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2FE7569B" w14:textId="45C268EB" w:rsidR="00F05189" w:rsidRPr="00F02850" w:rsidRDefault="00CC1350" w:rsidP="00F02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ГОЛОВНОГО СПЕЦІАЛІСТА </w:t>
      </w:r>
      <w:bookmarkStart w:id="0" w:name="_Hlk134090152"/>
      <w:r w:rsidR="00F02850" w:rsidRPr="00F96559">
        <w:rPr>
          <w:rFonts w:ascii="Times New Roman" w:hAnsi="Times New Roman"/>
          <w:sz w:val="24"/>
          <w:szCs w:val="24"/>
        </w:rPr>
        <w:t xml:space="preserve"> </w:t>
      </w:r>
      <w:r w:rsidR="00F02850" w:rsidRPr="00F02850">
        <w:rPr>
          <w:rFonts w:ascii="Times New Roman" w:hAnsi="Times New Roman"/>
          <w:b/>
          <w:bCs/>
          <w:sz w:val="28"/>
          <w:szCs w:val="28"/>
        </w:rPr>
        <w:t>ВІДДІЛУ ПСИХОЛОГІЧНОЇ ДОПОМОГИ ДЕПАРТАМЕНТУ РЕАБІЛІТАЦІЇ ТА МЕДИЧНОГО ЗАБЕЗПЕЧЕННЯ</w:t>
      </w:r>
      <w:r w:rsidR="00F02850" w:rsidRPr="00F02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1C1D" w:rsidRPr="002E1C1D">
        <w:rPr>
          <w:rFonts w:ascii="Times New Roman" w:hAnsi="Times New Roman" w:cs="Times New Roman"/>
          <w:sz w:val="28"/>
          <w:szCs w:val="28"/>
        </w:rPr>
        <w:t>(</w:t>
      </w:r>
      <w:r w:rsidR="002E1C1D">
        <w:rPr>
          <w:rFonts w:ascii="Times New Roman" w:hAnsi="Times New Roman" w:cs="Times New Roman"/>
          <w:i/>
          <w:iCs/>
          <w:sz w:val="28"/>
          <w:szCs w:val="28"/>
        </w:rPr>
        <w:t>ДРУГА</w:t>
      </w:r>
      <w:r w:rsidR="004C2521" w:rsidRPr="004C2521">
        <w:rPr>
          <w:rFonts w:ascii="Times New Roman" w:hAnsi="Times New Roman" w:cs="Times New Roman"/>
          <w:i/>
          <w:iCs/>
          <w:sz w:val="28"/>
          <w:szCs w:val="28"/>
        </w:rPr>
        <w:t xml:space="preserve"> ПОСАДА)</w:t>
      </w:r>
    </w:p>
    <w:bookmarkEnd w:id="0"/>
    <w:p w14:paraId="19F080E9" w14:textId="54285427" w:rsidR="00F05189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7FCC0613" w14:textId="77777777" w:rsidR="004C2521" w:rsidRPr="00576F9C" w:rsidRDefault="004C2521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</w:p>
    <w:p w14:paraId="3A8E1FEB" w14:textId="77777777" w:rsidR="00F05189" w:rsidRPr="00576F9C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28B7B334" w14:textId="77777777" w:rsidR="00C44965" w:rsidRPr="00C44965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7"/>
          <w:kern w:val="0"/>
          <w:sz w:val="16"/>
          <w:szCs w:val="16"/>
          <w:lang w:eastAsia="uk-UA"/>
          <w14:ligatures w14:val="none"/>
        </w:rPr>
      </w:pPr>
    </w:p>
    <w:p w14:paraId="1B6388FE" w14:textId="3CA4EE81" w:rsidR="00F05189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576F9C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головного спеціаліста</w:t>
      </w:r>
      <w:r w:rsidRPr="00576F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3948E3C5" w14:textId="77777777" w:rsidR="004C2521" w:rsidRPr="00576F9C" w:rsidRDefault="004C2521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FF3E5B9" w14:textId="77777777" w:rsidR="0068424F" w:rsidRPr="009B3475" w:rsidRDefault="0068424F" w:rsidP="006842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475">
        <w:rPr>
          <w:rFonts w:ascii="Times New Roman" w:hAnsi="Times New Roman"/>
          <w:sz w:val="28"/>
          <w:szCs w:val="28"/>
        </w:rPr>
        <w:t>Здійснення постійного аналізу стану справ у сфері компетенції, аналіз існуючих та виявлення нових проблем у цій сфері на основі дослідження статичних даних, звернень державних органів, підприємств, установ, організацій, громадян, інших джерел інформації;</w:t>
      </w:r>
    </w:p>
    <w:p w14:paraId="1027BD14" w14:textId="29B49297" w:rsidR="0068424F" w:rsidRPr="009B3475" w:rsidRDefault="0068424F" w:rsidP="006842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475">
        <w:rPr>
          <w:rFonts w:ascii="Times New Roman" w:hAnsi="Times New Roman"/>
          <w:sz w:val="28"/>
          <w:szCs w:val="28"/>
        </w:rPr>
        <w:t>Здійснення аналізу нормативно-правових актів у сфері компетенції з метою виявлення прогалин та неузгодженостей, розроблення пропозицій щодо його вдосконалення та надання пропозицій до проектів законодавчих актів, актів Президента України та Кабінету Міністрів України, актів Мінветеранів</w:t>
      </w:r>
      <w:r w:rsidR="009B3475">
        <w:rPr>
          <w:rFonts w:ascii="Times New Roman" w:hAnsi="Times New Roman"/>
          <w:sz w:val="28"/>
          <w:szCs w:val="28"/>
        </w:rPr>
        <w:t xml:space="preserve"> </w:t>
      </w:r>
      <w:r w:rsidRPr="009B3475">
        <w:rPr>
          <w:rFonts w:ascii="Times New Roman" w:hAnsi="Times New Roman"/>
          <w:sz w:val="28"/>
          <w:szCs w:val="28"/>
        </w:rPr>
        <w:t xml:space="preserve">у сфері компетенції; </w:t>
      </w:r>
    </w:p>
    <w:p w14:paraId="434D386C" w14:textId="7C347C7A" w:rsidR="0068424F" w:rsidRPr="009B3475" w:rsidRDefault="0068424F" w:rsidP="006842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475">
        <w:rPr>
          <w:rFonts w:ascii="Times New Roman" w:hAnsi="Times New Roman"/>
          <w:sz w:val="28"/>
          <w:szCs w:val="28"/>
        </w:rPr>
        <w:t>Забезпечення участі у заходах з інформування громадськості щодо засад державної політики Мінветеранів та надання необхідних роз’яснень                     у сфері компетенції;</w:t>
      </w:r>
    </w:p>
    <w:p w14:paraId="0A213642" w14:textId="2F818334" w:rsidR="0068424F" w:rsidRPr="009B3475" w:rsidRDefault="0068424F" w:rsidP="006842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475">
        <w:rPr>
          <w:rFonts w:ascii="Times New Roman" w:hAnsi="Times New Roman"/>
          <w:sz w:val="28"/>
          <w:szCs w:val="28"/>
        </w:rPr>
        <w:t>Здійснення підготовки пропозицій до планів діяльності Мінветеранів з питань, що належать до сфери компетенції відділу;</w:t>
      </w:r>
    </w:p>
    <w:p w14:paraId="03E2C24F" w14:textId="77777777" w:rsidR="0068424F" w:rsidRPr="009B3475" w:rsidRDefault="0068424F" w:rsidP="006842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475">
        <w:rPr>
          <w:rFonts w:ascii="Times New Roman" w:hAnsi="Times New Roman"/>
          <w:sz w:val="28"/>
          <w:szCs w:val="28"/>
        </w:rPr>
        <w:t>Забезпечення координації діяльності центрів соціально-економічної реабілітації населення, що належать до сфери управління Мінветеранів, з питань основної діяльності;</w:t>
      </w:r>
    </w:p>
    <w:p w14:paraId="3C4ED434" w14:textId="77777777" w:rsidR="0068424F" w:rsidRPr="009B3475" w:rsidRDefault="0068424F" w:rsidP="006842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475">
        <w:rPr>
          <w:rFonts w:ascii="Times New Roman" w:hAnsi="Times New Roman"/>
          <w:sz w:val="28"/>
          <w:szCs w:val="28"/>
        </w:rPr>
        <w:t>Забезпечення здійснення фахових комунікацій в межах компетенції; підтримка розвитку партнерських відносин у межах виконання завдань у сфері компетенції з громадськими об’єднаннями, іншими організаціями та установами;</w:t>
      </w:r>
    </w:p>
    <w:p w14:paraId="256601FD" w14:textId="159E2D4F" w:rsidR="00C44965" w:rsidRPr="009B3475" w:rsidRDefault="0068424F" w:rsidP="006842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475">
        <w:rPr>
          <w:rFonts w:ascii="Times New Roman" w:hAnsi="Times New Roman"/>
          <w:sz w:val="28"/>
          <w:szCs w:val="28"/>
        </w:rPr>
        <w:t>Виконання функцій користувача Єдиного державного реєстру ветеранів війни щодо перегляду, моніторингу, формування звітності відповідно до компетенції відділу;</w:t>
      </w:r>
    </w:p>
    <w:p w14:paraId="379D379D" w14:textId="613E141D" w:rsidR="0068424F" w:rsidRPr="009B3475" w:rsidRDefault="0068424F" w:rsidP="0068424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9B3475">
        <w:rPr>
          <w:rFonts w:ascii="Times New Roman" w:hAnsi="Times New Roman"/>
          <w:sz w:val="28"/>
          <w:szCs w:val="28"/>
        </w:rPr>
        <w:t>Підготовка аналітичн</w:t>
      </w:r>
      <w:r w:rsidR="009B3475" w:rsidRPr="009B3475">
        <w:rPr>
          <w:rFonts w:ascii="Times New Roman" w:hAnsi="Times New Roman"/>
          <w:sz w:val="28"/>
          <w:szCs w:val="28"/>
        </w:rPr>
        <w:t>их</w:t>
      </w:r>
      <w:r w:rsidRPr="009B3475">
        <w:rPr>
          <w:rFonts w:ascii="Times New Roman" w:hAnsi="Times New Roman"/>
          <w:sz w:val="28"/>
          <w:szCs w:val="28"/>
        </w:rPr>
        <w:t>, довідков</w:t>
      </w:r>
      <w:r w:rsidR="009B3475" w:rsidRPr="009B3475">
        <w:rPr>
          <w:rFonts w:ascii="Times New Roman" w:hAnsi="Times New Roman"/>
          <w:sz w:val="28"/>
          <w:szCs w:val="28"/>
        </w:rPr>
        <w:t>их</w:t>
      </w:r>
      <w:r w:rsidRPr="009B3475">
        <w:rPr>
          <w:rFonts w:ascii="Times New Roman" w:hAnsi="Times New Roman"/>
          <w:sz w:val="28"/>
          <w:szCs w:val="28"/>
        </w:rPr>
        <w:t xml:space="preserve"> та інформаційн</w:t>
      </w:r>
      <w:r w:rsidR="009B3475" w:rsidRPr="009B3475">
        <w:rPr>
          <w:rFonts w:ascii="Times New Roman" w:hAnsi="Times New Roman"/>
          <w:sz w:val="28"/>
          <w:szCs w:val="28"/>
        </w:rPr>
        <w:t>их</w:t>
      </w:r>
      <w:r w:rsidRPr="009B3475">
        <w:rPr>
          <w:rFonts w:ascii="Times New Roman" w:hAnsi="Times New Roman"/>
          <w:sz w:val="28"/>
          <w:szCs w:val="28"/>
        </w:rPr>
        <w:t xml:space="preserve"> матеріал</w:t>
      </w:r>
      <w:r w:rsidR="009B3475">
        <w:rPr>
          <w:rFonts w:ascii="Times New Roman" w:hAnsi="Times New Roman"/>
          <w:sz w:val="28"/>
          <w:szCs w:val="28"/>
        </w:rPr>
        <w:t>ів</w:t>
      </w:r>
      <w:r w:rsidRPr="009B3475">
        <w:rPr>
          <w:rFonts w:ascii="Times New Roman" w:hAnsi="Times New Roman"/>
          <w:sz w:val="28"/>
          <w:szCs w:val="28"/>
        </w:rPr>
        <w:t xml:space="preserve"> для керівника відділу і Департаменту за напрямами діяльності відділу спільно з профільними підрозділами Мінветеранів, участь у складанні звітності про роботу відділу за встановленими формами.</w:t>
      </w:r>
    </w:p>
    <w:p w14:paraId="6AD88789" w14:textId="77777777" w:rsidR="0068424F" w:rsidRPr="009B3475" w:rsidRDefault="0068424F" w:rsidP="009B347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29F4F" w14:textId="7777777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4C252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</w:t>
      </w: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: </w:t>
      </w:r>
    </w:p>
    <w:p w14:paraId="627DCB67" w14:textId="48EF7CEA" w:rsidR="00F05189" w:rsidRPr="00576F9C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hAnsi="Times New Roman" w:cs="Times New Roman"/>
          <w:sz w:val="28"/>
          <w:szCs w:val="28"/>
          <w:lang w:val="ru-RU"/>
        </w:rPr>
        <w:t>ступінь вищої освіти не нижче бакалавра</w:t>
      </w:r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76F9C">
        <w:rPr>
          <w:rFonts w:ascii="Times New Roman" w:hAnsi="Times New Roman" w:cs="Times New Roman"/>
          <w:sz w:val="28"/>
          <w:szCs w:val="28"/>
          <w:lang w:val="ru-RU"/>
        </w:rPr>
        <w:t>молодшого бакалавра;</w:t>
      </w:r>
    </w:p>
    <w:p w14:paraId="20283847" w14:textId="68A750B7" w:rsidR="00134249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633567D8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576F9C" w:rsidRDefault="00F05189" w:rsidP="00C4496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576F9C">
        <w:rPr>
          <w:sz w:val="28"/>
          <w:szCs w:val="28"/>
          <w:lang w:val="ru-RU"/>
        </w:rPr>
        <w:t xml:space="preserve"> </w:t>
      </w:r>
      <w:r w:rsidRPr="00576F9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lastRenderedPageBreak/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C1350" w:rsidRDefault="00CC1350" w:rsidP="00C44965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499DD00C" w:rsidR="000E6D34" w:rsidRDefault="000E6D34" w:rsidP="00C44965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>Оклад 11 300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грн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5605D7CD" w14:textId="77777777" w:rsidR="00C44965" w:rsidRPr="00C44965" w:rsidRDefault="00C44965" w:rsidP="00C4496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09DFF2" w14:textId="12A02871" w:rsidR="00134249" w:rsidRDefault="00134249" w:rsidP="00F02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</w:p>
    <w:p w14:paraId="013C4F58" w14:textId="77777777" w:rsidR="009B3475" w:rsidRPr="00F02850" w:rsidRDefault="009B3475" w:rsidP="00F02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</w:p>
    <w:p w14:paraId="3C365F9F" w14:textId="77777777" w:rsidR="009B3475" w:rsidRDefault="00134249" w:rsidP="009B34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комунікативні та ініціативні</w:t>
      </w:r>
      <w:r w:rsidR="009B347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017CD20F" w14:textId="508FBB76" w:rsidR="009B3475" w:rsidRDefault="009B3475" w:rsidP="009B34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готові працювати на результат</w:t>
      </w:r>
    </w:p>
    <w:p w14:paraId="40E10674" w14:textId="6294CCAC" w:rsidR="00134249" w:rsidRPr="009B3475" w:rsidRDefault="00F02850" w:rsidP="009B34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9B347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</w:t>
      </w:r>
    </w:p>
    <w:p w14:paraId="177E2675" w14:textId="55819C3A" w:rsidR="00F05189" w:rsidRPr="00106860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заяви (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Форма </w:t>
      </w:r>
      <w:r w:rsidR="00BE35A2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заяви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та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резюме кандидатів 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 w:rsidR="004A6845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Форм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а резюме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5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 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9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чер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вня 2023 року </w:t>
      </w:r>
      <w:r w:rsidR="00CE2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106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106860">
          <w:rPr>
            <w:rFonts w:ascii="Times New Roman" w:hAnsi="Times New Roman" w:cs="Times New Roman"/>
            <w:color w:val="4472C4" w:themeColor="accent1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44965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</w:pPr>
    </w:p>
    <w:p w14:paraId="5D962075" w14:textId="611B29C4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Державним секретарем Мінветеранів.</w:t>
      </w:r>
    </w:p>
    <w:p w14:paraId="0D9651B8" w14:textId="77777777" w:rsidR="00C44965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Оксани Бражевської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тел.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p w14:paraId="47BB694B" w14:textId="77777777" w:rsidR="001B409B" w:rsidRDefault="001B409B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0BC61FA" w14:textId="32E7294F" w:rsidR="001B409B" w:rsidRPr="001B409B" w:rsidRDefault="004C2521" w:rsidP="001B40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CA27543" w14:textId="1DDA59BB" w:rsidR="0068424F" w:rsidRDefault="0068424F" w:rsidP="0068424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F79986D" w14:textId="710DFF2B" w:rsidR="0068424F" w:rsidRDefault="0068424F" w:rsidP="0068424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E298F8B" w14:textId="711948E7" w:rsidR="001B409B" w:rsidRPr="00C44965" w:rsidRDefault="009B3475" w:rsidP="00684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  <w:t xml:space="preserve"> </w:t>
      </w:r>
    </w:p>
    <w:sectPr w:rsidR="001B409B" w:rsidRPr="00C44965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7"/>
  </w:num>
  <w:num w:numId="3" w16cid:durableId="252710825">
    <w:abstractNumId w:val="4"/>
  </w:num>
  <w:num w:numId="4" w16cid:durableId="2033216560">
    <w:abstractNumId w:val="6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A1DA8"/>
    <w:rsid w:val="000E6D34"/>
    <w:rsid w:val="00106860"/>
    <w:rsid w:val="00122967"/>
    <w:rsid w:val="00131083"/>
    <w:rsid w:val="00134249"/>
    <w:rsid w:val="001B409B"/>
    <w:rsid w:val="00217C22"/>
    <w:rsid w:val="00231E18"/>
    <w:rsid w:val="002E1C1D"/>
    <w:rsid w:val="00427208"/>
    <w:rsid w:val="00441873"/>
    <w:rsid w:val="004A6845"/>
    <w:rsid w:val="004C2521"/>
    <w:rsid w:val="005079D5"/>
    <w:rsid w:val="00576F9C"/>
    <w:rsid w:val="005B6B5C"/>
    <w:rsid w:val="0068424F"/>
    <w:rsid w:val="006A1D1A"/>
    <w:rsid w:val="006E4321"/>
    <w:rsid w:val="00700FA3"/>
    <w:rsid w:val="007452AF"/>
    <w:rsid w:val="00857C00"/>
    <w:rsid w:val="008A1A0D"/>
    <w:rsid w:val="009B3475"/>
    <w:rsid w:val="00A32226"/>
    <w:rsid w:val="00A52A17"/>
    <w:rsid w:val="00A62FC1"/>
    <w:rsid w:val="00A6431F"/>
    <w:rsid w:val="00A71E7B"/>
    <w:rsid w:val="00B91DAC"/>
    <w:rsid w:val="00BE35A2"/>
    <w:rsid w:val="00C44965"/>
    <w:rsid w:val="00CA4C65"/>
    <w:rsid w:val="00CC1350"/>
    <w:rsid w:val="00CD17B4"/>
    <w:rsid w:val="00CE2845"/>
    <w:rsid w:val="00EB5095"/>
    <w:rsid w:val="00EF022A"/>
    <w:rsid w:val="00EF3D82"/>
    <w:rsid w:val="00F02850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5189"/>
    <w:rPr>
      <w:b/>
      <w:bCs/>
    </w:rPr>
  </w:style>
  <w:style w:type="table" w:styleId="a4">
    <w:name w:val="Table Grid"/>
    <w:basedOn w:val="a1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05189"/>
    <w:pPr>
      <w:ind w:left="720"/>
      <w:contextualSpacing/>
    </w:pPr>
    <w:rPr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Hyperlink"/>
    <w:basedOn w:val="a0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0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22</cp:revision>
  <dcterms:created xsi:type="dcterms:W3CDTF">2023-05-04T06:58:00Z</dcterms:created>
  <dcterms:modified xsi:type="dcterms:W3CDTF">2023-05-29T11:05:00Z</dcterms:modified>
</cp:coreProperties>
</file>