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585A46" w:rsidR="001649E2" w:rsidRPr="00D41962" w:rsidRDefault="004F7341" w:rsidP="00D4196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0"/>
          <w:id w:val="813600826"/>
          <w:showingPlcHdr/>
        </w:sdtPr>
        <w:sdtEndPr/>
        <w:sdtContent>
          <w:r w:rsidR="00623365" w:rsidRPr="00D41962">
            <w:rPr>
              <w:sz w:val="28"/>
              <w:szCs w:val="28"/>
            </w:rPr>
            <w:t xml:space="preserve">     </w:t>
          </w:r>
        </w:sdtContent>
      </w:sdt>
      <w:r w:rsidR="00607AFE" w:rsidRPr="00D41962">
        <w:rPr>
          <w:rFonts w:ascii="Times New Roman" w:hAnsi="Times New Roman" w:cs="Times New Roman"/>
          <w:sz w:val="28"/>
          <w:szCs w:val="28"/>
        </w:rPr>
        <w:t>ЗВІТ</w:t>
      </w:r>
    </w:p>
    <w:p w14:paraId="3EC2C37C" w14:textId="4A7DA1D4" w:rsidR="00D41962" w:rsidRPr="00D41962" w:rsidRDefault="00D23565" w:rsidP="00D419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7300976"/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про результати громадського обговорення </w:t>
      </w:r>
      <w:proofErr w:type="spellStart"/>
      <w:r w:rsidRPr="00D4196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607AFE"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“Про внесення змін до постанови Кабінету Міністрів України </w:t>
      </w:r>
      <w:r w:rsidR="00D41962">
        <w:rPr>
          <w:rFonts w:ascii="Times New Roman" w:eastAsia="Times New Roman" w:hAnsi="Times New Roman" w:cs="Times New Roman"/>
          <w:sz w:val="28"/>
          <w:szCs w:val="28"/>
        </w:rPr>
        <w:br/>
      </w:r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>від 18 квітня 2018 року № 280”</w:t>
      </w:r>
      <w:bookmarkStart w:id="1" w:name="_GoBack"/>
      <w:bookmarkEnd w:id="1"/>
    </w:p>
    <w:p w14:paraId="5F36744E" w14:textId="34181B1F" w:rsidR="00623365" w:rsidRPr="00D41962" w:rsidRDefault="00D23565" w:rsidP="00D41962">
      <w:pPr>
        <w:spacing w:before="120"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7300748"/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</w:t>
      </w:r>
      <w:r w:rsidR="006962C5" w:rsidRPr="00D4196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>3 листопада 2010 р</w:t>
      </w:r>
      <w:r w:rsidR="00664E41" w:rsidRPr="00D41962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</w:t>
      </w:r>
      <w:r w:rsidR="00D12552" w:rsidRPr="00D419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 на офіційному веб</w:t>
      </w:r>
      <w:r w:rsidR="00664E41" w:rsidRPr="00D419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сайті Міністерства у справах ветеранів України </w:t>
      </w:r>
      <w:r w:rsidR="00D41962">
        <w:rPr>
          <w:rFonts w:ascii="Times New Roman" w:eastAsia="Times New Roman" w:hAnsi="Times New Roman" w:cs="Times New Roman"/>
          <w:sz w:val="28"/>
          <w:szCs w:val="28"/>
        </w:rPr>
        <w:br/>
      </w:r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>лютого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41" w:rsidRPr="00D419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7AFE"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607AFE"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>березня</w:t>
      </w:r>
      <w:r w:rsidR="00607AFE"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AFE" w:rsidRPr="00D419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204D" w:rsidRPr="00D41962">
        <w:rPr>
          <w:rFonts w:ascii="Times New Roman" w:eastAsia="Times New Roman" w:hAnsi="Times New Roman" w:cs="Times New Roman"/>
          <w:sz w:val="28"/>
          <w:szCs w:val="28"/>
        </w:rPr>
        <w:t xml:space="preserve">оку 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тривало громадське обговорення </w:t>
      </w:r>
      <w:proofErr w:type="spellStart"/>
      <w:r w:rsidRPr="00D4196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63773661"/>
      <w:proofErr w:type="spellStart"/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“Про внесення змін до постанови Кабінету Міністрів України  від 18 квітня 2018 року № 280”</w:t>
      </w:r>
      <w:r w:rsidR="00E46E67" w:rsidRPr="00D41962">
        <w:rPr>
          <w:rFonts w:ascii="Times New Roman" w:eastAsia="Times New Roman" w:hAnsi="Times New Roman" w:cs="Times New Roman"/>
          <w:sz w:val="28"/>
          <w:szCs w:val="28"/>
        </w:rPr>
        <w:t xml:space="preserve"> (далі – </w:t>
      </w:r>
      <w:proofErr w:type="spellStart"/>
      <w:r w:rsidR="00E46E67" w:rsidRPr="00D4196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E46E67"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E67" w:rsidRPr="00D41962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E46E67" w:rsidRPr="00D4196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1D8E0A" w14:textId="582C6733" w:rsidR="00623365" w:rsidRPr="00D41962" w:rsidRDefault="00623365" w:rsidP="00D41962">
      <w:pPr>
        <w:spacing w:before="120" w:after="12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Розроблення </w:t>
      </w:r>
      <w:proofErr w:type="spellStart"/>
      <w:r w:rsidRPr="00D4196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962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 спрямовано на врегулювання проблемних питань реалізації бюджетної програми “Субвенція з державного бюджету місцевим бюджетам на виплату грошової компенсації за належні для отримання жилі приміщення для </w:t>
      </w:r>
      <w:bookmarkStart w:id="4" w:name="_Hlk68186518"/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</w:t>
      </w:r>
      <w:bookmarkEnd w:id="4"/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11-14 частини другої статті 7 або учасниками бойових дій відповідно до </w:t>
      </w:r>
      <w:r w:rsidR="00E46E67"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>пунктів 19-20 частини першої статті 6 Закону України “Про статус ветеранів війни, гарантії їх соціального захисту”, та які потребують поліпшення житлових умов”.</w:t>
      </w:r>
    </w:p>
    <w:bookmarkEnd w:id="2"/>
    <w:bookmarkEnd w:id="3"/>
    <w:p w14:paraId="6B17F6A8" w14:textId="11E7FD99" w:rsidR="00623365" w:rsidRPr="00D41962" w:rsidRDefault="00623365" w:rsidP="00D41962">
      <w:pPr>
        <w:spacing w:before="120" w:after="12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41962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D4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962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D4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має на меті визначити чіткий порядок здійснення розподілу субвенції з державного бюджету місцевим бюджетам на виплату грошової компенсації за належні для отримання жилі приміщення (далі – грошова компенсація), розширити повноваження комісій, які утворюються для розгляду заяв про призначення грошової компенсації, визначити право на виплату грошової компенсації у зв’язку із зміною місця проживання, у разі смерті заявника та підстави, за яких не здійснюється виплата грошової компенсації.</w:t>
      </w:r>
    </w:p>
    <w:p w14:paraId="0BF8A33D" w14:textId="0153C0AB" w:rsidR="0087672B" w:rsidRPr="00D41962" w:rsidRDefault="0087672B" w:rsidP="00D41962">
      <w:pPr>
        <w:spacing w:before="120" w:after="12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Прийняття </w:t>
      </w:r>
      <w:proofErr w:type="spellStart"/>
      <w:r w:rsidRPr="00D41962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D4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962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D4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962">
        <w:rPr>
          <w:rFonts w:ascii="Times New Roman" w:hAnsi="Times New Roman" w:cs="Times New Roman"/>
          <w:sz w:val="28"/>
          <w:szCs w:val="28"/>
          <w:shd w:val="clear" w:color="auto" w:fill="FFFFFF"/>
        </w:rPr>
        <w:t>надасть</w:t>
      </w:r>
      <w:proofErr w:type="spellEnd"/>
      <w:r w:rsidRPr="00D4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можливість оновити його положення, що сприятиме удосконаленню державної політики у сфері соціального захисту внутрішньо переміщених осіб, які захищали незалежність, суверенітет та територіальну цілісність України і брали безпосередню участь в АТО/ООС, з дотриманням принципу соціальної справедливості щодо забезпечення їх житлом.</w:t>
      </w:r>
    </w:p>
    <w:p w14:paraId="00000008" w14:textId="00B9D04E" w:rsidR="001649E2" w:rsidRPr="00D41962" w:rsidRDefault="00607AFE" w:rsidP="00D41962">
      <w:pPr>
        <w:spacing w:before="120" w:after="12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Пропозиції та зауваження </w:t>
      </w:r>
      <w:r w:rsidR="0087672B" w:rsidRPr="00D4196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236A8"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96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623365"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>від фізичних та юридичних осіб, інститутів громадянського суспільства</w:t>
      </w:r>
      <w:r w:rsidR="009236A8" w:rsidRPr="00D41962">
        <w:rPr>
          <w:rFonts w:ascii="Times New Roman" w:eastAsia="Times New Roman" w:hAnsi="Times New Roman" w:cs="Times New Roman"/>
          <w:sz w:val="28"/>
          <w:szCs w:val="28"/>
        </w:rPr>
        <w:t xml:space="preserve"> до Мінветеранів</w:t>
      </w:r>
      <w:r w:rsidRPr="00D4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A8" w:rsidRPr="00D41962">
        <w:rPr>
          <w:rFonts w:ascii="Times New Roman" w:eastAsia="Times New Roman" w:hAnsi="Times New Roman" w:cs="Times New Roman"/>
          <w:sz w:val="28"/>
          <w:szCs w:val="28"/>
        </w:rPr>
        <w:t>не надходили</w:t>
      </w:r>
      <w:r w:rsidR="009236A8" w:rsidRPr="00D4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649E2" w:rsidRPr="00D41962" w:rsidSect="00D41962">
      <w:pgSz w:w="11906" w:h="16838"/>
      <w:pgMar w:top="709" w:right="707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E2"/>
    <w:rsid w:val="001649E2"/>
    <w:rsid w:val="001E259C"/>
    <w:rsid w:val="002C7EF8"/>
    <w:rsid w:val="002F78FF"/>
    <w:rsid w:val="00395A92"/>
    <w:rsid w:val="0040204D"/>
    <w:rsid w:val="0043040B"/>
    <w:rsid w:val="004F7341"/>
    <w:rsid w:val="00607AFE"/>
    <w:rsid w:val="00623365"/>
    <w:rsid w:val="00664E41"/>
    <w:rsid w:val="006962C5"/>
    <w:rsid w:val="00737AE7"/>
    <w:rsid w:val="00873B0C"/>
    <w:rsid w:val="0087672B"/>
    <w:rsid w:val="009236A8"/>
    <w:rsid w:val="00963D18"/>
    <w:rsid w:val="00B63970"/>
    <w:rsid w:val="00C539A2"/>
    <w:rsid w:val="00D12552"/>
    <w:rsid w:val="00D23565"/>
    <w:rsid w:val="00D41962"/>
    <w:rsid w:val="00DB7DBA"/>
    <w:rsid w:val="00E46E67"/>
    <w:rsid w:val="00E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1C6"/>
  <w15:docId w15:val="{6B0A5DF8-42C5-40EA-B230-7D7D0FE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JGka7Go+Ep72UDHQ6pqe/sr6ewQ==">AMUW2mUf00Rci5saVEHfT0dy3XSCGTbzbSCEkQ0RDNOhM+L1INJJkwVTnYY3yNfdmoQkjrP+82kdIuas7hMwb/z9Bz32SmFQ806OJOFYvHEia2dDK4Npojk=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Сісецька Вікторія Ігорівна</dc:creator>
  <cp:lastModifiedBy>Недиба Олена Олександрівна</cp:lastModifiedBy>
  <cp:revision>2</cp:revision>
  <cp:lastPrinted>2021-02-09T12:45:00Z</cp:lastPrinted>
  <dcterms:created xsi:type="dcterms:W3CDTF">2021-04-01T14:32:00Z</dcterms:created>
  <dcterms:modified xsi:type="dcterms:W3CDTF">2021-04-01T14:32:00Z</dcterms:modified>
</cp:coreProperties>
</file>