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8ECB" w14:textId="228DE865" w:rsidR="00034443" w:rsidRDefault="00034443" w:rsidP="004A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FE7569B" w14:textId="1C194BB9" w:rsidR="00F05189" w:rsidRPr="00034443" w:rsidRDefault="00034443" w:rsidP="00034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ШУКАЄ У СВОЮ КОМАНДУ ДИРЕКТОРА ДЕПАРТАМЕНТУ ЦИФРОВОГО РОЗВИТКУ, ЦИФРОВИХ ТРАНСФОРМАЦІЙ І ЦИФРОВІЗАЦІЇ</w:t>
      </w:r>
    </w:p>
    <w:p w14:paraId="19F080E9" w14:textId="5428542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F05189" w:rsidRDefault="00F05189" w:rsidP="004A6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Pr="004A6845" w:rsidRDefault="00F05189" w:rsidP="004A6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1B6388FE" w14:textId="6C4795DD" w:rsidR="00F05189" w:rsidRDefault="00F05189" w:rsidP="004A684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6845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4A684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Pr="004A6845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 xml:space="preserve">директора </w:t>
      </w:r>
      <w:r w:rsidRPr="004A68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Департаменту:</w:t>
      </w:r>
    </w:p>
    <w:p w14:paraId="30617441" w14:textId="77777777" w:rsidR="00EF3D82" w:rsidRPr="00EF3D82" w:rsidRDefault="00EF3D82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4A6845">
        <w:rPr>
          <w:rFonts w:ascii="Times New Roman" w:hAnsi="Times New Roman" w:cs="Times New Roman"/>
          <w:color w:val="000000"/>
          <w:sz w:val="28"/>
          <w:szCs w:val="28"/>
        </w:rPr>
        <w:t>Керівництво та організація роботи Департаменту;</w:t>
      </w:r>
    </w:p>
    <w:p w14:paraId="2AE6C56E" w14:textId="3D721E80" w:rsidR="00EF3D82" w:rsidRPr="00EF3D82" w:rsidRDefault="00EF3D82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4A6845">
        <w:rPr>
          <w:rFonts w:ascii="Times New Roman" w:hAnsi="Times New Roman" w:cs="Times New Roman"/>
          <w:color w:val="000000"/>
          <w:sz w:val="28"/>
          <w:szCs w:val="28"/>
        </w:rPr>
        <w:t>Організація і координація підготовки та опрацювання проектів рішень і документів з питань, що належать до компетенції Департаменту</w:t>
      </w:r>
      <w:r w:rsidRPr="00EF3D82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 xml:space="preserve"> </w:t>
      </w:r>
      <w:r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 xml:space="preserve"> </w:t>
      </w:r>
    </w:p>
    <w:p w14:paraId="5CADD20C" w14:textId="77777777" w:rsidR="00EF3D82" w:rsidRPr="00EF3D82" w:rsidRDefault="00EF3D82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4A6845">
        <w:rPr>
          <w:rFonts w:ascii="Times New Roman" w:hAnsi="Times New Roman" w:cs="Times New Roman"/>
          <w:color w:val="000000"/>
          <w:sz w:val="28"/>
          <w:szCs w:val="28"/>
        </w:rPr>
        <w:t>Організація та контроль  безперебійного функціонування Єдиного державного реєстру ветеранів війни та Єдиного реєстру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44174A" w14:textId="73A57E63" w:rsidR="00EF3D82" w:rsidRDefault="00EF3D82" w:rsidP="00EF3D8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8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EF3D8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иконання</w:t>
      </w:r>
      <w:proofErr w:type="spellEnd"/>
      <w:r w:rsidRPr="00EF3D8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функції із забезпечення та організації </w:t>
      </w:r>
      <w:proofErr w:type="spellStart"/>
      <w:r w:rsidRPr="00EF3D8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кібербезпеки</w:t>
      </w:r>
      <w:proofErr w:type="spellEnd"/>
      <w:r w:rsidRPr="00EF3D8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EF3D8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кіберзахисту</w:t>
      </w:r>
      <w:proofErr w:type="spellEnd"/>
      <w:r w:rsidRPr="00EF3D8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EF3D82">
        <w:rPr>
          <w:rFonts w:ascii="Times New Roman" w:hAnsi="Times New Roman" w:cs="Times New Roman"/>
          <w:color w:val="000000"/>
          <w:sz w:val="28"/>
          <w:szCs w:val="28"/>
        </w:rPr>
        <w:t xml:space="preserve"> безпеки інформаційних технологій в </w:t>
      </w:r>
      <w:proofErr w:type="spellStart"/>
      <w:r w:rsidRPr="00EF3D82">
        <w:rPr>
          <w:rFonts w:ascii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F3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90126A" w14:textId="77777777" w:rsidR="00EF3D82" w:rsidRPr="00EF3D82" w:rsidRDefault="00EF3D82" w:rsidP="00EF3D82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C3EE0F" w14:textId="2DD0DA76" w:rsidR="00EF3D82" w:rsidRDefault="00EF3D82" w:rsidP="00EF3D8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82">
        <w:rPr>
          <w:rFonts w:ascii="Times New Roman" w:hAnsi="Times New Roman" w:cs="Times New Roman"/>
          <w:color w:val="000000"/>
          <w:sz w:val="28"/>
          <w:szCs w:val="28"/>
        </w:rPr>
        <w:t>Здійснення контролю виконання користувачами вимог нормативно-правових актів і розпорядчих документів із захисту інформації в Департаменті та проводить контрольні перевірки їх виконання;</w:t>
      </w:r>
    </w:p>
    <w:p w14:paraId="4A0C8994" w14:textId="77777777" w:rsidR="00EF3D82" w:rsidRPr="00EF3D82" w:rsidRDefault="00EF3D82" w:rsidP="00EF3D82">
      <w:pPr>
        <w:spacing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4D31319C" w14:textId="23FF0652" w:rsidR="00EF3D82" w:rsidRDefault="00EF3D82" w:rsidP="00EF3D8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82">
        <w:rPr>
          <w:rFonts w:ascii="Times New Roman" w:hAnsi="Times New Roman" w:cs="Times New Roman"/>
          <w:color w:val="000000"/>
          <w:sz w:val="28"/>
          <w:szCs w:val="28"/>
        </w:rPr>
        <w:t>Здійснення контролю виконання користувачами вимог нормативно-правових актів і розпорядчих документів із захисту інформації в Департаменті та проводить контрольні перевірки їх виконання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A72A62" w14:textId="5EC9D5B5" w:rsidR="00EF3D82" w:rsidRPr="00EF3D82" w:rsidRDefault="00EF3D82" w:rsidP="00EF3D82">
      <w:pPr>
        <w:spacing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2DFAFA86" w14:textId="3A68E154" w:rsidR="00EF3D82" w:rsidRDefault="00EF3D82" w:rsidP="00EF3D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82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та координація заходів щодо забезпечення цілісності, збереження та ефективного використання інформації електронних реєстрів, баз даних та підсистем інформаційно-телекомунікаційної системи, що функціонують в </w:t>
      </w:r>
      <w:proofErr w:type="spellStart"/>
      <w:r w:rsidRPr="00EF3D82">
        <w:rPr>
          <w:rFonts w:ascii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 w:rsidRPr="00EF3D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D54913" w14:textId="77777777" w:rsidR="00EF3D82" w:rsidRPr="00EF3D82" w:rsidRDefault="00EF3D82" w:rsidP="00EF3D82">
      <w:pPr>
        <w:spacing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66B739BD" w14:textId="4EE76294" w:rsidR="00F05189" w:rsidRDefault="00EF3D82" w:rsidP="004A684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82">
        <w:rPr>
          <w:rFonts w:ascii="Times New Roman" w:hAnsi="Times New Roman" w:cs="Times New Roman"/>
          <w:color w:val="000000"/>
          <w:sz w:val="28"/>
          <w:szCs w:val="28"/>
        </w:rPr>
        <w:t>Організація та контроль роботи зі створення і використання Комплексної системи захисту інформації на всіх етапах життєвого циклу автоматизованих систем.</w:t>
      </w:r>
    </w:p>
    <w:p w14:paraId="587DE4D4" w14:textId="77777777" w:rsidR="00EF3D82" w:rsidRPr="00EF3D82" w:rsidRDefault="00EF3D82" w:rsidP="00EF3D8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D5334" w14:textId="77777777" w:rsidR="00EF3D82" w:rsidRDefault="00EF3D82" w:rsidP="00EF3D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FE3314" w14:textId="77777777" w:rsidR="00EF3D82" w:rsidRPr="00EF3D82" w:rsidRDefault="00EF3D82" w:rsidP="00EF3D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29F4F" w14:textId="7777777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2DA65E56" w14:textId="58B7D52C" w:rsidR="00F05189" w:rsidRPr="00F05189" w:rsidRDefault="00F05189" w:rsidP="004A6845">
      <w:pPr>
        <w:numPr>
          <w:ilvl w:val="0"/>
          <w:numId w:val="3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вища освіта, не нижче ступеня магістра</w:t>
      </w:r>
      <w:r w:rsidR="008A1A0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627DCB67" w14:textId="77777777" w:rsidR="00F05189" w:rsidRPr="00F05189" w:rsidRDefault="00F05189" w:rsidP="00EF3D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14:paraId="0EF1172C" w14:textId="77777777" w:rsidR="00F05189" w:rsidRPr="00F05189" w:rsidRDefault="00F05189" w:rsidP="004A6845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7FA3DBD2" w14:textId="77777777" w:rsidR="00034443" w:rsidRPr="00CC1350" w:rsidRDefault="00034443" w:rsidP="00034443">
      <w:pPr>
        <w:spacing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44913E67" w14:textId="464A99BA" w:rsidR="00034443" w:rsidRPr="00034443" w:rsidRDefault="00034443" w:rsidP="00034443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 xml:space="preserve">Оклад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D3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D34">
        <w:rPr>
          <w:rFonts w:ascii="Times New Roman" w:hAnsi="Times New Roman" w:cs="Times New Roman"/>
          <w:sz w:val="28"/>
          <w:szCs w:val="28"/>
        </w:rPr>
        <w:t xml:space="preserve">00 грн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6D34">
        <w:rPr>
          <w:rFonts w:ascii="Times New Roman" w:hAnsi="Times New Roman" w:cs="Times New Roman"/>
          <w:sz w:val="28"/>
          <w:szCs w:val="28"/>
        </w:rPr>
        <w:t>№ 15 «Питання оплати праці працівників державних органів».</w:t>
      </w:r>
    </w:p>
    <w:p w14:paraId="63FF0159" w14:textId="77777777" w:rsidR="00F05189" w:rsidRPr="008A1A0D" w:rsidRDefault="00F05189" w:rsidP="004A68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4A6845">
        <w:rPr>
          <w:sz w:val="28"/>
          <w:szCs w:val="28"/>
          <w:lang w:val="ru-RU"/>
        </w:rPr>
        <w:t xml:space="preserve"> </w:t>
      </w:r>
      <w:r w:rsidRPr="008A1A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48E3A825" w14:textId="77777777" w:rsidR="00F05189" w:rsidRPr="00F05189" w:rsidRDefault="00F05189" w:rsidP="004A6845">
      <w:pPr>
        <w:numPr>
          <w:ilvl w:val="0"/>
          <w:numId w:val="4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60B67419" w14:textId="7777777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5290C90F" w14:textId="3EB19714" w:rsidR="00F05189" w:rsidRPr="00F05189" w:rsidRDefault="00F05189" w:rsidP="004A6845">
      <w:pPr>
        <w:numPr>
          <w:ilvl w:val="0"/>
          <w:numId w:val="5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готові </w:t>
      </w:r>
      <w:r w:rsidR="008A1A0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працювати на результат</w:t>
      </w: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, маєте управлінські навички та аналітичні здібності.</w:t>
      </w:r>
    </w:p>
    <w:p w14:paraId="46B7E5C2" w14:textId="1EC1A480" w:rsidR="008F3B84" w:rsidRPr="008F3B84" w:rsidRDefault="008F3B84" w:rsidP="008F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bdr w:val="none" w:sz="0" w:space="0" w:color="auto" w:frame="1"/>
          <w:lang w:eastAsia="uk-UA"/>
        </w:rPr>
      </w:pP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чекаємо на заяви (</w:t>
      </w:r>
      <w:r w:rsidR="00034443"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Форма</w:t>
      </w:r>
      <w:r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заяви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резюме кандидатів (</w:t>
      </w:r>
      <w:r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</w:t>
      </w:r>
      <w:r w:rsidR="00034443"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 резюме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 </w:t>
      </w:r>
      <w:r w:rsidR="00034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034443" w:rsidRPr="0003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B0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="00034443" w:rsidRPr="0003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:00</w:t>
      </w:r>
      <w:r w:rsidR="00034443" w:rsidRPr="00034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E5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bookmarkStart w:id="0" w:name="_GoBack"/>
      <w:bookmarkEnd w:id="0"/>
      <w:r w:rsidRPr="0003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E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червня </w:t>
      </w:r>
      <w:r w:rsidRPr="0003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2023 року </w:t>
      </w:r>
      <w:r w:rsidRPr="00034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включно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електронну адресу </w:t>
      </w:r>
      <w:r w:rsidRPr="008F3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8F3B84">
          <w:rPr>
            <w:rStyle w:val="a7"/>
            <w:rFonts w:ascii="Times New Roman" w:hAnsi="Times New Roman" w:cs="Times New Roman"/>
            <w:color w:val="4472C4" w:themeColor="accent1"/>
            <w:sz w:val="28"/>
            <w:szCs w:val="28"/>
            <w:lang w:val="ru-RU"/>
          </w:rPr>
          <w:t>career@mva.gov.ua</w:t>
        </w:r>
      </w:hyperlink>
      <w:r w:rsidRPr="008F3B8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bdr w:val="none" w:sz="0" w:space="0" w:color="auto" w:frame="1"/>
          <w:lang w:eastAsia="uk-UA"/>
        </w:rPr>
        <w:t>.</w:t>
      </w:r>
    </w:p>
    <w:p w14:paraId="17F60FD5" w14:textId="77777777" w:rsidR="008F3B84" w:rsidRPr="00034443" w:rsidRDefault="008F3B84" w:rsidP="00034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B50658" w14:textId="77777777" w:rsidR="004A6845" w:rsidRPr="00F05189" w:rsidRDefault="004A6845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5D962075" w14:textId="611B29C4" w:rsidR="00F05189" w:rsidRDefault="00F05189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1DAB58FD" w14:textId="77777777" w:rsidR="00034443" w:rsidRPr="00F05189" w:rsidRDefault="00034443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ECD51D3" w14:textId="7E4CFC42" w:rsidR="00F05189" w:rsidRPr="004A6845" w:rsidRDefault="00F05189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sectPr w:rsidR="00F05189" w:rsidRPr="004A6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A"/>
    <w:rsid w:val="00034443"/>
    <w:rsid w:val="00217C22"/>
    <w:rsid w:val="00482042"/>
    <w:rsid w:val="004973B7"/>
    <w:rsid w:val="004A6845"/>
    <w:rsid w:val="006A1D1A"/>
    <w:rsid w:val="006C31D5"/>
    <w:rsid w:val="006E542B"/>
    <w:rsid w:val="008A1A0D"/>
    <w:rsid w:val="008E6B13"/>
    <w:rsid w:val="008F3B84"/>
    <w:rsid w:val="00A6431F"/>
    <w:rsid w:val="00B02296"/>
    <w:rsid w:val="00C41112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chartTrackingRefBased/>
  <w15:docId w15:val="{B481A495-0A60-4D4F-8FCA-4E8F04C5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semiHidden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Обліковий запис Microsoft</cp:lastModifiedBy>
  <cp:revision>19</cp:revision>
  <dcterms:created xsi:type="dcterms:W3CDTF">2023-05-04T06:58:00Z</dcterms:created>
  <dcterms:modified xsi:type="dcterms:W3CDTF">2023-06-02T16:54:00Z</dcterms:modified>
</cp:coreProperties>
</file>