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1608" w14:textId="01FB0F61" w:rsidR="00736DFA" w:rsidRDefault="00736DFA" w:rsidP="00736DFA">
      <w:pPr>
        <w:pStyle w:val="a5"/>
        <w:spacing w:before="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Проєкт</w:t>
      </w:r>
    </w:p>
    <w:p w14:paraId="3AD68B23" w14:textId="77777777" w:rsidR="00736DFA" w:rsidRPr="00140A76" w:rsidRDefault="00736DFA" w:rsidP="00736DFA">
      <w:pPr>
        <w:pStyle w:val="a5"/>
        <w:spacing w:before="240"/>
        <w:rPr>
          <w:rFonts w:ascii="Times New Roman" w:hAnsi="Times New Roman"/>
          <w:b w:val="0"/>
          <w:sz w:val="144"/>
          <w:lang w:val="ru-RU"/>
        </w:rPr>
      </w:pPr>
      <w:r w:rsidRPr="00140A76">
        <w:rPr>
          <w:rFonts w:ascii="Times New Roman" w:hAnsi="Times New Roman"/>
          <w:noProof/>
          <w:sz w:val="26"/>
        </w:rPr>
        <w:drawing>
          <wp:inline distT="0" distB="0" distL="0" distR="0" wp14:anchorId="69B973DB" wp14:editId="0A9E8D00">
            <wp:extent cx="713105" cy="9563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95AE" w14:textId="77777777" w:rsidR="00736DFA" w:rsidRPr="00140A76" w:rsidRDefault="00736DFA" w:rsidP="00736DFA">
      <w:pPr>
        <w:pStyle w:val="a5"/>
        <w:spacing w:before="240"/>
        <w:rPr>
          <w:rFonts w:ascii="Times New Roman" w:hAnsi="Times New Roman"/>
          <w:smallCaps/>
        </w:rPr>
      </w:pPr>
      <w:r w:rsidRPr="00140A76">
        <w:rPr>
          <w:rFonts w:ascii="Times New Roman" w:hAnsi="Times New Roman"/>
          <w:smallCaps/>
        </w:rPr>
        <w:t>КАБІНЕТ МІНІСТРІВ УКРАЇНИ</w:t>
      </w:r>
    </w:p>
    <w:p w14:paraId="6C0F177D" w14:textId="77777777" w:rsidR="00736DFA" w:rsidRPr="00140A76" w:rsidRDefault="00736DFA" w:rsidP="00736DFA">
      <w:pPr>
        <w:pStyle w:val="a6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ПОСТАНОВА</w:t>
      </w:r>
    </w:p>
    <w:p w14:paraId="1A050A1A" w14:textId="77777777" w:rsidR="00736DFA" w:rsidRPr="00140A76" w:rsidRDefault="00736DFA" w:rsidP="00736DFA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140A76">
        <w:rPr>
          <w:rFonts w:ascii="Times New Roman" w:hAnsi="Times New Roman"/>
          <w:sz w:val="28"/>
          <w:szCs w:val="28"/>
        </w:rPr>
        <w:t>від                            20</w:t>
      </w:r>
      <w:r>
        <w:rPr>
          <w:rFonts w:ascii="Times New Roman" w:hAnsi="Times New Roman"/>
          <w:sz w:val="28"/>
          <w:szCs w:val="28"/>
        </w:rPr>
        <w:t>2</w:t>
      </w:r>
      <w:r w:rsidRPr="00736DFA">
        <w:rPr>
          <w:rFonts w:ascii="Times New Roman" w:hAnsi="Times New Roman"/>
          <w:sz w:val="28"/>
          <w:szCs w:val="28"/>
          <w:lang w:val="ru-RU"/>
        </w:rPr>
        <w:t>2</w:t>
      </w:r>
      <w:r w:rsidRPr="00140A76">
        <w:rPr>
          <w:rFonts w:ascii="Times New Roman" w:hAnsi="Times New Roman"/>
          <w:sz w:val="28"/>
          <w:szCs w:val="28"/>
        </w:rPr>
        <w:t xml:space="preserve"> р. </w:t>
      </w:r>
      <w:r w:rsidRPr="00140A76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14:paraId="4E614C4E" w14:textId="77777777" w:rsidR="00736DFA" w:rsidRPr="00140A76" w:rsidRDefault="00736DFA" w:rsidP="00736DFA">
      <w:pPr>
        <w:pStyle w:val="a7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Київ</w:t>
      </w:r>
    </w:p>
    <w:p w14:paraId="05B92368" w14:textId="1E2F0F29" w:rsidR="00736DFA" w:rsidRPr="00BD6229" w:rsidRDefault="00736DFA" w:rsidP="00736DFA">
      <w:pPr>
        <w:pStyle w:val="a4"/>
        <w:rPr>
          <w:rFonts w:ascii="Times New Roman" w:hAnsi="Times New Roman"/>
          <w:sz w:val="28"/>
          <w:szCs w:val="28"/>
        </w:rPr>
      </w:pPr>
      <w:r w:rsidRPr="00BD6229">
        <w:rPr>
          <w:rFonts w:ascii="Times New Roman" w:hAnsi="Times New Roman"/>
          <w:sz w:val="28"/>
          <w:szCs w:val="28"/>
        </w:rPr>
        <w:t xml:space="preserve">Про внесення змін до </w:t>
      </w:r>
      <w:r w:rsidRPr="0037060B">
        <w:rPr>
          <w:rFonts w:ascii="Times New Roman" w:hAnsi="Times New Roman"/>
          <w:sz w:val="28"/>
          <w:szCs w:val="28"/>
        </w:rPr>
        <w:t xml:space="preserve">Порядку використання коштів, </w:t>
      </w:r>
      <w:r>
        <w:rPr>
          <w:rFonts w:ascii="Times New Roman" w:hAnsi="Times New Roman"/>
          <w:sz w:val="28"/>
          <w:szCs w:val="28"/>
        </w:rPr>
        <w:br/>
      </w:r>
      <w:r w:rsidRPr="0037060B">
        <w:rPr>
          <w:rFonts w:ascii="Times New Roman" w:hAnsi="Times New Roman"/>
          <w:sz w:val="28"/>
          <w:szCs w:val="28"/>
        </w:rPr>
        <w:t xml:space="preserve">передбачених у державному бюджеті для здійснення заходів </w:t>
      </w:r>
      <w:r>
        <w:rPr>
          <w:rFonts w:ascii="Times New Roman" w:hAnsi="Times New Roman"/>
          <w:sz w:val="28"/>
          <w:szCs w:val="28"/>
        </w:rPr>
        <w:br/>
      </w:r>
      <w:r w:rsidRPr="0037060B">
        <w:rPr>
          <w:rFonts w:ascii="Times New Roman" w:hAnsi="Times New Roman"/>
          <w:sz w:val="28"/>
          <w:szCs w:val="28"/>
        </w:rPr>
        <w:t xml:space="preserve">щодо надання соціальної та психологічної допомоги </w:t>
      </w:r>
      <w:r>
        <w:rPr>
          <w:rFonts w:ascii="Times New Roman" w:hAnsi="Times New Roman"/>
          <w:sz w:val="28"/>
          <w:szCs w:val="28"/>
        </w:rPr>
        <w:br/>
      </w:r>
      <w:r w:rsidRPr="0037060B">
        <w:rPr>
          <w:rFonts w:ascii="Times New Roman" w:hAnsi="Times New Roman"/>
          <w:sz w:val="28"/>
          <w:szCs w:val="28"/>
        </w:rPr>
        <w:t>центрами соціально-психологічної реабілітації населення</w:t>
      </w:r>
    </w:p>
    <w:p w14:paraId="2A9002CE" w14:textId="77777777" w:rsidR="00736DFA" w:rsidRPr="00BD6229" w:rsidRDefault="00736DFA" w:rsidP="00736DFA">
      <w:pPr>
        <w:pStyle w:val="a3"/>
        <w:rPr>
          <w:rFonts w:ascii="Times New Roman" w:hAnsi="Times New Roman"/>
          <w:b/>
          <w:sz w:val="28"/>
          <w:szCs w:val="28"/>
        </w:rPr>
      </w:pPr>
      <w:r w:rsidRPr="00BD6229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BD6229">
        <w:rPr>
          <w:rFonts w:ascii="Times New Roman" w:hAnsi="Times New Roman"/>
          <w:b/>
          <w:sz w:val="28"/>
          <w:szCs w:val="28"/>
        </w:rPr>
        <w:t>постановляє:</w:t>
      </w:r>
    </w:p>
    <w:p w14:paraId="71C87140" w14:textId="1BC33132" w:rsidR="00736DFA" w:rsidRDefault="00736DFA" w:rsidP="00736D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D6229">
        <w:rPr>
          <w:rFonts w:ascii="Times New Roman" w:hAnsi="Times New Roman"/>
          <w:sz w:val="28"/>
          <w:szCs w:val="28"/>
        </w:rPr>
        <w:t xml:space="preserve">Внести до </w:t>
      </w:r>
      <w:r w:rsidRPr="0037060B">
        <w:rPr>
          <w:rFonts w:ascii="Times New Roman" w:hAnsi="Times New Roman"/>
          <w:sz w:val="28"/>
          <w:szCs w:val="28"/>
        </w:rPr>
        <w:t>Порядку використання коштів, передбачених у державному бюджеті для здійснення заходів щодо надання соціальної та психологічної допомоги центрами соціально-психологічної реабілітації населення</w:t>
      </w:r>
      <w:r>
        <w:rPr>
          <w:rFonts w:ascii="Times New Roman" w:hAnsi="Times New Roman"/>
          <w:sz w:val="28"/>
          <w:szCs w:val="28"/>
        </w:rPr>
        <w:t xml:space="preserve">, затвердженого </w:t>
      </w:r>
      <w:r w:rsidRPr="00596655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ою</w:t>
      </w:r>
      <w:r w:rsidRPr="00596655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45DB">
        <w:rPr>
          <w:rFonts w:ascii="Times New Roman" w:hAnsi="Times New Roman"/>
          <w:sz w:val="28"/>
          <w:szCs w:val="28"/>
        </w:rPr>
        <w:br/>
      </w:r>
      <w:r w:rsidRPr="00596655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31</w:t>
      </w:r>
      <w:r w:rsidRPr="00596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березня</w:t>
      </w:r>
      <w:r w:rsidRPr="0059665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596655">
        <w:rPr>
          <w:rFonts w:ascii="Times New Roman" w:hAnsi="Times New Roman"/>
          <w:sz w:val="28"/>
          <w:szCs w:val="28"/>
        </w:rPr>
        <w:t xml:space="preserve"> р. №</w:t>
      </w:r>
      <w:r>
        <w:rPr>
          <w:rFonts w:ascii="Times New Roman" w:hAnsi="Times New Roman"/>
          <w:sz w:val="28"/>
          <w:szCs w:val="28"/>
        </w:rPr>
        <w:t> 1</w:t>
      </w:r>
      <w:r w:rsidRPr="00596655">
        <w:rPr>
          <w:rFonts w:ascii="Times New Roman" w:hAnsi="Times New Roman"/>
          <w:sz w:val="28"/>
          <w:szCs w:val="28"/>
        </w:rPr>
        <w:t>49</w:t>
      </w:r>
      <w:r w:rsidRPr="0037060B">
        <w:rPr>
          <w:rFonts w:ascii="Times New Roman" w:hAnsi="Times New Roman"/>
          <w:sz w:val="28"/>
          <w:szCs w:val="28"/>
        </w:rPr>
        <w:t xml:space="preserve"> </w:t>
      </w:r>
      <w:r w:rsidRPr="00596655">
        <w:rPr>
          <w:rFonts w:ascii="Times New Roman" w:hAnsi="Times New Roman"/>
          <w:sz w:val="28"/>
          <w:szCs w:val="28"/>
        </w:rPr>
        <w:t>(Офіційний вісник України, 201</w:t>
      </w:r>
      <w:r w:rsidRPr="005E38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596655">
        <w:rPr>
          <w:rFonts w:ascii="Times New Roman" w:hAnsi="Times New Roman"/>
          <w:sz w:val="28"/>
          <w:szCs w:val="28"/>
        </w:rPr>
        <w:t>р., №</w:t>
      </w:r>
      <w:r>
        <w:rPr>
          <w:rFonts w:ascii="Times New Roman" w:hAnsi="Times New Roman"/>
          <w:sz w:val="28"/>
          <w:szCs w:val="28"/>
        </w:rPr>
        <w:t> </w:t>
      </w:r>
      <w:r w:rsidRPr="005E3828">
        <w:rPr>
          <w:rFonts w:ascii="Times New Roman" w:hAnsi="Times New Roman"/>
          <w:sz w:val="28"/>
          <w:szCs w:val="28"/>
        </w:rPr>
        <w:t>28</w:t>
      </w:r>
      <w:r w:rsidRPr="005966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ст. 791; </w:t>
      </w:r>
      <w:r w:rsidRPr="00736DFA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 р.</w:t>
      </w:r>
      <w:r w:rsidRPr="00736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 </w:t>
      </w:r>
      <w:r w:rsidRPr="00736DFA">
        <w:rPr>
          <w:rFonts w:ascii="Times New Roman" w:hAnsi="Times New Roman"/>
          <w:sz w:val="28"/>
          <w:szCs w:val="28"/>
        </w:rPr>
        <w:t>43, ст.</w:t>
      </w:r>
      <w:r>
        <w:rPr>
          <w:rFonts w:ascii="Times New Roman" w:hAnsi="Times New Roman"/>
          <w:sz w:val="28"/>
          <w:szCs w:val="28"/>
        </w:rPr>
        <w:t> </w:t>
      </w:r>
      <w:r w:rsidRPr="00736DFA">
        <w:rPr>
          <w:rFonts w:ascii="Times New Roman" w:hAnsi="Times New Roman"/>
          <w:sz w:val="28"/>
          <w:szCs w:val="28"/>
        </w:rPr>
        <w:t>1347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36DF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 р.</w:t>
      </w:r>
      <w:r w:rsidRPr="00736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 </w:t>
      </w:r>
      <w:r w:rsidRPr="00736DFA">
        <w:rPr>
          <w:rFonts w:ascii="Times New Roman" w:hAnsi="Times New Roman"/>
          <w:sz w:val="28"/>
          <w:szCs w:val="28"/>
        </w:rPr>
        <w:t>30, ст.</w:t>
      </w:r>
      <w:r>
        <w:rPr>
          <w:rFonts w:ascii="Times New Roman" w:hAnsi="Times New Roman"/>
          <w:sz w:val="28"/>
          <w:szCs w:val="28"/>
        </w:rPr>
        <w:t> </w:t>
      </w:r>
      <w:r w:rsidRPr="00736DFA">
        <w:rPr>
          <w:rFonts w:ascii="Times New Roman" w:hAnsi="Times New Roman"/>
          <w:sz w:val="28"/>
          <w:szCs w:val="28"/>
        </w:rPr>
        <w:t>1063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36DF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 р.</w:t>
      </w:r>
      <w:r w:rsidRPr="00736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 </w:t>
      </w:r>
      <w:r w:rsidRPr="00736DFA">
        <w:rPr>
          <w:rFonts w:ascii="Times New Roman" w:hAnsi="Times New Roman"/>
          <w:sz w:val="28"/>
          <w:szCs w:val="28"/>
        </w:rPr>
        <w:t>41, ст.</w:t>
      </w:r>
      <w:r>
        <w:rPr>
          <w:rFonts w:ascii="Times New Roman" w:hAnsi="Times New Roman"/>
          <w:sz w:val="28"/>
          <w:szCs w:val="28"/>
        </w:rPr>
        <w:t> </w:t>
      </w:r>
      <w:r w:rsidRPr="00736DFA">
        <w:rPr>
          <w:rFonts w:ascii="Times New Roman" w:hAnsi="Times New Roman"/>
          <w:sz w:val="28"/>
          <w:szCs w:val="28"/>
        </w:rPr>
        <w:t>1326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36DF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 р.</w:t>
      </w:r>
      <w:r w:rsidRPr="00736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 </w:t>
      </w:r>
      <w:r w:rsidRPr="00736DFA">
        <w:rPr>
          <w:rFonts w:ascii="Times New Roman" w:hAnsi="Times New Roman"/>
          <w:sz w:val="28"/>
          <w:szCs w:val="28"/>
        </w:rPr>
        <w:t>22, ст.</w:t>
      </w:r>
      <w:r>
        <w:rPr>
          <w:rFonts w:ascii="Times New Roman" w:hAnsi="Times New Roman"/>
          <w:sz w:val="28"/>
          <w:szCs w:val="28"/>
        </w:rPr>
        <w:t> </w:t>
      </w:r>
      <w:r w:rsidRPr="00736DFA">
        <w:rPr>
          <w:rFonts w:ascii="Times New Roman" w:hAnsi="Times New Roman"/>
          <w:sz w:val="28"/>
          <w:szCs w:val="28"/>
        </w:rPr>
        <w:t>757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36DF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 р.</w:t>
      </w:r>
      <w:r w:rsidRPr="00736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 </w:t>
      </w:r>
      <w:r w:rsidRPr="00736DFA">
        <w:rPr>
          <w:rFonts w:ascii="Times New Roman" w:hAnsi="Times New Roman"/>
          <w:sz w:val="28"/>
          <w:szCs w:val="28"/>
        </w:rPr>
        <w:t>23, ст.</w:t>
      </w:r>
      <w:r>
        <w:rPr>
          <w:rFonts w:ascii="Times New Roman" w:hAnsi="Times New Roman"/>
          <w:sz w:val="28"/>
          <w:szCs w:val="28"/>
        </w:rPr>
        <w:t> </w:t>
      </w:r>
      <w:r w:rsidRPr="00736DFA">
        <w:rPr>
          <w:rFonts w:ascii="Times New Roman" w:hAnsi="Times New Roman"/>
          <w:sz w:val="28"/>
          <w:szCs w:val="28"/>
        </w:rPr>
        <w:t>1073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36DFA">
        <w:rPr>
          <w:rFonts w:ascii="Times New Roman"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 змінами, внесеними постановою Кабінету Міністрів України </w:t>
      </w:r>
      <w:r w:rsidRPr="00736DFA">
        <w:rPr>
          <w:rFonts w:ascii="Times New Roman" w:hAnsi="Times New Roman"/>
          <w:sz w:val="28"/>
          <w:szCs w:val="28"/>
        </w:rPr>
        <w:t xml:space="preserve">від 22 листопада 2022 р. </w:t>
      </w:r>
      <w:r>
        <w:rPr>
          <w:rFonts w:ascii="Times New Roman" w:hAnsi="Times New Roman"/>
          <w:sz w:val="28"/>
          <w:szCs w:val="28"/>
        </w:rPr>
        <w:t>№ </w:t>
      </w:r>
      <w:r w:rsidRPr="00736DFA">
        <w:rPr>
          <w:rFonts w:ascii="Times New Roman" w:hAnsi="Times New Roman"/>
          <w:sz w:val="28"/>
          <w:szCs w:val="28"/>
        </w:rPr>
        <w:t>1304</w:t>
      </w:r>
      <w:r>
        <w:rPr>
          <w:rFonts w:ascii="Times New Roman" w:hAnsi="Times New Roman"/>
          <w:sz w:val="28"/>
          <w:szCs w:val="28"/>
        </w:rPr>
        <w:t>, зміни, що додаються.</w:t>
      </w:r>
    </w:p>
    <w:p w14:paraId="75F3E9A4" w14:textId="4C86CFB3" w:rsidR="00736DFA" w:rsidRPr="00BD6229" w:rsidRDefault="00736DFA" w:rsidP="00736D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Ця постанова набирає чинності з 1 січня 2023 року.</w:t>
      </w:r>
    </w:p>
    <w:p w14:paraId="7C9FA74F" w14:textId="0C240F26" w:rsidR="00E72C7F" w:rsidRPr="0037060B" w:rsidRDefault="00736DFA" w:rsidP="00736DFA">
      <w:pPr>
        <w:pStyle w:val="a9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  <w:r w:rsidRPr="00140A76">
        <w:rPr>
          <w:rFonts w:ascii="Times New Roman" w:hAnsi="Times New Roman"/>
          <w:position w:val="0"/>
          <w:sz w:val="28"/>
          <w:szCs w:val="28"/>
        </w:rPr>
        <w:tab/>
        <w:t>Прем’єр-міністр України</w:t>
      </w:r>
      <w:r w:rsidRPr="00140A76">
        <w:rPr>
          <w:rFonts w:ascii="Times New Roman" w:hAnsi="Times New Roman"/>
          <w:position w:val="0"/>
          <w:sz w:val="28"/>
          <w:szCs w:val="28"/>
        </w:rPr>
        <w:tab/>
      </w:r>
      <w:r w:rsidRPr="00736DFA">
        <w:rPr>
          <w:rFonts w:ascii="Times New Roman" w:hAnsi="Times New Roman"/>
          <w:position w:val="0"/>
          <w:sz w:val="28"/>
          <w:szCs w:val="28"/>
        </w:rPr>
        <w:t>Д</w:t>
      </w:r>
      <w:r w:rsidRPr="00140A76">
        <w:rPr>
          <w:rFonts w:ascii="Times New Roman" w:hAnsi="Times New Roman"/>
          <w:position w:val="0"/>
          <w:sz w:val="28"/>
          <w:szCs w:val="28"/>
        </w:rPr>
        <w:t xml:space="preserve">. </w:t>
      </w:r>
      <w:r w:rsidRPr="00736DFA">
        <w:rPr>
          <w:rFonts w:ascii="Times New Roman" w:hAnsi="Times New Roman"/>
          <w:position w:val="0"/>
          <w:sz w:val="28"/>
          <w:szCs w:val="28"/>
        </w:rPr>
        <w:t>ШМИГАЛЬ</w:t>
      </w:r>
    </w:p>
    <w:p w14:paraId="298FFFB7" w14:textId="77777777" w:rsidR="005125B2" w:rsidRPr="0037060B" w:rsidRDefault="005125B2">
      <w:pPr>
        <w:rPr>
          <w:lang w:val="uk-UA"/>
        </w:rPr>
      </w:pPr>
    </w:p>
    <w:sectPr w:rsidR="005125B2" w:rsidRPr="0037060B" w:rsidSect="00736DFA">
      <w:pgSz w:w="11901" w:h="16817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B2"/>
    <w:rsid w:val="0037060B"/>
    <w:rsid w:val="005125B2"/>
    <w:rsid w:val="005E3828"/>
    <w:rsid w:val="00736DFA"/>
    <w:rsid w:val="00D25B6C"/>
    <w:rsid w:val="00E72C7F"/>
    <w:rsid w:val="00F045DB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C129"/>
  <w15:chartTrackingRefBased/>
  <w15:docId w15:val="{5488E882-1E98-48EE-9861-F58EB7B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2C7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E72C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1">
    <w:name w:val="Підпис1"/>
    <w:basedOn w:val="a"/>
    <w:rsid w:val="00E72C7F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val="uk-UA" w:eastAsia="ru-RU"/>
    </w:rPr>
  </w:style>
  <w:style w:type="paragraph" w:customStyle="1" w:styleId="a5">
    <w:name w:val="Установа"/>
    <w:basedOn w:val="a"/>
    <w:rsid w:val="00E72C7F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val="uk-UA" w:eastAsia="ru-RU"/>
    </w:rPr>
  </w:style>
  <w:style w:type="paragraph" w:customStyle="1" w:styleId="a6">
    <w:name w:val="Вид документа"/>
    <w:basedOn w:val="a5"/>
    <w:next w:val="a"/>
    <w:rsid w:val="00E72C7F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E72C7F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dat">
    <w:name w:val="dat"/>
    <w:basedOn w:val="a0"/>
    <w:rsid w:val="005E3828"/>
  </w:style>
  <w:style w:type="character" w:styleId="a8">
    <w:name w:val="Strong"/>
    <w:basedOn w:val="a0"/>
    <w:uiPriority w:val="22"/>
    <w:qFormat/>
    <w:rsid w:val="005E3828"/>
    <w:rPr>
      <w:b/>
      <w:bCs/>
    </w:rPr>
  </w:style>
  <w:style w:type="paragraph" w:customStyle="1" w:styleId="a9">
    <w:name w:val="Підпис"/>
    <w:basedOn w:val="a"/>
    <w:rsid w:val="00736DFA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Олександр Максимчук</cp:lastModifiedBy>
  <cp:revision>7</cp:revision>
  <dcterms:created xsi:type="dcterms:W3CDTF">2022-12-01T19:20:00Z</dcterms:created>
  <dcterms:modified xsi:type="dcterms:W3CDTF">2022-12-09T17:11:00Z</dcterms:modified>
</cp:coreProperties>
</file>