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C1FBE" w:rsidRPr="00D51A56" w:rsidRDefault="00693854" w:rsidP="00334EC3">
      <w:pPr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51A56">
        <w:rPr>
          <w:rFonts w:ascii="Times New Roman" w:eastAsia="Times New Roman" w:hAnsi="Times New Roman"/>
          <w:b/>
          <w:sz w:val="28"/>
          <w:szCs w:val="28"/>
        </w:rPr>
        <w:t>ПОЯСНЮВАЛЬНА ЗАПИСКА</w:t>
      </w:r>
    </w:p>
    <w:p w14:paraId="1926E2EF" w14:textId="70D3812C" w:rsidR="00C5790F" w:rsidRPr="00D51A56" w:rsidRDefault="00C5790F" w:rsidP="00C5790F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51A56">
        <w:rPr>
          <w:rFonts w:ascii="Times New Roman" w:hAnsi="Times New Roman"/>
          <w:b/>
          <w:sz w:val="28"/>
          <w:szCs w:val="28"/>
          <w:lang w:eastAsia="ru-RU"/>
        </w:rPr>
        <w:t xml:space="preserve">до </w:t>
      </w:r>
      <w:r w:rsidRPr="00D51A56">
        <w:rPr>
          <w:rFonts w:ascii="Times New Roman" w:hAnsi="Times New Roman"/>
          <w:b/>
          <w:bCs/>
          <w:sz w:val="28"/>
          <w:szCs w:val="28"/>
        </w:rPr>
        <w:t>проєкту постанови Кабінету Міністрів України “</w:t>
      </w:r>
      <w:r w:rsidRPr="00D51A56">
        <w:rPr>
          <w:rStyle w:val="rvts23"/>
          <w:rFonts w:ascii="Times New Roman" w:hAnsi="Times New Roman"/>
          <w:b/>
          <w:bCs/>
          <w:color w:val="333333"/>
          <w:sz w:val="28"/>
          <w:szCs w:val="28"/>
        </w:rPr>
        <w:t>Про внесення змін</w:t>
      </w:r>
      <w:r w:rsidR="00E8364E">
        <w:rPr>
          <w:rStyle w:val="rvts23"/>
          <w:rFonts w:ascii="Times New Roman" w:hAnsi="Times New Roman"/>
          <w:b/>
          <w:bCs/>
          <w:color w:val="333333"/>
          <w:sz w:val="28"/>
          <w:szCs w:val="28"/>
        </w:rPr>
        <w:t>и</w:t>
      </w:r>
      <w:r w:rsidRPr="00D51A56">
        <w:rPr>
          <w:rStyle w:val="rvts23"/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="007A5E30">
        <w:rPr>
          <w:rStyle w:val="rvts23"/>
          <w:rFonts w:ascii="Times New Roman" w:hAnsi="Times New Roman"/>
          <w:b/>
          <w:bCs/>
          <w:color w:val="333333"/>
          <w:sz w:val="28"/>
          <w:szCs w:val="28"/>
        </w:rPr>
        <w:t xml:space="preserve">до </w:t>
      </w:r>
      <w:r w:rsidRPr="00D51A56">
        <w:rPr>
          <w:rFonts w:ascii="Times New Roman" w:eastAsia="Times New Roman" w:hAnsi="Times New Roman"/>
          <w:b/>
          <w:sz w:val="28"/>
          <w:szCs w:val="28"/>
        </w:rPr>
        <w:t>Порядку використання коштів, передб</w:t>
      </w:r>
      <w:r w:rsidRPr="00D51A56">
        <w:rPr>
          <w:rFonts w:ascii="Times New Roman" w:hAnsi="Times New Roman"/>
          <w:b/>
          <w:sz w:val="28"/>
          <w:szCs w:val="28"/>
        </w:rPr>
        <w:t xml:space="preserve">ачених у державному бюджеті для функціонування </w:t>
      </w:r>
      <w:r w:rsidRPr="00D51A56">
        <w:rPr>
          <w:rFonts w:ascii="Times New Roman" w:eastAsia="Times New Roman" w:hAnsi="Times New Roman"/>
          <w:b/>
          <w:sz w:val="28"/>
          <w:szCs w:val="28"/>
        </w:rPr>
        <w:t>Українського ветеранського фонду</w:t>
      </w:r>
      <w:r w:rsidRPr="00D51A56"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  <w:t>”</w:t>
      </w:r>
    </w:p>
    <w:p w14:paraId="03DC9BC2" w14:textId="77777777" w:rsidR="00C5790F" w:rsidRDefault="00C5790F" w:rsidP="00C5790F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150060B" w14:textId="77777777" w:rsidR="00C5790F" w:rsidRPr="00D51A56" w:rsidRDefault="00C5790F" w:rsidP="00C5790F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604A00D" w14:textId="77777777" w:rsidR="00C5790F" w:rsidRPr="00D51A56" w:rsidRDefault="00C5790F" w:rsidP="00C5790F">
      <w:pPr>
        <w:widowControl w:val="0"/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51A56">
        <w:rPr>
          <w:rFonts w:ascii="Times New Roman" w:eastAsia="Times New Roman" w:hAnsi="Times New Roman"/>
          <w:b/>
          <w:sz w:val="28"/>
          <w:szCs w:val="28"/>
        </w:rPr>
        <w:t>1. Мета</w:t>
      </w:r>
    </w:p>
    <w:p w14:paraId="6A7CD435" w14:textId="77777777" w:rsidR="00C5790F" w:rsidRDefault="00C5790F" w:rsidP="00C5790F">
      <w:pPr>
        <w:pStyle w:val="ad"/>
        <w:adjustRightInd w:val="0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Метою проєкту акта є створення можливостей для більш ефективної реалізації підтримки ветеранів та членів їхніх родин, а також родин загиблих (померлих) захисників України за рахунок коштів Українського ветеранського фонду.</w:t>
      </w:r>
    </w:p>
    <w:p w14:paraId="51E5EC04" w14:textId="77777777" w:rsidR="00C5790F" w:rsidRDefault="00C5790F" w:rsidP="00C5790F">
      <w:pPr>
        <w:pStyle w:val="ad"/>
        <w:adjustRightInd w:val="0"/>
        <w:spacing w:before="0" w:beforeAutospacing="0" w:after="0" w:afterAutospacing="0"/>
        <w:ind w:firstLine="567"/>
        <w:jc w:val="both"/>
      </w:pPr>
    </w:p>
    <w:p w14:paraId="7C9C2B78" w14:textId="77777777" w:rsidR="00C5790F" w:rsidRPr="00D51A56" w:rsidRDefault="00C5790F" w:rsidP="00C5790F">
      <w:pPr>
        <w:widowControl w:val="0"/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51A56">
        <w:rPr>
          <w:rFonts w:ascii="Times New Roman" w:eastAsia="Times New Roman" w:hAnsi="Times New Roman"/>
          <w:b/>
          <w:sz w:val="28"/>
          <w:szCs w:val="28"/>
        </w:rPr>
        <w:t>2. Обґрунтування необхідності прийняття акта</w:t>
      </w:r>
    </w:p>
    <w:p w14:paraId="0E3C8884" w14:textId="77777777" w:rsidR="00C5790F" w:rsidRDefault="00C5790F" w:rsidP="00C5790F">
      <w:pPr>
        <w:pStyle w:val="ad"/>
        <w:adjustRightInd w:val="0"/>
        <w:spacing w:before="0" w:beforeAutospacing="0" w:after="0" w:afterAutospacing="0"/>
        <w:ind w:firstLine="567"/>
        <w:jc w:val="both"/>
      </w:pPr>
      <w:r>
        <w:rPr>
          <w:color w:val="333333"/>
          <w:sz w:val="28"/>
          <w:szCs w:val="28"/>
        </w:rPr>
        <w:t xml:space="preserve">З початку повномасштабної агресії російської федерації 24 лютого </w:t>
      </w:r>
      <w:r>
        <w:rPr>
          <w:color w:val="333333"/>
          <w:sz w:val="28"/>
          <w:szCs w:val="28"/>
        </w:rPr>
        <w:br/>
        <w:t>2022 року мільйони осіб покинули місця постійного проживання та перемістились в інші регіони України або закордон. Протягом першого місяця війни з України виїхали 3,6 млн людей, ще близько 6,5 млн за оцінками Міжнародної організації з міграції, переїхали в межах країни.</w:t>
      </w:r>
    </w:p>
    <w:p w14:paraId="434DF569" w14:textId="77777777" w:rsidR="00C5790F" w:rsidRDefault="00C5790F" w:rsidP="00C5790F">
      <w:pPr>
        <w:pStyle w:val="ad"/>
        <w:adjustRightInd w:val="0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 даними шостого раунду загального опитування населення, проведеного Міжнародною організацією з міграції (МОМ) із 17 до 23 червня понад 5,5 млн внутрішньо переміщених осіб (ВПО) повернулися до своїх будинків в Україні, проте загальна кількість внутрішньо переміщених осіб залишається високою – понад 6,27 млн (станом на 23 червня 2022 року 14,2 % загального населення). Показник ВПО зменшився на майже 900 000 осіб (12 %) з 23 травня. Це друге поспіль зафіксоване зменшення кількості ВПО в Україні з 24 лютого 2022 року. Майже половина тих, хто покинув звичні місця проживання після 24 лютого, уже повернулися. </w:t>
      </w:r>
    </w:p>
    <w:p w14:paraId="20CCA599" w14:textId="77777777" w:rsidR="00C5790F" w:rsidRDefault="00C5790F" w:rsidP="00C5790F">
      <w:pPr>
        <w:pStyle w:val="ad"/>
        <w:adjustRightInd w:val="0"/>
        <w:spacing w:before="0" w:beforeAutospacing="0" w:after="0" w:afterAutospacing="0"/>
        <w:ind w:firstLine="567"/>
        <w:jc w:val="both"/>
      </w:pPr>
      <w:r>
        <w:rPr>
          <w:color w:val="333333"/>
          <w:sz w:val="28"/>
          <w:szCs w:val="28"/>
        </w:rPr>
        <w:t>Паралельно з продовженням зменшення загальної кількості ВПО кількість осіб, що повернулися, суттєво зросла у період із 23 травня до 23 червня. Аналіз повернень показує, що їхня динаміка стрімко зростає. Більшість (74 %, близько 4,1 млн) мають намір залишитися.</w:t>
      </w:r>
    </w:p>
    <w:p w14:paraId="65F99A00" w14:textId="77777777" w:rsidR="00C5790F" w:rsidRDefault="00C5790F" w:rsidP="00C5790F">
      <w:pPr>
        <w:pStyle w:val="ad"/>
        <w:adjustRightInd w:val="0"/>
        <w:spacing w:before="0" w:beforeAutospacing="0" w:after="0" w:afterAutospacing="0"/>
        <w:ind w:firstLine="567"/>
        <w:jc w:val="both"/>
      </w:pPr>
      <w:r>
        <w:rPr>
          <w:color w:val="333333"/>
          <w:sz w:val="28"/>
          <w:szCs w:val="28"/>
        </w:rPr>
        <w:t>Вказані вище дані демонструють значну відмінність в статусі проживання українців порівняно з березнем 2022 року та вказують на необхідність зміни підходів до надання підтримки та супроводу. </w:t>
      </w:r>
    </w:p>
    <w:p w14:paraId="3395CD6A" w14:textId="77777777" w:rsidR="00C5790F" w:rsidRDefault="00C5790F" w:rsidP="00C5790F">
      <w:pPr>
        <w:pStyle w:val="ad"/>
        <w:adjustRightInd w:val="0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 </w:t>
      </w:r>
      <w:proofErr w:type="spellStart"/>
      <w:r>
        <w:rPr>
          <w:color w:val="333333"/>
          <w:sz w:val="28"/>
          <w:szCs w:val="28"/>
        </w:rPr>
        <w:t>зв’яку</w:t>
      </w:r>
      <w:proofErr w:type="spellEnd"/>
      <w:r>
        <w:rPr>
          <w:color w:val="333333"/>
          <w:sz w:val="28"/>
          <w:szCs w:val="28"/>
        </w:rPr>
        <w:t xml:space="preserve"> з вищевказаними даними та динамікою змін в Україні від початку введення режиму воєнного стану</w:t>
      </w:r>
      <w:r w:rsidRPr="00BE156F">
        <w:rPr>
          <w:color w:val="333333"/>
          <w:sz w:val="28"/>
          <w:szCs w:val="28"/>
          <w:lang w:val="ru-RU"/>
        </w:rPr>
        <w:t xml:space="preserve"> </w:t>
      </w:r>
      <w:r>
        <w:rPr>
          <w:color w:val="333333"/>
          <w:sz w:val="28"/>
          <w:szCs w:val="28"/>
        </w:rPr>
        <w:t>виникає необхідність внесення змін у Порядок використання бюджетних коштів бюджетною установою “Український ветеранський фонд” для створення можливості реалізації підтримки ветеранів та членів їх родин, а також родин загиблих (померлих) захисників України, що повернулись до свого постійного місця проживання в Україні.</w:t>
      </w:r>
    </w:p>
    <w:p w14:paraId="14F62610" w14:textId="77777777" w:rsidR="00C5790F" w:rsidRDefault="00C5790F" w:rsidP="00C5790F">
      <w:pPr>
        <w:pStyle w:val="ad"/>
        <w:adjustRightInd w:val="0"/>
        <w:spacing w:before="0" w:beforeAutospacing="0" w:after="0" w:afterAutospacing="0"/>
        <w:ind w:firstLine="567"/>
        <w:jc w:val="both"/>
      </w:pPr>
    </w:p>
    <w:p w14:paraId="421F0363" w14:textId="77777777" w:rsidR="00C5790F" w:rsidRPr="00D51A56" w:rsidRDefault="00C5790F" w:rsidP="00C5790F">
      <w:pPr>
        <w:widowControl w:val="0"/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51A56">
        <w:rPr>
          <w:rFonts w:ascii="Times New Roman" w:eastAsia="Times New Roman" w:hAnsi="Times New Roman"/>
          <w:b/>
          <w:sz w:val="28"/>
          <w:szCs w:val="28"/>
        </w:rPr>
        <w:t>3. Основні положення проєкту акта</w:t>
      </w:r>
    </w:p>
    <w:p w14:paraId="3AD1C30F" w14:textId="77777777" w:rsidR="00C5790F" w:rsidRDefault="00C5790F" w:rsidP="00C5790F">
      <w:pPr>
        <w:widowControl w:val="0"/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51A56">
        <w:rPr>
          <w:rFonts w:ascii="Times New Roman" w:eastAsia="Times New Roman" w:hAnsi="Times New Roman"/>
          <w:sz w:val="28"/>
          <w:szCs w:val="28"/>
        </w:rPr>
        <w:t>Проєктом акта пропонується:</w:t>
      </w:r>
    </w:p>
    <w:p w14:paraId="1C34E4FA" w14:textId="0B68F58E" w:rsidR="00C5790F" w:rsidRDefault="00C5790F" w:rsidP="00C5790F">
      <w:pPr>
        <w:widowControl w:val="0"/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привести підпункт 1 пункту 15 діючого Порядку у відповідність до </w:t>
      </w:r>
      <w:r w:rsidRPr="00D51A56">
        <w:rPr>
          <w:rFonts w:ascii="Times New Roman" w:eastAsia="Times New Roman" w:hAnsi="Times New Roman"/>
          <w:sz w:val="28"/>
          <w:szCs w:val="28"/>
        </w:rPr>
        <w:t>Закон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D51A5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51A56">
        <w:rPr>
          <w:rFonts w:ascii="Times New Roman" w:eastAsia="Times New Roman" w:hAnsi="Times New Roman"/>
          <w:sz w:val="28"/>
          <w:szCs w:val="28"/>
        </w:rPr>
        <w:lastRenderedPageBreak/>
        <w:t>України “Про статус ветеранів війни, гарантії їх соціального захисту</w:t>
      </w:r>
      <w:r w:rsidRPr="00BE156F">
        <w:rPr>
          <w:rFonts w:ascii="Times New Roman" w:eastAsia="Times New Roman" w:hAnsi="Times New Roman"/>
          <w:sz w:val="28"/>
          <w:szCs w:val="28"/>
          <w:lang w:val="ru-RU"/>
        </w:rPr>
        <w:t>”</w:t>
      </w:r>
      <w:r>
        <w:rPr>
          <w:rFonts w:ascii="Times New Roman" w:eastAsia="Times New Roman" w:hAnsi="Times New Roman"/>
          <w:sz w:val="28"/>
          <w:szCs w:val="28"/>
        </w:rPr>
        <w:t xml:space="preserve"> та</w:t>
      </w:r>
      <w:r w:rsidR="00E8364E">
        <w:rPr>
          <w:rFonts w:ascii="Times New Roman" w:eastAsia="Times New Roman" w:hAnsi="Times New Roman"/>
          <w:sz w:val="28"/>
          <w:szCs w:val="28"/>
        </w:rPr>
        <w:t xml:space="preserve"> надати підтримку в першу чергу не </w:t>
      </w:r>
      <w:r>
        <w:rPr>
          <w:rFonts w:ascii="Times New Roman" w:eastAsia="Times New Roman" w:hAnsi="Times New Roman"/>
          <w:sz w:val="28"/>
          <w:szCs w:val="28"/>
        </w:rPr>
        <w:t>лише на військовослужбовц</w:t>
      </w:r>
      <w:r w:rsidR="00E8364E">
        <w:rPr>
          <w:rFonts w:ascii="Times New Roman" w:eastAsia="Times New Roman" w:hAnsi="Times New Roman"/>
          <w:sz w:val="28"/>
          <w:szCs w:val="28"/>
        </w:rPr>
        <w:t>ям</w:t>
      </w:r>
      <w:r>
        <w:rPr>
          <w:rFonts w:ascii="Times New Roman" w:eastAsia="Times New Roman" w:hAnsi="Times New Roman"/>
          <w:sz w:val="28"/>
          <w:szCs w:val="28"/>
        </w:rPr>
        <w:t>, що проходять службу у Збройних Силах України, але й ти</w:t>
      </w:r>
      <w:r w:rsidR="00E8364E"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 xml:space="preserve"> хто служить у інших військових формуваннях, створених відповідно до законодавства;</w:t>
      </w:r>
    </w:p>
    <w:p w14:paraId="34410C15" w14:textId="0E472F5B" w:rsidR="00C5790F" w:rsidRPr="00D51A56" w:rsidRDefault="00C5790F" w:rsidP="00C5790F">
      <w:pPr>
        <w:widowControl w:val="0"/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надати можливість у період дії воєнного стану проводити фінансування підтримки проектів</w:t>
      </w:r>
      <w:r w:rsidR="00E8364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Українським ветеранським фондом, продовжуючи реалізацію проектів, що були запровадженні пунктом 15 діючого Порядку.</w:t>
      </w:r>
    </w:p>
    <w:p w14:paraId="3E79637C" w14:textId="77777777" w:rsidR="00C5790F" w:rsidRPr="00D51A56" w:rsidRDefault="00C5790F" w:rsidP="00C5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51EA6E6D" w14:textId="77777777" w:rsidR="00C5790F" w:rsidRPr="00D51A56" w:rsidRDefault="00C5790F" w:rsidP="00C5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51A56">
        <w:rPr>
          <w:rFonts w:ascii="Times New Roman" w:eastAsia="Times New Roman" w:hAnsi="Times New Roman"/>
          <w:b/>
          <w:sz w:val="28"/>
          <w:szCs w:val="28"/>
        </w:rPr>
        <w:t>4. Правові аспекти</w:t>
      </w:r>
    </w:p>
    <w:p w14:paraId="299B3865" w14:textId="77777777" w:rsidR="00C5790F" w:rsidRPr="00D51A56" w:rsidRDefault="00C5790F" w:rsidP="00C5790F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51A56">
        <w:rPr>
          <w:rFonts w:ascii="Times New Roman" w:hAnsi="Times New Roman"/>
          <w:bCs/>
          <w:sz w:val="28"/>
          <w:szCs w:val="28"/>
        </w:rPr>
        <w:t xml:space="preserve">У зазначеній сфері правового регулювання діють: </w:t>
      </w:r>
    </w:p>
    <w:p w14:paraId="42CF4AA4" w14:textId="77777777" w:rsidR="00C5790F" w:rsidRPr="00D51A56" w:rsidRDefault="00C5790F" w:rsidP="00C5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51A56">
        <w:rPr>
          <w:rFonts w:ascii="Times New Roman" w:eastAsia="Times New Roman" w:hAnsi="Times New Roman"/>
          <w:sz w:val="28"/>
          <w:szCs w:val="28"/>
        </w:rPr>
        <w:t>Закон України “Про статус ветеранів війни, гарантії їх соціального захисту”;</w:t>
      </w:r>
    </w:p>
    <w:p w14:paraId="256F4827" w14:textId="77777777" w:rsidR="00C5790F" w:rsidRPr="00D51A56" w:rsidRDefault="00C5790F" w:rsidP="00C5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51A56">
        <w:rPr>
          <w:rFonts w:ascii="Times New Roman" w:eastAsia="Times New Roman" w:hAnsi="Times New Roman"/>
          <w:sz w:val="28"/>
          <w:szCs w:val="28"/>
        </w:rPr>
        <w:t>Закон України “Про Державний бюджет України на 2022 рік”;</w:t>
      </w:r>
    </w:p>
    <w:p w14:paraId="392FBA17" w14:textId="77777777" w:rsidR="00C5790F" w:rsidRPr="00D51A56" w:rsidRDefault="00C5790F" w:rsidP="00C5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51A56">
        <w:rPr>
          <w:rFonts w:ascii="Times New Roman" w:eastAsia="Times New Roman" w:hAnsi="Times New Roman"/>
          <w:sz w:val="28"/>
          <w:szCs w:val="28"/>
        </w:rPr>
        <w:t>Бюджетний кодекс України;</w:t>
      </w:r>
    </w:p>
    <w:p w14:paraId="7702C77D" w14:textId="7ED69303" w:rsidR="00C5790F" w:rsidRPr="00D51A56" w:rsidRDefault="00C5790F" w:rsidP="00C5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51A56">
        <w:rPr>
          <w:rFonts w:ascii="Times New Roman" w:eastAsia="Times New Roman" w:hAnsi="Times New Roman"/>
          <w:sz w:val="28"/>
          <w:szCs w:val="28"/>
        </w:rPr>
        <w:t>постанова Кабінету Міністрів України від 14.07.2021 №</w:t>
      </w:r>
      <w:r w:rsidR="00E8364E">
        <w:rPr>
          <w:rFonts w:ascii="Times New Roman" w:eastAsia="Times New Roman" w:hAnsi="Times New Roman"/>
          <w:sz w:val="28"/>
          <w:szCs w:val="28"/>
        </w:rPr>
        <w:t> </w:t>
      </w:r>
      <w:r w:rsidRPr="00D51A56">
        <w:rPr>
          <w:rFonts w:ascii="Times New Roman" w:eastAsia="Times New Roman" w:hAnsi="Times New Roman"/>
          <w:sz w:val="28"/>
          <w:szCs w:val="28"/>
        </w:rPr>
        <w:t>720 “Про утворення бюджетної установи “Український ветеранський фонд”;</w:t>
      </w:r>
    </w:p>
    <w:p w14:paraId="40ABFD06" w14:textId="08D2D4FA" w:rsidR="00C5790F" w:rsidRDefault="00C5790F" w:rsidP="00C5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51A56">
        <w:rPr>
          <w:rFonts w:ascii="Times New Roman" w:eastAsia="Times New Roman" w:hAnsi="Times New Roman"/>
          <w:sz w:val="28"/>
          <w:szCs w:val="28"/>
        </w:rPr>
        <w:t>наказ Міністерства у справах ветеранів України від 20.12.2021 №</w:t>
      </w:r>
      <w:r w:rsidR="00E8364E">
        <w:rPr>
          <w:rFonts w:ascii="Times New Roman" w:eastAsia="Times New Roman" w:hAnsi="Times New Roman"/>
          <w:sz w:val="28"/>
          <w:szCs w:val="28"/>
        </w:rPr>
        <w:t> </w:t>
      </w:r>
      <w:r w:rsidRPr="00D51A56">
        <w:rPr>
          <w:rFonts w:ascii="Times New Roman" w:eastAsia="Times New Roman" w:hAnsi="Times New Roman"/>
          <w:sz w:val="28"/>
          <w:szCs w:val="28"/>
        </w:rPr>
        <w:t>263</w:t>
      </w:r>
      <w:r w:rsidRPr="00D51A56">
        <w:rPr>
          <w:rFonts w:ascii="Times New Roman" w:eastAsia="Times New Roman" w:hAnsi="Times New Roman"/>
          <w:sz w:val="28"/>
          <w:szCs w:val="28"/>
        </w:rPr>
        <w:br/>
        <w:t xml:space="preserve"> “Про затвердження Положення про Український ветеранський фонд”.</w:t>
      </w:r>
    </w:p>
    <w:p w14:paraId="21169756" w14:textId="4A90F7BB" w:rsidR="00C5790F" w:rsidRPr="004D4867" w:rsidRDefault="00C5790F" w:rsidP="00C5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наказ </w:t>
      </w:r>
      <w:r w:rsidRPr="00D51A56">
        <w:rPr>
          <w:rFonts w:ascii="Times New Roman" w:eastAsia="Times New Roman" w:hAnsi="Times New Roman"/>
          <w:sz w:val="28"/>
          <w:szCs w:val="28"/>
        </w:rPr>
        <w:t>Міністерства у справах ветеранів України</w:t>
      </w:r>
      <w:r>
        <w:rPr>
          <w:rFonts w:ascii="Times New Roman" w:eastAsia="Times New Roman" w:hAnsi="Times New Roman"/>
          <w:sz w:val="28"/>
          <w:szCs w:val="28"/>
        </w:rPr>
        <w:t xml:space="preserve"> від </w:t>
      </w:r>
      <w:r w:rsidRPr="004D4867">
        <w:rPr>
          <w:rFonts w:ascii="Times New Roman" w:eastAsia="Times New Roman" w:hAnsi="Times New Roman"/>
          <w:sz w:val="28"/>
          <w:szCs w:val="28"/>
        </w:rPr>
        <w:t>31.03.2022 №</w:t>
      </w:r>
      <w:r w:rsidR="00E8364E">
        <w:rPr>
          <w:rFonts w:ascii="Times New Roman" w:eastAsia="Times New Roman" w:hAnsi="Times New Roman"/>
          <w:sz w:val="28"/>
          <w:szCs w:val="28"/>
        </w:rPr>
        <w:t> </w:t>
      </w:r>
      <w:r w:rsidRPr="004D4867">
        <w:rPr>
          <w:rFonts w:ascii="Times New Roman" w:eastAsia="Times New Roman" w:hAnsi="Times New Roman"/>
          <w:sz w:val="28"/>
          <w:szCs w:val="28"/>
        </w:rPr>
        <w:t>63</w:t>
      </w:r>
      <w:r w:rsidRPr="004D4867">
        <w:t xml:space="preserve"> </w:t>
      </w:r>
      <w:r>
        <w:rPr>
          <w:rFonts w:ascii="Times New Roman" w:hAnsi="Times New Roman"/>
        </w:rPr>
        <w:t>“</w:t>
      </w:r>
      <w:r w:rsidRPr="004D4867">
        <w:rPr>
          <w:rFonts w:ascii="Times New Roman" w:eastAsia="Times New Roman" w:hAnsi="Times New Roman"/>
          <w:sz w:val="28"/>
          <w:szCs w:val="28"/>
        </w:rPr>
        <w:t xml:space="preserve">Про затвердження Порядку використання коштів бюджетною установою </w:t>
      </w:r>
      <w:r>
        <w:rPr>
          <w:rFonts w:ascii="Times New Roman" w:eastAsia="Times New Roman" w:hAnsi="Times New Roman"/>
          <w:sz w:val="28"/>
          <w:szCs w:val="28"/>
        </w:rPr>
        <w:t>“</w:t>
      </w:r>
      <w:r w:rsidRPr="004D4867">
        <w:rPr>
          <w:rFonts w:ascii="Times New Roman" w:eastAsia="Times New Roman" w:hAnsi="Times New Roman"/>
          <w:sz w:val="28"/>
          <w:szCs w:val="28"/>
        </w:rPr>
        <w:t>Український ветеранський фонд</w:t>
      </w:r>
      <w:r>
        <w:rPr>
          <w:rFonts w:ascii="Times New Roman" w:eastAsia="Times New Roman" w:hAnsi="Times New Roman"/>
          <w:sz w:val="28"/>
          <w:szCs w:val="28"/>
        </w:rPr>
        <w:t>”</w:t>
      </w:r>
      <w:r w:rsidRPr="004D4867">
        <w:rPr>
          <w:rFonts w:ascii="Times New Roman" w:eastAsia="Times New Roman" w:hAnsi="Times New Roman"/>
          <w:sz w:val="28"/>
          <w:szCs w:val="28"/>
        </w:rPr>
        <w:t xml:space="preserve"> у період дії воєнного стану</w:t>
      </w:r>
      <w:r>
        <w:rPr>
          <w:rFonts w:ascii="Times New Roman" w:eastAsia="Times New Roman" w:hAnsi="Times New Roman"/>
          <w:sz w:val="28"/>
          <w:szCs w:val="28"/>
        </w:rPr>
        <w:t xml:space="preserve">”, зареєстрований </w:t>
      </w:r>
      <w:r w:rsidRPr="004D4867">
        <w:rPr>
          <w:rFonts w:ascii="Times New Roman" w:eastAsia="Times New Roman" w:hAnsi="Times New Roman"/>
          <w:sz w:val="28"/>
          <w:szCs w:val="28"/>
        </w:rPr>
        <w:t>в Міністерстві юстиції України 05</w:t>
      </w:r>
      <w:r>
        <w:rPr>
          <w:rFonts w:ascii="Times New Roman" w:eastAsia="Times New Roman" w:hAnsi="Times New Roman"/>
          <w:sz w:val="28"/>
          <w:szCs w:val="28"/>
        </w:rPr>
        <w:t>.04.</w:t>
      </w:r>
      <w:r w:rsidRPr="004D4867">
        <w:rPr>
          <w:rFonts w:ascii="Times New Roman" w:eastAsia="Times New Roman" w:hAnsi="Times New Roman"/>
          <w:sz w:val="28"/>
          <w:szCs w:val="28"/>
        </w:rPr>
        <w:t>2022 за №</w:t>
      </w:r>
      <w:r w:rsidR="00E8364E">
        <w:rPr>
          <w:rFonts w:ascii="Times New Roman" w:eastAsia="Times New Roman" w:hAnsi="Times New Roman"/>
          <w:sz w:val="28"/>
          <w:szCs w:val="28"/>
        </w:rPr>
        <w:t> </w:t>
      </w:r>
      <w:r w:rsidRPr="004D4867">
        <w:rPr>
          <w:rFonts w:ascii="Times New Roman" w:eastAsia="Times New Roman" w:hAnsi="Times New Roman"/>
          <w:sz w:val="28"/>
          <w:szCs w:val="28"/>
        </w:rPr>
        <w:t>387/37723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7AB89502" w14:textId="77777777" w:rsidR="00C5790F" w:rsidRPr="00256AF5" w:rsidRDefault="00C5790F" w:rsidP="00C5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1639549B" w14:textId="77777777" w:rsidR="00C5790F" w:rsidRPr="00D51A56" w:rsidRDefault="00C5790F" w:rsidP="00C5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51A56">
        <w:rPr>
          <w:rFonts w:ascii="Times New Roman" w:eastAsia="Times New Roman" w:hAnsi="Times New Roman"/>
          <w:b/>
          <w:sz w:val="28"/>
          <w:szCs w:val="28"/>
        </w:rPr>
        <w:t>5. Фінансово-економічне обґрунтування</w:t>
      </w:r>
    </w:p>
    <w:p w14:paraId="306F80EC" w14:textId="77777777" w:rsidR="00C5790F" w:rsidRPr="00222440" w:rsidRDefault="00C5790F" w:rsidP="00C5790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51A56">
        <w:rPr>
          <w:rFonts w:ascii="Times New Roman" w:eastAsia="Times New Roman" w:hAnsi="Times New Roman"/>
          <w:sz w:val="28"/>
          <w:szCs w:val="28"/>
        </w:rPr>
        <w:t xml:space="preserve">Реалізація акта здійснюватиметься за рахунок і в межах коштів, передбачених у 2022 році Міністерству </w:t>
      </w:r>
      <w:r w:rsidRPr="00D51A56">
        <w:rPr>
          <w:rFonts w:ascii="Times New Roman" w:eastAsia="Times New Roman" w:hAnsi="Times New Roman"/>
          <w:color w:val="000000"/>
          <w:sz w:val="28"/>
          <w:szCs w:val="28"/>
        </w:rPr>
        <w:t xml:space="preserve">у справах ветеранів України </w:t>
      </w:r>
      <w:r w:rsidRPr="00D51A56">
        <w:rPr>
          <w:rFonts w:ascii="Times New Roman" w:eastAsia="Times New Roman" w:hAnsi="Times New Roman"/>
          <w:sz w:val="28"/>
          <w:szCs w:val="28"/>
        </w:rPr>
        <w:t xml:space="preserve">за бюджетною програмою 1501090 “Функціонування Українського ветеранського фонду, героїзація образу ветерана війни та вшанування пам'яті загиблих (померлих) захисників України”. Обсяг видатків на зазначену мету становить </w:t>
      </w:r>
      <w:r w:rsidRPr="00222440">
        <w:rPr>
          <w:rFonts w:ascii="Times New Roman" w:hAnsi="Times New Roman"/>
          <w:bCs/>
          <w:sz w:val="28"/>
          <w:szCs w:val="28"/>
        </w:rPr>
        <w:t>67</w:t>
      </w:r>
      <w:r>
        <w:rPr>
          <w:rFonts w:ascii="Times New Roman" w:hAnsi="Times New Roman"/>
          <w:bCs/>
          <w:sz w:val="28"/>
          <w:szCs w:val="28"/>
        </w:rPr>
        <w:t> </w:t>
      </w:r>
      <w:r w:rsidRPr="00222440">
        <w:rPr>
          <w:rFonts w:ascii="Times New Roman" w:hAnsi="Times New Roman"/>
          <w:bCs/>
          <w:sz w:val="28"/>
          <w:szCs w:val="28"/>
        </w:rPr>
        <w:t>501,2</w:t>
      </w:r>
      <w:r w:rsidRPr="00BE156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222440">
        <w:rPr>
          <w:rFonts w:ascii="Times New Roman" w:eastAsia="Times New Roman" w:hAnsi="Times New Roman"/>
          <w:sz w:val="28"/>
          <w:szCs w:val="28"/>
        </w:rPr>
        <w:t xml:space="preserve">тис. гривень. </w:t>
      </w:r>
    </w:p>
    <w:p w14:paraId="40B1A391" w14:textId="77777777" w:rsidR="00C5790F" w:rsidRPr="00D51A56" w:rsidRDefault="00C5790F" w:rsidP="00C5790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51A56">
        <w:rPr>
          <w:rFonts w:ascii="Times New Roman" w:eastAsia="Times New Roman" w:hAnsi="Times New Roman"/>
          <w:sz w:val="28"/>
          <w:szCs w:val="28"/>
        </w:rPr>
        <w:t>Фінансово-економічні розрахунки додаються.</w:t>
      </w:r>
    </w:p>
    <w:p w14:paraId="79DCD69A" w14:textId="77777777" w:rsidR="00C5790F" w:rsidRPr="00D51A56" w:rsidRDefault="00C5790F" w:rsidP="00C5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2821C57D" w14:textId="77777777" w:rsidR="00C5790F" w:rsidRPr="00D51A56" w:rsidRDefault="00C5790F" w:rsidP="00C5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51A56">
        <w:rPr>
          <w:rFonts w:ascii="Times New Roman" w:eastAsia="Times New Roman" w:hAnsi="Times New Roman"/>
          <w:b/>
          <w:sz w:val="28"/>
          <w:szCs w:val="28"/>
        </w:rPr>
        <w:t>6. Позиція заінтересованих сторін</w:t>
      </w:r>
    </w:p>
    <w:p w14:paraId="32A2037C" w14:textId="77777777" w:rsidR="00C5790F" w:rsidRPr="00256AF5" w:rsidRDefault="00C5790F" w:rsidP="00C5790F">
      <w:pPr>
        <w:tabs>
          <w:tab w:val="left" w:pos="993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AF5">
        <w:rPr>
          <w:rFonts w:ascii="Times New Roman" w:hAnsi="Times New Roman"/>
          <w:sz w:val="28"/>
          <w:szCs w:val="28"/>
        </w:rPr>
        <w:t>Проєкт акта потребує погодження Міністерством фінансів України</w:t>
      </w:r>
      <w:r w:rsidRPr="001E39F8">
        <w:rPr>
          <w:rFonts w:ascii="Times New Roman" w:hAnsi="Times New Roman"/>
          <w:sz w:val="27"/>
          <w:szCs w:val="27"/>
        </w:rPr>
        <w:t xml:space="preserve">, </w:t>
      </w:r>
      <w:r w:rsidRPr="00256AF5">
        <w:rPr>
          <w:rFonts w:ascii="Times New Roman" w:hAnsi="Times New Roman"/>
          <w:sz w:val="28"/>
          <w:szCs w:val="28"/>
        </w:rPr>
        <w:t>Міністерством економіки України, проведення цифрової експертизи Міністерством цифрової трансформації України, правової експертизи Міністерством юстиції України.</w:t>
      </w:r>
    </w:p>
    <w:p w14:paraId="0C6C72EF" w14:textId="77777777" w:rsidR="00C5790F" w:rsidRPr="00256AF5" w:rsidRDefault="00C5790F" w:rsidP="00C5790F">
      <w:pPr>
        <w:tabs>
          <w:tab w:val="left" w:pos="993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AF5">
        <w:rPr>
          <w:rFonts w:ascii="Times New Roman" w:hAnsi="Times New Roman"/>
          <w:sz w:val="28"/>
          <w:szCs w:val="28"/>
        </w:rPr>
        <w:t xml:space="preserve">Потребує визначення необхідності проведення антикорупційної експертизи НАЗК. </w:t>
      </w:r>
    </w:p>
    <w:p w14:paraId="3781E7DB" w14:textId="77777777" w:rsidR="00C5790F" w:rsidRPr="001E39F8" w:rsidRDefault="00C5790F" w:rsidP="00C5790F">
      <w:pPr>
        <w:tabs>
          <w:tab w:val="left" w:pos="993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56AF5">
        <w:rPr>
          <w:rFonts w:ascii="Times New Roman" w:hAnsi="Times New Roman"/>
          <w:sz w:val="28"/>
          <w:szCs w:val="28"/>
        </w:rPr>
        <w:t>Законопроект не стосується питань функціонування місцевого самоврядування, прав і інтересів територіальних громад, місцевого та регіонального</w:t>
      </w:r>
      <w:r w:rsidRPr="001E39F8">
        <w:rPr>
          <w:rFonts w:ascii="Times New Roman" w:hAnsi="Times New Roman"/>
          <w:sz w:val="27"/>
          <w:szCs w:val="27"/>
        </w:rPr>
        <w:t xml:space="preserve"> розвитку, соціально-трудової сфери, прав осіб з інвалідністю, функціонування і застосування української мови як державної.</w:t>
      </w:r>
    </w:p>
    <w:p w14:paraId="0DA89CC5" w14:textId="77777777" w:rsidR="00C5790F" w:rsidRPr="00256AF5" w:rsidRDefault="00C5790F" w:rsidP="00C5790F">
      <w:pPr>
        <w:tabs>
          <w:tab w:val="left" w:pos="993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AF5">
        <w:rPr>
          <w:rFonts w:ascii="Times New Roman" w:hAnsi="Times New Roman"/>
          <w:sz w:val="28"/>
          <w:szCs w:val="28"/>
        </w:rPr>
        <w:t xml:space="preserve">Законопроект не стосується сфери наукової та науково-технічної діяльності. </w:t>
      </w:r>
    </w:p>
    <w:p w14:paraId="1892EDBD" w14:textId="77777777" w:rsidR="00C5790F" w:rsidRPr="00256AF5" w:rsidRDefault="00C5790F" w:rsidP="00C5790F">
      <w:pPr>
        <w:tabs>
          <w:tab w:val="left" w:pos="993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AF5">
        <w:rPr>
          <w:rFonts w:ascii="Times New Roman" w:hAnsi="Times New Roman"/>
          <w:sz w:val="28"/>
          <w:szCs w:val="28"/>
        </w:rPr>
        <w:lastRenderedPageBreak/>
        <w:t>Законопроект з метою забезпечення громадського обговорення розміщено на офіційному вебсайті Міністерства у справах ветеранів України (</w:t>
      </w:r>
      <w:hyperlink r:id="rId8" w:history="1">
        <w:r w:rsidRPr="00256AF5">
          <w:rPr>
            <w:rFonts w:ascii="Times New Roman" w:hAnsi="Times New Roman"/>
            <w:sz w:val="28"/>
            <w:szCs w:val="28"/>
          </w:rPr>
          <w:t>https://mva.gov.ua/ua</w:t>
        </w:r>
      </w:hyperlink>
      <w:r w:rsidRPr="00256AF5">
        <w:rPr>
          <w:rFonts w:ascii="Times New Roman" w:hAnsi="Times New Roman"/>
          <w:sz w:val="28"/>
          <w:szCs w:val="28"/>
        </w:rPr>
        <w:t>).</w:t>
      </w:r>
    </w:p>
    <w:p w14:paraId="57B719AA" w14:textId="77777777" w:rsidR="00C5790F" w:rsidRPr="00D51A56" w:rsidRDefault="00C5790F" w:rsidP="00C5790F">
      <w:pPr>
        <w:widowControl w:val="0"/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26607CD4" w14:textId="77777777" w:rsidR="00C5790F" w:rsidRPr="00D51A56" w:rsidRDefault="00C5790F" w:rsidP="00C5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51A56">
        <w:rPr>
          <w:rFonts w:ascii="Times New Roman" w:eastAsia="Times New Roman" w:hAnsi="Times New Roman"/>
          <w:b/>
          <w:sz w:val="28"/>
          <w:szCs w:val="28"/>
        </w:rPr>
        <w:t>7. Оцінка відповідності</w:t>
      </w:r>
    </w:p>
    <w:p w14:paraId="5EA1A456" w14:textId="77777777" w:rsidR="00C5790F" w:rsidRPr="00D51A56" w:rsidRDefault="00C5790F" w:rsidP="00C5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51A56">
        <w:rPr>
          <w:rFonts w:ascii="Times New Roman" w:eastAsia="Times New Roman" w:hAnsi="Times New Roman"/>
          <w:sz w:val="28"/>
          <w:szCs w:val="28"/>
        </w:rPr>
        <w:t>У проекті акта відсутні положення, що стосуються зобов’язань України у сфері європейської інтеграції, прав та свобод, гарантованих Конвенцією про захист прав людини і основоположних свобод, впливають на забезпечення рівних прав та можливостей жінок і чоловіків, містять ризики вчинення корупційних правопорушень та правопорушень, пов’язаних з корупцією, створюють підстави для дискримінації.</w:t>
      </w:r>
    </w:p>
    <w:p w14:paraId="7A2A507B" w14:textId="77777777" w:rsidR="00C5790F" w:rsidRPr="00D51A56" w:rsidRDefault="00C5790F" w:rsidP="00C5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51A56">
        <w:rPr>
          <w:rFonts w:ascii="Times New Roman" w:eastAsia="Times New Roman" w:hAnsi="Times New Roman"/>
          <w:sz w:val="28"/>
          <w:szCs w:val="28"/>
        </w:rPr>
        <w:t xml:space="preserve">Громадська антикорупційна, громадська </w:t>
      </w:r>
      <w:proofErr w:type="spellStart"/>
      <w:r w:rsidRPr="00D51A56">
        <w:rPr>
          <w:rFonts w:ascii="Times New Roman" w:eastAsia="Times New Roman" w:hAnsi="Times New Roman"/>
          <w:sz w:val="28"/>
          <w:szCs w:val="28"/>
        </w:rPr>
        <w:t>антидискримінаційна</w:t>
      </w:r>
      <w:proofErr w:type="spellEnd"/>
      <w:r w:rsidRPr="00D51A56">
        <w:rPr>
          <w:rFonts w:ascii="Times New Roman" w:eastAsia="Times New Roman" w:hAnsi="Times New Roman"/>
          <w:sz w:val="28"/>
          <w:szCs w:val="28"/>
        </w:rPr>
        <w:t xml:space="preserve"> та громадська </w:t>
      </w:r>
      <w:proofErr w:type="spellStart"/>
      <w:r w:rsidRPr="00D51A56">
        <w:rPr>
          <w:rFonts w:ascii="Times New Roman" w:eastAsia="Times New Roman" w:hAnsi="Times New Roman"/>
          <w:sz w:val="28"/>
          <w:szCs w:val="28"/>
        </w:rPr>
        <w:t>гендерно</w:t>
      </w:r>
      <w:proofErr w:type="spellEnd"/>
      <w:r w:rsidRPr="00D51A56">
        <w:rPr>
          <w:rFonts w:ascii="Times New Roman" w:eastAsia="Times New Roman" w:hAnsi="Times New Roman"/>
          <w:sz w:val="28"/>
          <w:szCs w:val="28"/>
        </w:rPr>
        <w:t>-правова експертизи не проводились.</w:t>
      </w:r>
    </w:p>
    <w:p w14:paraId="445E6556" w14:textId="77777777" w:rsidR="00C5790F" w:rsidRPr="00D51A56" w:rsidRDefault="00C5790F" w:rsidP="00C5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74626862" w14:textId="77777777" w:rsidR="00C5790F" w:rsidRPr="00D51A56" w:rsidRDefault="00C5790F" w:rsidP="00C5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51A56">
        <w:rPr>
          <w:rFonts w:ascii="Times New Roman" w:eastAsia="Times New Roman" w:hAnsi="Times New Roman"/>
          <w:b/>
          <w:sz w:val="28"/>
          <w:szCs w:val="28"/>
        </w:rPr>
        <w:t>8. Прогноз результатів</w:t>
      </w:r>
    </w:p>
    <w:p w14:paraId="7E4B7720" w14:textId="77777777" w:rsidR="00C5790F" w:rsidRPr="00D51A56" w:rsidRDefault="00C5790F" w:rsidP="00C5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51A56">
        <w:rPr>
          <w:rFonts w:ascii="Times New Roman" w:eastAsia="Times New Roman" w:hAnsi="Times New Roman"/>
          <w:sz w:val="28"/>
          <w:szCs w:val="28"/>
        </w:rPr>
        <w:t xml:space="preserve">Реалізація акта позитивно впливатиме на інтереси ветеранів війни </w:t>
      </w:r>
      <w:r w:rsidRPr="00D51A56">
        <w:rPr>
          <w:rFonts w:ascii="Times New Roman" w:hAnsi="Times New Roman"/>
          <w:sz w:val="28"/>
          <w:szCs w:val="28"/>
        </w:rPr>
        <w:t>та членів сімей загиблих (померлих) ветеранів війни, членів сімей загиблих (померлих) Захисників і Захисниць України</w:t>
      </w:r>
      <w:r w:rsidRPr="00D51A56">
        <w:rPr>
          <w:rFonts w:ascii="Times New Roman" w:eastAsia="Times New Roman" w:hAnsi="Times New Roman"/>
          <w:sz w:val="28"/>
          <w:szCs w:val="28"/>
        </w:rPr>
        <w:t>.</w:t>
      </w:r>
    </w:p>
    <w:p w14:paraId="30260CD3" w14:textId="77777777" w:rsidR="00C5790F" w:rsidRPr="00D51A56" w:rsidRDefault="00C5790F" w:rsidP="00C5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126"/>
        <w:gridCol w:w="4253"/>
      </w:tblGrid>
      <w:tr w:rsidR="00C5790F" w:rsidRPr="00D51A56" w14:paraId="762ECB7F" w14:textId="77777777" w:rsidTr="002C0CC3">
        <w:trPr>
          <w:trHeight w:val="64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6BA6B" w14:textId="77777777" w:rsidR="00C5790F" w:rsidRPr="00D51A56" w:rsidRDefault="00C5790F" w:rsidP="002C0CC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51A56">
              <w:rPr>
                <w:rFonts w:ascii="Times New Roman" w:hAnsi="Times New Roman"/>
                <w:sz w:val="24"/>
                <w:szCs w:val="24"/>
              </w:rPr>
              <w:t>Заінтересована сторона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A6473" w14:textId="77777777" w:rsidR="00C5790F" w:rsidRPr="00D51A56" w:rsidRDefault="00C5790F" w:rsidP="002C0CC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A56">
              <w:rPr>
                <w:rFonts w:ascii="Times New Roman" w:hAnsi="Times New Roman"/>
                <w:sz w:val="24"/>
                <w:szCs w:val="24"/>
              </w:rPr>
              <w:t>Вплив реалізації акта на заінтересовану сторону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C77DB" w14:textId="77777777" w:rsidR="00C5790F" w:rsidRPr="00D51A56" w:rsidRDefault="00C5790F" w:rsidP="002C0CC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A56">
              <w:rPr>
                <w:rFonts w:ascii="Times New Roman" w:hAnsi="Times New Roman"/>
                <w:sz w:val="24"/>
                <w:szCs w:val="24"/>
              </w:rPr>
              <w:t>Пояснення очікуваного впливу</w:t>
            </w:r>
          </w:p>
        </w:tc>
      </w:tr>
      <w:tr w:rsidR="00C5790F" w:rsidRPr="00D51A56" w14:paraId="2AD56E7D" w14:textId="77777777" w:rsidTr="002C0CC3">
        <w:trPr>
          <w:trHeight w:val="1233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1B727" w14:textId="77777777" w:rsidR="00C5790F" w:rsidRPr="00D51A56" w:rsidRDefault="00C5790F" w:rsidP="002C0CC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A5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Ветерани війни, особи, які мають особливі заслуги перед Батьківщиною, постраждалі учасники Революції Гідності, </w:t>
            </w:r>
            <w:r w:rsidRPr="00D51A56">
              <w:rPr>
                <w:rFonts w:ascii="Times New Roman" w:hAnsi="Times New Roman"/>
                <w:sz w:val="24"/>
                <w:szCs w:val="24"/>
              </w:rPr>
              <w:t>члени сімей загиблих (померлих) ветеранів війни, члени сімей загиблих (померлих) Захисників і Захисниць України</w:t>
            </w:r>
            <w:r w:rsidRPr="00D51A5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C5938" w14:textId="77777777" w:rsidR="00C5790F" w:rsidRPr="00D51A56" w:rsidRDefault="00C5790F" w:rsidP="002C0CC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A56">
              <w:rPr>
                <w:rFonts w:ascii="Times New Roman" w:hAnsi="Times New Roman"/>
                <w:sz w:val="24"/>
                <w:szCs w:val="24"/>
              </w:rPr>
              <w:t>Позитивний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76B2B" w14:textId="77777777" w:rsidR="00C5790F" w:rsidRPr="00D51A56" w:rsidRDefault="00C5790F" w:rsidP="002C0CC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A56">
              <w:rPr>
                <w:rFonts w:ascii="Times New Roman" w:hAnsi="Times New Roman"/>
                <w:sz w:val="24"/>
                <w:szCs w:val="24"/>
              </w:rPr>
              <w:t>Реалізація акта забезпечить можливість використовувати Фондом бюджетні кошти в період дії воєнного стану для надання підтримки ветеранам та членам їх сімей</w:t>
            </w:r>
          </w:p>
          <w:p w14:paraId="7DF748CE" w14:textId="77777777" w:rsidR="00C5790F" w:rsidRPr="00D51A56" w:rsidRDefault="00C5790F" w:rsidP="002C0CC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B0FC8D" w14:textId="77777777" w:rsidR="00C5790F" w:rsidRPr="00D51A56" w:rsidRDefault="00C5790F" w:rsidP="002C0CC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90F" w:rsidRPr="00D51A56" w14:paraId="6DEB11BA" w14:textId="77777777" w:rsidTr="002C0CC3">
        <w:trPr>
          <w:trHeight w:val="1233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C6CE7" w14:textId="77777777" w:rsidR="00C5790F" w:rsidRPr="00D51A56" w:rsidRDefault="00C5790F" w:rsidP="002C0CC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ABC4C" w14:textId="77777777" w:rsidR="00C5790F" w:rsidRPr="00D51A56" w:rsidRDefault="00C5790F" w:rsidP="002C0CC3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69C67" w14:textId="77777777" w:rsidR="00C5790F" w:rsidRPr="00D51A56" w:rsidRDefault="00C5790F" w:rsidP="002C0CC3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6E140581" w14:textId="77777777" w:rsidR="00C5790F" w:rsidRPr="00D51A56" w:rsidRDefault="00C5790F" w:rsidP="00C5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124064D" w14:textId="77777777" w:rsidR="00C5790F" w:rsidRPr="00D51A56" w:rsidRDefault="00C5790F" w:rsidP="00C5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E1262C2" w14:textId="77777777" w:rsidR="00C5790F" w:rsidRPr="00D51A56" w:rsidRDefault="00C5790F" w:rsidP="00C5790F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51A56">
        <w:rPr>
          <w:rFonts w:ascii="Times New Roman" w:eastAsia="Times New Roman" w:hAnsi="Times New Roman"/>
          <w:b/>
          <w:sz w:val="28"/>
          <w:szCs w:val="28"/>
        </w:rPr>
        <w:t>Міністр у справах ветеранів України</w:t>
      </w:r>
      <w:r w:rsidRPr="00D51A56">
        <w:rPr>
          <w:rFonts w:ascii="Times New Roman" w:eastAsia="Times New Roman" w:hAnsi="Times New Roman"/>
          <w:b/>
          <w:sz w:val="28"/>
          <w:szCs w:val="28"/>
        </w:rPr>
        <w:tab/>
      </w:r>
      <w:r w:rsidRPr="00D51A56">
        <w:rPr>
          <w:rFonts w:ascii="Times New Roman" w:eastAsia="Times New Roman" w:hAnsi="Times New Roman"/>
          <w:b/>
          <w:sz w:val="28"/>
          <w:szCs w:val="28"/>
        </w:rPr>
        <w:tab/>
        <w:t xml:space="preserve">           </w:t>
      </w:r>
      <w:r w:rsidRPr="00D51A56">
        <w:rPr>
          <w:rFonts w:ascii="Times New Roman" w:eastAsia="Times New Roman" w:hAnsi="Times New Roman"/>
          <w:b/>
          <w:sz w:val="28"/>
          <w:szCs w:val="28"/>
        </w:rPr>
        <w:tab/>
        <w:t>Юлія ЛАПУТІНА</w:t>
      </w:r>
    </w:p>
    <w:p w14:paraId="12637B74" w14:textId="77777777" w:rsidR="00C5790F" w:rsidRPr="00D51A56" w:rsidRDefault="00C5790F" w:rsidP="00C5790F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D83D5DA" w14:textId="77777777" w:rsidR="00C5790F" w:rsidRPr="00D51A56" w:rsidRDefault="00C5790F" w:rsidP="00C5790F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51A56">
        <w:rPr>
          <w:rFonts w:ascii="Times New Roman" w:eastAsia="Times New Roman" w:hAnsi="Times New Roman"/>
          <w:sz w:val="28"/>
          <w:szCs w:val="28"/>
        </w:rPr>
        <w:t>____  __________ 2022 р.</w:t>
      </w:r>
    </w:p>
    <w:p w14:paraId="00000024" w14:textId="5FB97180" w:rsidR="00AC1FBE" w:rsidRPr="00D51A56" w:rsidRDefault="00AC1FBE" w:rsidP="00C5790F">
      <w:pPr>
        <w:spacing w:after="0" w:line="252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sectPr w:rsidR="00AC1FBE" w:rsidRPr="00D51A56" w:rsidSect="00334EC3">
      <w:headerReference w:type="default" r:id="rId9"/>
      <w:pgSz w:w="11906" w:h="16838"/>
      <w:pgMar w:top="1134" w:right="567" w:bottom="1418" w:left="1701" w:header="510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60A27" w14:textId="77777777" w:rsidR="00A17454" w:rsidRDefault="00A17454">
      <w:pPr>
        <w:spacing w:after="0" w:line="240" w:lineRule="auto"/>
      </w:pPr>
      <w:r>
        <w:separator/>
      </w:r>
    </w:p>
  </w:endnote>
  <w:endnote w:type="continuationSeparator" w:id="0">
    <w:p w14:paraId="7BDA6B73" w14:textId="77777777" w:rsidR="00A17454" w:rsidRDefault="00A1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AD3F1" w14:textId="77777777" w:rsidR="00A17454" w:rsidRDefault="00A17454">
      <w:pPr>
        <w:spacing w:after="0" w:line="240" w:lineRule="auto"/>
      </w:pPr>
      <w:r>
        <w:separator/>
      </w:r>
    </w:p>
  </w:footnote>
  <w:footnote w:type="continuationSeparator" w:id="0">
    <w:p w14:paraId="2565A2D1" w14:textId="77777777" w:rsidR="00A17454" w:rsidRDefault="00A1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28196801" w:rsidR="00AC1FBE" w:rsidRPr="00566E35" w:rsidRDefault="0069385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28"/>
        <w:szCs w:val="28"/>
      </w:rPr>
    </w:pPr>
    <w:r w:rsidRPr="00566E35">
      <w:rPr>
        <w:rFonts w:ascii="Times New Roman" w:eastAsia="Times New Roman" w:hAnsi="Times New Roman"/>
        <w:color w:val="000000"/>
        <w:sz w:val="28"/>
        <w:szCs w:val="28"/>
      </w:rPr>
      <w:fldChar w:fldCharType="begin"/>
    </w:r>
    <w:r w:rsidRPr="00566E35">
      <w:rPr>
        <w:rFonts w:ascii="Times New Roman" w:eastAsia="Times New Roman" w:hAnsi="Times New Roman"/>
        <w:color w:val="000000"/>
        <w:sz w:val="28"/>
        <w:szCs w:val="28"/>
      </w:rPr>
      <w:instrText>PAGE</w:instrText>
    </w:r>
    <w:r w:rsidRPr="00566E35">
      <w:rPr>
        <w:rFonts w:ascii="Times New Roman" w:eastAsia="Times New Roman" w:hAnsi="Times New Roman"/>
        <w:color w:val="000000"/>
        <w:sz w:val="28"/>
        <w:szCs w:val="28"/>
      </w:rPr>
      <w:fldChar w:fldCharType="separate"/>
    </w:r>
    <w:r w:rsidR="007718A9">
      <w:rPr>
        <w:rFonts w:ascii="Times New Roman" w:eastAsia="Times New Roman" w:hAnsi="Times New Roman"/>
        <w:noProof/>
        <w:color w:val="000000"/>
        <w:sz w:val="28"/>
        <w:szCs w:val="28"/>
      </w:rPr>
      <w:t>2</w:t>
    </w:r>
    <w:r w:rsidRPr="00566E35">
      <w:rPr>
        <w:rFonts w:ascii="Times New Roman" w:eastAsia="Times New Roman" w:hAnsi="Times New Roman"/>
        <w:color w:val="000000"/>
        <w:sz w:val="28"/>
        <w:szCs w:val="28"/>
      </w:rPr>
      <w:fldChar w:fldCharType="end"/>
    </w:r>
  </w:p>
  <w:p w14:paraId="00000026" w14:textId="77777777" w:rsidR="00AC1FBE" w:rsidRDefault="00AC1F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rFonts w:ascii="Times New Roman" w:eastAsia="Times New Roman" w:hAnsi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BE"/>
    <w:rsid w:val="00045421"/>
    <w:rsid w:val="001560EC"/>
    <w:rsid w:val="001635DA"/>
    <w:rsid w:val="00173D4D"/>
    <w:rsid w:val="001D2CB0"/>
    <w:rsid w:val="00222440"/>
    <w:rsid w:val="00256AF5"/>
    <w:rsid w:val="00334EC3"/>
    <w:rsid w:val="00473CC7"/>
    <w:rsid w:val="004B2F3B"/>
    <w:rsid w:val="00566E35"/>
    <w:rsid w:val="005D08F3"/>
    <w:rsid w:val="00666122"/>
    <w:rsid w:val="00693854"/>
    <w:rsid w:val="006D750B"/>
    <w:rsid w:val="007376B7"/>
    <w:rsid w:val="007718A9"/>
    <w:rsid w:val="00785D81"/>
    <w:rsid w:val="007A5D4F"/>
    <w:rsid w:val="007A5E30"/>
    <w:rsid w:val="00932FCB"/>
    <w:rsid w:val="00944302"/>
    <w:rsid w:val="00A07242"/>
    <w:rsid w:val="00A17454"/>
    <w:rsid w:val="00A55013"/>
    <w:rsid w:val="00AC1FBE"/>
    <w:rsid w:val="00AC53AF"/>
    <w:rsid w:val="00B018CF"/>
    <w:rsid w:val="00B07BD1"/>
    <w:rsid w:val="00B60C10"/>
    <w:rsid w:val="00BB2FF9"/>
    <w:rsid w:val="00BE459F"/>
    <w:rsid w:val="00C433A5"/>
    <w:rsid w:val="00C5790F"/>
    <w:rsid w:val="00C77F7E"/>
    <w:rsid w:val="00C97AF3"/>
    <w:rsid w:val="00CD09AA"/>
    <w:rsid w:val="00CD1C7A"/>
    <w:rsid w:val="00D03988"/>
    <w:rsid w:val="00D51A56"/>
    <w:rsid w:val="00DF1B21"/>
    <w:rsid w:val="00E8364E"/>
    <w:rsid w:val="00E905A4"/>
    <w:rsid w:val="00E966BC"/>
    <w:rsid w:val="00EE3948"/>
    <w:rsid w:val="00F34DD8"/>
    <w:rsid w:val="00F706F4"/>
    <w:rsid w:val="00F95EAF"/>
    <w:rsid w:val="00F961ED"/>
    <w:rsid w:val="00FB136D"/>
    <w:rsid w:val="00FD0C86"/>
    <w:rsid w:val="00F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3C2F"/>
  <w15:docId w15:val="{A389A2E2-A537-4883-ABAA-B45ADB7E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0B2"/>
    <w:rPr>
      <w:rFonts w:cs="Times New Roman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semiHidden/>
    <w:unhideWhenUsed/>
    <w:rsid w:val="005870B2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870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link w:val="a5"/>
    <w:uiPriority w:val="99"/>
    <w:locked/>
    <w:rsid w:val="005870B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870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link w:val="a7"/>
    <w:uiPriority w:val="99"/>
    <w:locked/>
    <w:rsid w:val="005870B2"/>
    <w:rPr>
      <w:rFonts w:ascii="Calibri" w:hAnsi="Calibri" w:cs="Times New Roman"/>
    </w:rPr>
  </w:style>
  <w:style w:type="character" w:customStyle="1" w:styleId="Bodytext2">
    <w:name w:val="Body text (2)_"/>
    <w:link w:val="Bodytext20"/>
    <w:locked/>
    <w:rsid w:val="00BE25A6"/>
    <w:rPr>
      <w:sz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E25A6"/>
    <w:pPr>
      <w:widowControl w:val="0"/>
      <w:shd w:val="clear" w:color="auto" w:fill="FFFFFF"/>
      <w:spacing w:before="240" w:after="420" w:line="240" w:lineRule="atLeast"/>
      <w:ind w:firstLine="460"/>
      <w:jc w:val="both"/>
    </w:pPr>
    <w:rPr>
      <w:sz w:val="28"/>
      <w:szCs w:val="28"/>
    </w:rPr>
  </w:style>
  <w:style w:type="character" w:customStyle="1" w:styleId="rvts9">
    <w:name w:val="rvts9"/>
    <w:rsid w:val="00AE0A3C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D322DB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AF3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locked/>
    <w:rsid w:val="00AF3A9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E402C"/>
    <w:pPr>
      <w:ind w:left="720"/>
      <w:contextualSpacing/>
    </w:pPr>
  </w:style>
  <w:style w:type="character" w:customStyle="1" w:styleId="rvts0">
    <w:name w:val="rvts0"/>
    <w:rsid w:val="00510402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6E394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link w:val="HTML"/>
    <w:uiPriority w:val="99"/>
    <w:locked/>
    <w:rsid w:val="006E3949"/>
    <w:rPr>
      <w:rFonts w:ascii="Consolas" w:hAnsi="Consolas" w:cs="Times New Roman"/>
      <w:sz w:val="20"/>
      <w:szCs w:val="20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rvts23">
    <w:name w:val="rvts23"/>
    <w:rsid w:val="00FD0C86"/>
  </w:style>
  <w:style w:type="paragraph" w:styleId="ad">
    <w:name w:val="Normal (Web)"/>
    <w:basedOn w:val="a"/>
    <w:uiPriority w:val="99"/>
    <w:semiHidden/>
    <w:unhideWhenUsed/>
    <w:rsid w:val="00256A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va.gov.ua/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DG0KSxcnPkj15ZBYkxXh3PZ/pA==">AMUW2mWQnqsgeenrxtxDWm0UxPIsYOUhriMuz7JgxgeQdnLs6f9qfvx28OaPKhL15ShT/iGWDY8ZcxWtssInTTwl2c9jtdx63WIqy1XBOOyF4I3zV9eeFlQ=</go:docsCustomData>
</go:gDocsCustomXmlDataStorage>
</file>

<file path=customXml/itemProps1.xml><?xml version="1.0" encoding="utf-8"?>
<ds:datastoreItem xmlns:ds="http://schemas.openxmlformats.org/officeDocument/2006/customXml" ds:itemID="{80E08872-BB7D-FD41-A224-1F8624077F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4040</Words>
  <Characters>2304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Курій Олександр Олександрович</dc:creator>
  <cp:lastModifiedBy>Александр Максимчук</cp:lastModifiedBy>
  <cp:revision>7</cp:revision>
  <dcterms:created xsi:type="dcterms:W3CDTF">2022-07-25T11:01:00Z</dcterms:created>
  <dcterms:modified xsi:type="dcterms:W3CDTF">2022-08-09T07:25:00Z</dcterms:modified>
</cp:coreProperties>
</file>