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BE30" w14:textId="028C6F6A" w:rsidR="00FE11F8" w:rsidRPr="004A4005" w:rsidRDefault="00FE11F8" w:rsidP="004A4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ЗРАЗОК</w:t>
      </w:r>
    </w:p>
    <w:p w14:paraId="7055022C" w14:textId="25F836DF" w:rsidR="00227D0D" w:rsidRPr="004A4005" w:rsidRDefault="00FE11F8" w:rsidP="004A4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 претендента про участь у конкурсному відборі </w:t>
      </w:r>
      <w:r w:rsidRPr="004A4005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 представників громадських об’єднань до складу Наглядової ради бюджетної установи “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 ветеранський фонд”</w:t>
      </w:r>
    </w:p>
    <w:p w14:paraId="08414A3F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4BCA1AE4" w14:textId="3E5DC40F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23768C06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15E68AF0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486CDAF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(прізвище, ім’я, по батькові претендента на участь у конкурсі)</w:t>
      </w:r>
    </w:p>
    <w:p w14:paraId="13196EBB" w14:textId="59CAA244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14:paraId="51B9C177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(дата народження претендента)</w:t>
      </w:r>
    </w:p>
    <w:p w14:paraId="5E3FE1A6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який (яка) проживає за </w:t>
      </w:r>
      <w:proofErr w:type="spellStart"/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3C07AF7" w14:textId="0BD732F5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1A3A3185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(адреса проживання)</w:t>
      </w:r>
    </w:p>
    <w:p w14:paraId="458A825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6DB771A9" w14:textId="281094AE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proofErr w:type="spellStart"/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spellEnd"/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. моб.: 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14:paraId="31905EBA" w14:textId="5F8C7C4B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: _____________________________</w:t>
      </w:r>
    </w:p>
    <w:p w14:paraId="0A8EC2A4" w14:textId="77777777" w:rsidR="00227D0D" w:rsidRPr="004A4005" w:rsidRDefault="00FE11F8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14:paraId="21CDC27B" w14:textId="77777777" w:rsidR="00227D0D" w:rsidRPr="004A4005" w:rsidRDefault="00FE11F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ЗАЯВА*</w:t>
      </w:r>
    </w:p>
    <w:p w14:paraId="6DAAA54C" w14:textId="77777777" w:rsidR="00227D0D" w:rsidRPr="004A4005" w:rsidRDefault="00FE11F8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p w14:paraId="469452CA" w14:textId="0F41BDAE" w:rsidR="00227D0D" w:rsidRPr="004A4005" w:rsidRDefault="00FE11F8" w:rsidP="004A4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допустити мене до участі у конкурсному відборі </w:t>
      </w:r>
      <w:r w:rsidRPr="004A4005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 представників громадських об’єднань до складу Наглядової ради бюджетної установи “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 ветеранський фонд”.</w:t>
      </w:r>
    </w:p>
    <w:p w14:paraId="4338E4BA" w14:textId="248CF37F" w:rsidR="00227D0D" w:rsidRPr="004A4005" w:rsidRDefault="00FE11F8" w:rsidP="004A400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Надаю згоду на обробку, використання та поширення моїх персональних даних згідно із Законом України </w:t>
      </w:r>
      <w:r w:rsidR="004A4005" w:rsidRP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захист персональних даних</w:t>
      </w:r>
      <w:r w:rsidR="004A4005" w:rsidRP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AB8923" w14:textId="25370945" w:rsidR="00227D0D" w:rsidRPr="004A4005" w:rsidRDefault="00FE11F8" w:rsidP="004A400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Повідомляю </w:t>
      </w:r>
      <w:r w:rsid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стосовно</w:t>
      </w: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відсутності 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обмежень, визначених Положенням про Українськ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й ветеранський фонд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членства у Наглядовій Раді. </w:t>
      </w:r>
    </w:p>
    <w:p w14:paraId="67B8EE30" w14:textId="77777777" w:rsidR="00227D0D" w:rsidRPr="004A4005" w:rsidRDefault="00FE11F8" w:rsidP="004A400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Підтверджую достовірність інформації у поданих мною документах.</w:t>
      </w:r>
    </w:p>
    <w:p w14:paraId="3C96859F" w14:textId="65E0CE96" w:rsidR="00227D0D" w:rsidRPr="00AC2726" w:rsidRDefault="00FE11F8" w:rsidP="004A4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допуску до участі у конкурсному відборі </w:t>
      </w:r>
      <w:r w:rsidRPr="004A4005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 представників громадських об’єднань до складу Наглядової ради бюджетної установи “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Український ветеранський фонд”, інформацію про проведення конкурсного відбору прошу повідомляти мені </w:t>
      </w:r>
      <w:r w:rsidR="0080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шляхом </w:t>
      </w:r>
      <w:r w:rsidR="00AC2726" w:rsidRPr="00AC2726">
        <w:rPr>
          <w:rFonts w:ascii="Times New Roman" w:hAnsi="Times New Roman"/>
          <w:sz w:val="28"/>
          <w:szCs w:val="28"/>
        </w:rPr>
        <w:t>надсилання електронного листа на зазначену адресу електронної пошти</w:t>
      </w:r>
      <w:r w:rsidR="00AC2726">
        <w:rPr>
          <w:rFonts w:ascii="Times New Roman" w:hAnsi="Times New Roman"/>
          <w:sz w:val="28"/>
          <w:szCs w:val="28"/>
        </w:rPr>
        <w:t>.</w:t>
      </w:r>
    </w:p>
    <w:p w14:paraId="75910AF6" w14:textId="52789644" w:rsidR="00227D0D" w:rsidRPr="004A4005" w:rsidRDefault="00FE11F8" w:rsidP="004A4005">
      <w:pPr>
        <w:shd w:val="clear" w:color="auto" w:fill="FDFDFD"/>
        <w:spacing w:after="0" w:line="240" w:lineRule="auto"/>
        <w:ind w:firstLine="708"/>
        <w:rPr>
          <w:rFonts w:ascii="Times New Roman" w:eastAsia="Rubik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Rubik" w:hAnsi="Times New Roman" w:cs="Times New Roman"/>
          <w:color w:val="000000"/>
          <w:sz w:val="28"/>
          <w:szCs w:val="28"/>
        </w:rPr>
        <w:t>Додатки</w:t>
      </w:r>
      <w:r w:rsidR="009022C5" w:rsidRPr="009022C5">
        <w:rPr>
          <w:rFonts w:ascii="Times New Roman" w:eastAsia="Rubik" w:hAnsi="Times New Roman" w:cs="Times New Roman"/>
          <w:color w:val="000000"/>
          <w:sz w:val="28"/>
          <w:szCs w:val="28"/>
        </w:rPr>
        <w:t>**</w:t>
      </w:r>
      <w:r w:rsidRPr="004A4005">
        <w:rPr>
          <w:rFonts w:ascii="Times New Roman" w:eastAsia="Rubik" w:hAnsi="Times New Roman" w:cs="Times New Roman"/>
          <w:color w:val="000000"/>
          <w:sz w:val="28"/>
          <w:szCs w:val="28"/>
        </w:rPr>
        <w:t>:</w:t>
      </w:r>
    </w:p>
    <w:p w14:paraId="585E7647" w14:textId="77777777" w:rsidR="00227D0D" w:rsidRPr="009022C5" w:rsidRDefault="00FE11F8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7"/>
          <w:tab w:val="left" w:pos="10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2C5">
        <w:rPr>
          <w:rFonts w:ascii="Times New Roman" w:eastAsia="Times New Roman" w:hAnsi="Times New Roman" w:cs="Times New Roman"/>
          <w:sz w:val="28"/>
          <w:szCs w:val="28"/>
        </w:rPr>
        <w:t>рішення громадського об’єднання про висування кандидата на обрання до складу Наглядової ради;</w:t>
      </w:r>
    </w:p>
    <w:p w14:paraId="3AEC65D3" w14:textId="351336FC" w:rsidR="00227D0D" w:rsidRPr="009022C5" w:rsidRDefault="00FE11F8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7"/>
          <w:tab w:val="left" w:pos="10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2C5">
        <w:rPr>
          <w:rFonts w:ascii="Times New Roman" w:eastAsia="Times New Roman" w:hAnsi="Times New Roman" w:cs="Times New Roman"/>
          <w:sz w:val="28"/>
          <w:szCs w:val="28"/>
        </w:rPr>
        <w:t>автобіографія кандидата</w:t>
      </w:r>
      <w:r w:rsidR="009022C5" w:rsidRPr="009022C5">
        <w:rPr>
          <w:rFonts w:ascii="Times New Roman" w:eastAsia="Times New Roman" w:hAnsi="Times New Roman" w:cs="Times New Roman"/>
          <w:sz w:val="28"/>
          <w:szCs w:val="28"/>
        </w:rPr>
        <w:t xml:space="preserve"> (зазначити прі</w:t>
      </w:r>
      <w:r w:rsidRPr="009022C5">
        <w:rPr>
          <w:rFonts w:ascii="Times New Roman" w:eastAsia="Times New Roman" w:hAnsi="Times New Roman" w:cs="Times New Roman"/>
          <w:sz w:val="28"/>
          <w:szCs w:val="28"/>
        </w:rPr>
        <w:t>звище, власне ім’я та по батькові (у разі наявності), число, місяць, рік народження, громадянство, відомості про освіту, трудову діяльність, посаду, місце роботи, громадську діяльність (у тому числі на виборних посадах), членство у політичних партіях (у тому числі в минулому), відомості про наявність чи відсутність судимості, контактний номер телефону та адрес</w:t>
      </w:r>
      <w:r w:rsidR="009022C5" w:rsidRPr="009022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22C5">
        <w:rPr>
          <w:rFonts w:ascii="Times New Roman" w:eastAsia="Times New Roman" w:hAnsi="Times New Roman" w:cs="Times New Roman"/>
          <w:sz w:val="28"/>
          <w:szCs w:val="28"/>
        </w:rPr>
        <w:t xml:space="preserve"> електронної пошти</w:t>
      </w:r>
      <w:r w:rsidR="009022C5" w:rsidRPr="009022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022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0B15F0" w14:textId="03C2F3CD" w:rsidR="00227D0D" w:rsidRDefault="00FE11F8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7"/>
          <w:tab w:val="left" w:pos="10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C5">
        <w:rPr>
          <w:rFonts w:ascii="Times New Roman" w:eastAsia="Times New Roman" w:hAnsi="Times New Roman" w:cs="Times New Roman"/>
          <w:sz w:val="28"/>
          <w:szCs w:val="28"/>
        </w:rPr>
        <w:t>мотиваційний лист кандидата</w:t>
      </w:r>
      <w:r w:rsidR="009022C5" w:rsidRPr="009022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022C5">
        <w:rPr>
          <w:rFonts w:ascii="Times New Roman" w:eastAsia="Times New Roman" w:hAnsi="Times New Roman" w:cs="Times New Roman"/>
          <w:sz w:val="28"/>
          <w:szCs w:val="28"/>
        </w:rPr>
        <w:t>зазначаються особисті підстави для участі у роботі Наглядової ради</w:t>
      </w:r>
      <w:r w:rsidR="009022C5" w:rsidRPr="009022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022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6555A33" w14:textId="77777777" w:rsidR="00227D0D" w:rsidRPr="009022C5" w:rsidRDefault="00FE11F8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7"/>
          <w:tab w:val="left" w:pos="10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2C5">
        <w:rPr>
          <w:rFonts w:ascii="Times New Roman" w:eastAsia="Times New Roman" w:hAnsi="Times New Roman" w:cs="Times New Roman"/>
          <w:sz w:val="28"/>
          <w:szCs w:val="28"/>
        </w:rPr>
        <w:lastRenderedPageBreak/>
        <w:t>копія виписки з Єдиного державного реєстру юридичних осіб, фізичних осіб - підприємців та громадських формувань;</w:t>
      </w:r>
    </w:p>
    <w:p w14:paraId="70E6C027" w14:textId="611CDAEE" w:rsidR="00921A63" w:rsidRPr="00921A63" w:rsidRDefault="00FE11F8" w:rsidP="00A43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7"/>
          <w:tab w:val="left" w:pos="10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22C5">
        <w:rPr>
          <w:rFonts w:ascii="Times New Roman" w:eastAsia="Times New Roman" w:hAnsi="Times New Roman" w:cs="Times New Roman"/>
          <w:sz w:val="28"/>
          <w:szCs w:val="28"/>
        </w:rPr>
        <w:t xml:space="preserve">інформація про </w:t>
      </w:r>
      <w:r w:rsidR="00921A63" w:rsidRPr="00921A63">
        <w:rPr>
          <w:rFonts w:ascii="Times New Roman" w:eastAsia="Times New Roman" w:hAnsi="Times New Roman" w:cs="Times New Roman"/>
          <w:sz w:val="28"/>
          <w:szCs w:val="28"/>
        </w:rPr>
        <w:t>досвід управлінської діяльності не менш як 3 роки та/або успішної реалізації проектів, спрямованих на підтримку ветеранів та членів</w:t>
      </w:r>
      <w:r w:rsidR="00A43C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21A63" w:rsidRPr="00921A63">
        <w:rPr>
          <w:rFonts w:ascii="Times New Roman" w:eastAsia="Times New Roman" w:hAnsi="Times New Roman" w:cs="Times New Roman"/>
          <w:sz w:val="28"/>
          <w:szCs w:val="28"/>
        </w:rPr>
        <w:t> їх сімей не менш як 2 роки до дня подання заяви</w:t>
      </w:r>
      <w:r w:rsidR="00A43C1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3723158" w14:textId="2B07B6D3" w:rsidR="00227D0D" w:rsidRPr="009022C5" w:rsidRDefault="00227D0D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10757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EDBB623" w14:textId="2A1A7C1D" w:rsidR="00227D0D" w:rsidRPr="009022C5" w:rsidRDefault="00227D0D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95F01" w14:textId="77777777" w:rsidR="004A4005" w:rsidRPr="004A4005" w:rsidRDefault="004A4005" w:rsidP="004A4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03"/>
        <w:gridCol w:w="2355"/>
        <w:gridCol w:w="3581"/>
      </w:tblGrid>
      <w:tr w:rsidR="00227D0D" w:rsidRPr="004A4005" w14:paraId="6C06EF1D" w14:textId="77777777">
        <w:tc>
          <w:tcPr>
            <w:tcW w:w="3703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E74D41" w14:textId="2811747B" w:rsidR="00227D0D" w:rsidRPr="004A4005" w:rsidRDefault="004A4005" w:rsidP="004A400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 2022 р.</w:t>
            </w:r>
          </w:p>
        </w:tc>
        <w:tc>
          <w:tcPr>
            <w:tcW w:w="2355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8BB013" w14:textId="3DD23615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14:paraId="42EE8D3D" w14:textId="01C90EA0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581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AD29D0" w14:textId="22FB702E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14:paraId="1229E370" w14:textId="3C5E2BCC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</w:tbl>
    <w:p w14:paraId="2CC4F24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21405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5FB62A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8841F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EB37B6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BCB03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8C2315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3984A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AC8648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D6567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6C744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10EC0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C9BCE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380D9F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B29953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7B7B9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102AE9" w14:textId="29E14652" w:rsidR="00227D0D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005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FE11F8" w:rsidRPr="004A4005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Заява може бути підписана ЕЦП</w:t>
      </w:r>
    </w:p>
    <w:p w14:paraId="42538F9B" w14:textId="311D86C3" w:rsidR="009022C5" w:rsidRPr="004A4005" w:rsidRDefault="009022C5">
      <w:pPr>
        <w:rPr>
          <w:rFonts w:ascii="Times New Roman" w:eastAsia="Times New Roman" w:hAnsi="Times New Roman" w:cs="Times New Roman"/>
          <w:sz w:val="20"/>
          <w:szCs w:val="20"/>
        </w:rPr>
      </w:pPr>
      <w:r w:rsidRPr="009022C5"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Заявник, за бажанням, може додавати інші документи, не вказані у вищенаведеному переліку, на підтвердження своїх професійних якостей, досвіду, знань тощо</w:t>
      </w:r>
    </w:p>
    <w:sectPr w:rsidR="009022C5" w:rsidRPr="004A4005" w:rsidSect="009022C5">
      <w:pgSz w:w="11906" w:h="16838"/>
      <w:pgMar w:top="850" w:right="850" w:bottom="127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ik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FE8"/>
    <w:multiLevelType w:val="multilevel"/>
    <w:tmpl w:val="3DAC6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0D"/>
    <w:rsid w:val="00125A47"/>
    <w:rsid w:val="00227D0D"/>
    <w:rsid w:val="004A4005"/>
    <w:rsid w:val="00803CB2"/>
    <w:rsid w:val="009022C5"/>
    <w:rsid w:val="00921A63"/>
    <w:rsid w:val="00A43C1F"/>
    <w:rsid w:val="00AC2726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079"/>
  <w15:docId w15:val="{309453B3-71AA-4865-85D3-5CC3812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6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361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4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4JP6KACH8Lpci4qecqke0ZbOw==">AMUW2mVU0/c6+ea+D5RxUmADHp15VNPeC4Bf+cHGLQBD8k7s0DW4AqLB3uc/wibHFVkPHo9e3O9ez3zpvmu9KAY3hwlkvMwWdv/xJLT1jDBEPE4Gwfh50T8L1GGIB0H1NnRn5k0fKXt4a9nhixD3HvLg1epA7kCuC3B4WKqRik3iKz+xS8klKUG1kSAN5bYDnuiPA8YGoSuf6B5h24yrVc8CAQzhu7ncEb82e1FfaVAGdR1s6dqEuCY=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Лужняк</dc:creator>
  <cp:lastModifiedBy>Фабричева Ольга Володимирівна</cp:lastModifiedBy>
  <cp:revision>3</cp:revision>
  <dcterms:created xsi:type="dcterms:W3CDTF">2022-01-20T12:11:00Z</dcterms:created>
  <dcterms:modified xsi:type="dcterms:W3CDTF">2022-01-20T14:50:00Z</dcterms:modified>
</cp:coreProperties>
</file>