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BF6BE" w14:textId="77777777" w:rsidR="00BC785F" w:rsidRDefault="00BC785F">
      <w:pPr>
        <w:spacing w:line="240" w:lineRule="atLeast"/>
        <w:ind w:right="-1"/>
        <w:rPr>
          <w:lang w:val="uk-UA"/>
        </w:rPr>
      </w:pPr>
      <w:bookmarkStart w:id="0" w:name="_Hlk84939264"/>
    </w:p>
    <w:p w14:paraId="21D5AD91" w14:textId="77777777" w:rsidR="00BC785F" w:rsidRDefault="00916637">
      <w:pPr>
        <w:spacing w:line="240" w:lineRule="atLeast"/>
        <w:ind w:right="-1"/>
        <w:jc w:val="right"/>
        <w:rPr>
          <w:rFonts w:ascii="Times New Roman" w:hAnsi="Times New Roman"/>
          <w:b/>
          <w:i/>
          <w:sz w:val="24"/>
        </w:rPr>
      </w:pPr>
      <w:r>
        <w:rPr>
          <w:rFonts w:ascii="Times New Roman" w:hAnsi="Times New Roman"/>
          <w:i/>
          <w:sz w:val="24"/>
        </w:rPr>
        <w:t>Про</w:t>
      </w:r>
      <w:r>
        <w:rPr>
          <w:rFonts w:ascii="Times New Roman" w:hAnsi="Times New Roman"/>
          <w:i/>
          <w:sz w:val="24"/>
          <w:lang w:val="uk-UA"/>
        </w:rPr>
        <w:t>є</w:t>
      </w:r>
      <w:r>
        <w:rPr>
          <w:rFonts w:ascii="Times New Roman" w:hAnsi="Times New Roman"/>
          <w:i/>
          <w:sz w:val="24"/>
        </w:rPr>
        <w:t>кт</w:t>
      </w:r>
    </w:p>
    <w:p w14:paraId="1D7065A6" w14:textId="77777777" w:rsidR="00BC785F" w:rsidRDefault="00916637">
      <w:pPr>
        <w:spacing w:line="240" w:lineRule="atLeast"/>
        <w:ind w:right="-1"/>
        <w:jc w:val="center"/>
        <w:rPr>
          <w:rFonts w:ascii="Times New Roman" w:hAnsi="Times New Roman"/>
          <w:sz w:val="28"/>
        </w:rPr>
      </w:pPr>
      <w:r>
        <w:rPr>
          <w:noProof/>
        </w:rPr>
        <w:drawing>
          <wp:inline distT="0" distB="0" distL="0" distR="0" wp14:anchorId="09E8F2F7" wp14:editId="48BD9C1C">
            <wp:extent cx="504190" cy="63373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a:fillRect/>
                    </a:stretch>
                  </pic:blipFill>
                  <pic:spPr>
                    <a:xfrm>
                      <a:off x="0" y="0"/>
                      <a:ext cx="504190" cy="633730"/>
                    </a:xfrm>
                    <a:prstGeom prst="rect">
                      <a:avLst/>
                    </a:prstGeom>
                    <a:solidFill>
                      <a:srgbClr val="FFFFFF">
                        <a:alpha val="0"/>
                      </a:srgbClr>
                    </a:solidFill>
                  </pic:spPr>
                </pic:pic>
              </a:graphicData>
            </a:graphic>
          </wp:inline>
        </w:drawing>
      </w:r>
    </w:p>
    <w:p w14:paraId="7BF86033" w14:textId="77777777" w:rsidR="00BC785F" w:rsidRDefault="00BC785F">
      <w:pPr>
        <w:spacing w:line="240" w:lineRule="atLeast"/>
        <w:ind w:right="-1"/>
        <w:jc w:val="center"/>
        <w:rPr>
          <w:rFonts w:ascii="Times New Roman" w:hAnsi="Times New Roman"/>
          <w:b/>
          <w:sz w:val="28"/>
        </w:rPr>
      </w:pPr>
    </w:p>
    <w:p w14:paraId="028F8F00" w14:textId="77777777" w:rsidR="00BC785F" w:rsidRDefault="00916637">
      <w:pPr>
        <w:ind w:right="-1"/>
        <w:jc w:val="center"/>
        <w:rPr>
          <w:rFonts w:ascii="Times New Roman" w:hAnsi="Times New Roman"/>
          <w:b/>
          <w:sz w:val="28"/>
        </w:rPr>
      </w:pPr>
      <w:r>
        <w:rPr>
          <w:rFonts w:ascii="Times New Roman" w:hAnsi="Times New Roman"/>
          <w:b/>
          <w:sz w:val="28"/>
        </w:rPr>
        <w:t>КАБІНЕТ МІНІСТРІВ УКРАЇНИ</w:t>
      </w:r>
    </w:p>
    <w:p w14:paraId="586D99E3" w14:textId="77777777" w:rsidR="00BC785F" w:rsidRDefault="00BC785F">
      <w:pPr>
        <w:ind w:right="-1"/>
        <w:jc w:val="center"/>
        <w:rPr>
          <w:rFonts w:ascii="Times New Roman" w:hAnsi="Times New Roman"/>
          <w:b/>
          <w:sz w:val="28"/>
        </w:rPr>
      </w:pPr>
    </w:p>
    <w:p w14:paraId="7FB57DB8" w14:textId="77777777" w:rsidR="00BC785F" w:rsidRDefault="00916637">
      <w:pPr>
        <w:ind w:right="-1"/>
        <w:jc w:val="center"/>
        <w:rPr>
          <w:rFonts w:ascii="Times New Roman" w:hAnsi="Times New Roman"/>
          <w:b/>
          <w:sz w:val="28"/>
          <w:lang w:val="uk-UA"/>
        </w:rPr>
      </w:pPr>
      <w:r>
        <w:rPr>
          <w:rFonts w:ascii="Times New Roman" w:hAnsi="Times New Roman"/>
          <w:b/>
          <w:sz w:val="28"/>
          <w:lang w:val="uk-UA"/>
        </w:rPr>
        <w:t>РОЗПОРЯДЖЕННЯ</w:t>
      </w:r>
    </w:p>
    <w:p w14:paraId="70A4EE08" w14:textId="77777777" w:rsidR="00BC785F" w:rsidRDefault="00BC785F">
      <w:pPr>
        <w:ind w:right="-1"/>
        <w:jc w:val="center"/>
        <w:rPr>
          <w:rFonts w:ascii="Times New Roman" w:hAnsi="Times New Roman"/>
          <w:b/>
          <w:sz w:val="28"/>
        </w:rPr>
      </w:pPr>
    </w:p>
    <w:p w14:paraId="024CA238" w14:textId="77777777" w:rsidR="00BC785F" w:rsidRDefault="00916637">
      <w:pPr>
        <w:ind w:right="-1"/>
        <w:jc w:val="center"/>
        <w:rPr>
          <w:rFonts w:ascii="Times New Roman" w:hAnsi="Times New Roman"/>
          <w:sz w:val="28"/>
          <w:lang w:val="uk-UA"/>
        </w:rPr>
      </w:pPr>
      <w:r>
        <w:rPr>
          <w:rFonts w:ascii="Times New Roman" w:hAnsi="Times New Roman"/>
          <w:sz w:val="28"/>
        </w:rPr>
        <w:t>від</w:t>
      </w:r>
      <w:r>
        <w:rPr>
          <w:rFonts w:ascii="Times New Roman" w:hAnsi="Times New Roman"/>
          <w:sz w:val="28"/>
          <w:lang w:val="uk-UA"/>
        </w:rPr>
        <w:t xml:space="preserve"> </w:t>
      </w:r>
      <w:r>
        <w:rPr>
          <w:rFonts w:ascii="Times New Roman" w:hAnsi="Times New Roman"/>
          <w:sz w:val="28"/>
        </w:rPr>
        <w:t xml:space="preserve">  </w:t>
      </w:r>
      <w:r>
        <w:rPr>
          <w:rFonts w:ascii="Times New Roman" w:hAnsi="Times New Roman"/>
          <w:sz w:val="28"/>
          <w:lang w:val="uk-UA"/>
        </w:rPr>
        <w:t xml:space="preserve">__ _______ </w:t>
      </w:r>
      <w:r>
        <w:rPr>
          <w:rFonts w:ascii="Times New Roman" w:hAnsi="Times New Roman"/>
          <w:sz w:val="28"/>
        </w:rPr>
        <w:t xml:space="preserve"> 20</w:t>
      </w:r>
      <w:r>
        <w:rPr>
          <w:rFonts w:ascii="Times New Roman" w:hAnsi="Times New Roman"/>
          <w:sz w:val="28"/>
          <w:lang w:val="uk-UA"/>
        </w:rPr>
        <w:t>__</w:t>
      </w:r>
      <w:r>
        <w:rPr>
          <w:rFonts w:ascii="Times New Roman" w:hAnsi="Times New Roman"/>
          <w:sz w:val="28"/>
        </w:rPr>
        <w:t xml:space="preserve"> р.    №</w:t>
      </w:r>
      <w:r>
        <w:rPr>
          <w:rFonts w:ascii="Times New Roman" w:hAnsi="Times New Roman"/>
          <w:sz w:val="28"/>
          <w:lang w:val="uk-UA"/>
        </w:rPr>
        <w:t xml:space="preserve"> ____</w:t>
      </w:r>
    </w:p>
    <w:p w14:paraId="50F7F4D1" w14:textId="77777777" w:rsidR="00BC785F" w:rsidRDefault="00BC785F">
      <w:pPr>
        <w:ind w:right="-1"/>
        <w:jc w:val="center"/>
        <w:rPr>
          <w:rFonts w:ascii="Times New Roman" w:hAnsi="Times New Roman"/>
          <w:sz w:val="28"/>
        </w:rPr>
      </w:pPr>
    </w:p>
    <w:p w14:paraId="5377D1CA" w14:textId="77777777" w:rsidR="00BC785F" w:rsidRDefault="00916637">
      <w:pPr>
        <w:ind w:right="-1"/>
        <w:jc w:val="center"/>
        <w:rPr>
          <w:rFonts w:ascii="Times New Roman" w:hAnsi="Times New Roman"/>
          <w:sz w:val="28"/>
        </w:rPr>
      </w:pPr>
      <w:r>
        <w:rPr>
          <w:rFonts w:ascii="Times New Roman" w:hAnsi="Times New Roman"/>
          <w:sz w:val="28"/>
        </w:rPr>
        <w:t>м. Київ</w:t>
      </w:r>
    </w:p>
    <w:p w14:paraId="36B81763" w14:textId="77777777" w:rsidR="00BC785F" w:rsidRDefault="00BC785F">
      <w:pPr>
        <w:pStyle w:val="HTML"/>
        <w:ind w:firstLine="720"/>
        <w:jc w:val="center"/>
        <w:rPr>
          <w:rFonts w:ascii="Times New Roman" w:hAnsi="Times New Roman"/>
          <w:sz w:val="28"/>
          <w:lang w:val="uk-UA"/>
        </w:rPr>
      </w:pPr>
    </w:p>
    <w:p w14:paraId="4F66051C" w14:textId="77777777" w:rsidR="00BC785F" w:rsidRDefault="00916637">
      <w:pPr>
        <w:spacing w:line="240" w:lineRule="auto"/>
        <w:ind w:firstLine="720"/>
        <w:jc w:val="center"/>
        <w:rPr>
          <w:rStyle w:val="fontstyle01"/>
          <w:rFonts w:ascii="Times New Roman" w:hAnsi="Times New Roman"/>
          <w:b/>
          <w:lang w:val="uk-UA"/>
        </w:rPr>
      </w:pPr>
      <w:bookmarkStart w:id="1" w:name="3"/>
      <w:bookmarkEnd w:id="1"/>
      <w:r>
        <w:rPr>
          <w:rFonts w:ascii="Times New Roman" w:hAnsi="Times New Roman"/>
          <w:b/>
          <w:sz w:val="28"/>
          <w:lang w:val="uk-UA"/>
        </w:rPr>
        <w:t>Про схвалення Стратегії</w:t>
      </w:r>
    </w:p>
    <w:p w14:paraId="17DEDC57" w14:textId="77777777" w:rsidR="00BC785F" w:rsidRDefault="00916637">
      <w:pPr>
        <w:pStyle w:val="HTML"/>
        <w:ind w:firstLine="720"/>
        <w:jc w:val="center"/>
        <w:rPr>
          <w:rFonts w:ascii="Times New Roman" w:hAnsi="Times New Roman"/>
          <w:b/>
          <w:sz w:val="28"/>
          <w:lang w:val="uk-UA"/>
        </w:rPr>
      </w:pPr>
      <w:r>
        <w:rPr>
          <w:rFonts w:ascii="Times New Roman" w:hAnsi="Times New Roman"/>
          <w:b/>
          <w:sz w:val="28"/>
          <w:lang w:val="uk-UA"/>
        </w:rPr>
        <w:t>розвитку підприємницьких ініціатив</w:t>
      </w:r>
      <w:r>
        <w:rPr>
          <w:rFonts w:ascii="Times New Roman" w:hAnsi="Times New Roman"/>
          <w:b/>
          <w:sz w:val="28"/>
          <w:lang w:val="uk-UA" w:eastAsia="uk-UA"/>
        </w:rPr>
        <w:t xml:space="preserve"> </w:t>
      </w:r>
      <w:r>
        <w:rPr>
          <w:rFonts w:ascii="Times New Roman" w:hAnsi="Times New Roman"/>
          <w:b/>
          <w:sz w:val="28"/>
          <w:lang w:val="uk-UA"/>
        </w:rPr>
        <w:t>ветеранів війни</w:t>
      </w:r>
    </w:p>
    <w:p w14:paraId="5BB7AEED" w14:textId="77777777" w:rsidR="00BC785F" w:rsidRDefault="00916637">
      <w:pPr>
        <w:pStyle w:val="HTML"/>
        <w:ind w:firstLine="720"/>
        <w:jc w:val="center"/>
        <w:rPr>
          <w:rFonts w:ascii="Times New Roman" w:hAnsi="Times New Roman"/>
          <w:b/>
          <w:sz w:val="28"/>
          <w:lang w:val="uk-UA"/>
        </w:rPr>
      </w:pPr>
      <w:r>
        <w:rPr>
          <w:rStyle w:val="fontstyle01"/>
          <w:rFonts w:ascii="Times New Roman" w:hAnsi="Times New Roman"/>
          <w:b/>
          <w:lang w:val="uk-UA"/>
        </w:rPr>
        <w:t>на період до 2030 року</w:t>
      </w:r>
      <w:bookmarkStart w:id="2" w:name="4"/>
      <w:bookmarkStart w:id="3" w:name="5"/>
      <w:bookmarkEnd w:id="2"/>
      <w:bookmarkEnd w:id="3"/>
    </w:p>
    <w:p w14:paraId="30BE9237" w14:textId="77777777" w:rsidR="00BC785F" w:rsidRDefault="00BC785F">
      <w:pPr>
        <w:pStyle w:val="HTML"/>
        <w:spacing w:line="360" w:lineRule="auto"/>
        <w:jc w:val="both"/>
        <w:rPr>
          <w:rFonts w:ascii="Times New Roman" w:hAnsi="Times New Roman"/>
          <w:strike/>
          <w:color w:val="FF0000"/>
          <w:sz w:val="28"/>
          <w:lang w:val="uk-UA"/>
        </w:rPr>
      </w:pPr>
    </w:p>
    <w:p w14:paraId="19FC12D6" w14:textId="77777777" w:rsidR="00BC785F" w:rsidRDefault="00916637">
      <w:pPr>
        <w:spacing w:line="240" w:lineRule="auto"/>
        <w:ind w:firstLine="567"/>
        <w:jc w:val="both"/>
        <w:rPr>
          <w:rFonts w:ascii="Times New Roman" w:hAnsi="Times New Roman"/>
          <w:sz w:val="28"/>
          <w:lang w:val="uk-UA"/>
        </w:rPr>
      </w:pPr>
      <w:r>
        <w:rPr>
          <w:rFonts w:ascii="Times New Roman" w:hAnsi="Times New Roman"/>
          <w:sz w:val="28"/>
          <w:lang w:val="uk-UA"/>
        </w:rPr>
        <w:t>1. Схвалити Стратегію розвитку підприємницьких ініціатив ветеранів війни на період до 2030 року (далі – Стратегія), що додається.</w:t>
      </w:r>
    </w:p>
    <w:p w14:paraId="766B60D3" w14:textId="77777777" w:rsidR="00BC785F" w:rsidRDefault="00BC785F">
      <w:pPr>
        <w:spacing w:line="240" w:lineRule="auto"/>
        <w:ind w:firstLine="567"/>
        <w:jc w:val="both"/>
        <w:rPr>
          <w:rFonts w:ascii="Times New Roman" w:hAnsi="Times New Roman"/>
          <w:sz w:val="28"/>
          <w:lang w:val="uk-UA"/>
        </w:rPr>
      </w:pPr>
    </w:p>
    <w:p w14:paraId="106E6AA1" w14:textId="77777777" w:rsidR="00BC785F" w:rsidRDefault="00916637">
      <w:pPr>
        <w:spacing w:line="240" w:lineRule="auto"/>
        <w:jc w:val="both"/>
        <w:rPr>
          <w:rFonts w:ascii="Times New Roman" w:hAnsi="Times New Roman"/>
          <w:sz w:val="28"/>
          <w:lang w:val="uk-UA"/>
        </w:rPr>
      </w:pPr>
      <w:r>
        <w:rPr>
          <w:rFonts w:ascii="Times New Roman" w:hAnsi="Times New Roman"/>
          <w:sz w:val="28"/>
          <w:lang w:val="uk-UA"/>
        </w:rPr>
        <w:t xml:space="preserve">        2. Міністерству у справах ветеранів України разом з іншими центральними органами виконавчої влади  забезпечити врахування положень Стратегії під час розроблення та реалізації стратегічних та програмних документів у відповідних галузях.</w:t>
      </w:r>
    </w:p>
    <w:p w14:paraId="76FD4C38" w14:textId="77777777" w:rsidR="00BC785F" w:rsidRDefault="00BC785F">
      <w:pPr>
        <w:spacing w:line="240" w:lineRule="auto"/>
        <w:ind w:firstLine="567"/>
        <w:jc w:val="both"/>
        <w:rPr>
          <w:rFonts w:ascii="Times New Roman" w:hAnsi="Times New Roman"/>
          <w:sz w:val="28"/>
          <w:lang w:val="uk-UA"/>
        </w:rPr>
      </w:pPr>
    </w:p>
    <w:p w14:paraId="6E620736" w14:textId="77777777" w:rsidR="00BC785F" w:rsidRDefault="00916637">
      <w:pPr>
        <w:spacing w:line="240" w:lineRule="auto"/>
        <w:ind w:firstLine="567"/>
        <w:jc w:val="both"/>
        <w:rPr>
          <w:rFonts w:ascii="Times New Roman" w:hAnsi="Times New Roman"/>
          <w:sz w:val="28"/>
          <w:lang w:val="uk-UA"/>
        </w:rPr>
      </w:pPr>
      <w:r>
        <w:rPr>
          <w:rFonts w:ascii="Times New Roman" w:hAnsi="Times New Roman"/>
          <w:sz w:val="28"/>
          <w:lang w:val="uk-UA"/>
        </w:rPr>
        <w:t>3. Раді міністрів Автономної Республіки Крим, обласним, Київській та Севастопольській міським державним адміністраціям забезпечити у шестимісячний строк приведення регіональних стратегій розвитку у відповідність із Стратегією.</w:t>
      </w:r>
    </w:p>
    <w:p w14:paraId="41BBA105" w14:textId="77777777" w:rsidR="00BC785F" w:rsidRDefault="00BC785F">
      <w:pPr>
        <w:spacing w:line="240" w:lineRule="auto"/>
        <w:ind w:firstLine="720"/>
        <w:jc w:val="both"/>
        <w:rPr>
          <w:rFonts w:ascii="Times New Roman" w:hAnsi="Times New Roman"/>
          <w:sz w:val="28"/>
          <w:lang w:val="uk-UA"/>
        </w:rPr>
      </w:pPr>
    </w:p>
    <w:p w14:paraId="561D2723" w14:textId="77777777" w:rsidR="00BC785F" w:rsidRDefault="00BC785F">
      <w:pPr>
        <w:pStyle w:val="HTML"/>
        <w:ind w:firstLine="720"/>
        <w:rPr>
          <w:rFonts w:ascii="Times New Roman" w:hAnsi="Times New Roman"/>
          <w:sz w:val="28"/>
          <w:lang w:val="uk-UA"/>
        </w:rPr>
      </w:pPr>
    </w:p>
    <w:p w14:paraId="37736041" w14:textId="77777777" w:rsidR="00BC785F" w:rsidRDefault="00916637">
      <w:pPr>
        <w:spacing w:line="240" w:lineRule="auto"/>
        <w:ind w:right="-1" w:firstLine="720"/>
        <w:rPr>
          <w:rFonts w:ascii="Times New Roman" w:hAnsi="Times New Roman"/>
          <w:b/>
          <w:sz w:val="28"/>
          <w:lang w:val="uk-UA"/>
        </w:rPr>
      </w:pPr>
      <w:bookmarkStart w:id="4" w:name="10"/>
      <w:bookmarkStart w:id="5" w:name="13"/>
      <w:bookmarkEnd w:id="4"/>
      <w:bookmarkEnd w:id="5"/>
      <w:r>
        <w:rPr>
          <w:rFonts w:ascii="Times New Roman" w:hAnsi="Times New Roman"/>
          <w:b/>
          <w:sz w:val="28"/>
          <w:lang w:val="uk-UA"/>
        </w:rPr>
        <w:t>Прем’єр-міністр України</w:t>
      </w:r>
      <w:r>
        <w:rPr>
          <w:rFonts w:ascii="Times New Roman" w:hAnsi="Times New Roman"/>
          <w:b/>
          <w:sz w:val="28"/>
          <w:lang w:val="uk-UA"/>
        </w:rPr>
        <w:tab/>
        <w:t xml:space="preserve">                         </w:t>
      </w:r>
      <w:r>
        <w:rPr>
          <w:rFonts w:ascii="Times New Roman" w:hAnsi="Times New Roman"/>
          <w:b/>
          <w:sz w:val="28"/>
          <w:lang w:val="uk-UA"/>
        </w:rPr>
        <w:tab/>
        <w:t xml:space="preserve">      Д. ШМИГАЛЬ</w:t>
      </w:r>
    </w:p>
    <w:p w14:paraId="60405EB9" w14:textId="77777777" w:rsidR="00BC785F" w:rsidRDefault="00BC785F">
      <w:pPr>
        <w:shd w:val="clear" w:color="auto" w:fill="FFFFFF"/>
        <w:spacing w:before="240" w:after="240" w:line="240" w:lineRule="auto"/>
        <w:ind w:firstLine="720"/>
        <w:jc w:val="center"/>
        <w:rPr>
          <w:rFonts w:ascii="Times New Roman" w:hAnsi="Times New Roman"/>
          <w:b/>
          <w:sz w:val="28"/>
          <w:lang w:val="uk-UA"/>
        </w:rPr>
      </w:pPr>
    </w:p>
    <w:p w14:paraId="207ED97E" w14:textId="77777777" w:rsidR="00BC785F" w:rsidRDefault="00BC785F">
      <w:pPr>
        <w:shd w:val="clear" w:color="auto" w:fill="FFFFFF"/>
        <w:spacing w:before="240" w:after="240" w:line="240" w:lineRule="auto"/>
        <w:ind w:firstLine="720"/>
        <w:jc w:val="right"/>
        <w:rPr>
          <w:rFonts w:ascii="Times New Roman" w:hAnsi="Times New Roman"/>
          <w:b/>
          <w:sz w:val="28"/>
          <w:lang w:val="uk-UA"/>
        </w:rPr>
      </w:pPr>
    </w:p>
    <w:p w14:paraId="3D6A7B09" w14:textId="77777777" w:rsidR="00BC785F" w:rsidRDefault="00BC785F">
      <w:pPr>
        <w:shd w:val="clear" w:color="auto" w:fill="FFFFFF"/>
        <w:spacing w:before="240" w:after="240" w:line="240" w:lineRule="auto"/>
        <w:ind w:firstLine="720"/>
        <w:jc w:val="right"/>
        <w:rPr>
          <w:rFonts w:ascii="Times New Roman" w:hAnsi="Times New Roman"/>
          <w:b/>
          <w:sz w:val="28"/>
          <w:lang w:val="uk-UA"/>
        </w:rPr>
      </w:pPr>
    </w:p>
    <w:p w14:paraId="38FECDF4" w14:textId="77777777" w:rsidR="00BC785F" w:rsidRDefault="00BC785F">
      <w:pPr>
        <w:shd w:val="clear" w:color="auto" w:fill="FFFFFF"/>
        <w:spacing w:before="240" w:after="240" w:line="240" w:lineRule="auto"/>
        <w:ind w:firstLine="720"/>
        <w:jc w:val="right"/>
        <w:rPr>
          <w:rFonts w:ascii="Times New Roman" w:hAnsi="Times New Roman"/>
          <w:b/>
          <w:sz w:val="28"/>
          <w:lang w:val="uk-UA"/>
        </w:rPr>
      </w:pPr>
    </w:p>
    <w:p w14:paraId="222FE0A2" w14:textId="77777777" w:rsidR="00BC785F" w:rsidRDefault="00BC785F">
      <w:pPr>
        <w:shd w:val="clear" w:color="auto" w:fill="FFFFFF"/>
        <w:spacing w:before="240" w:after="240" w:line="240" w:lineRule="auto"/>
        <w:ind w:firstLine="720"/>
        <w:jc w:val="right"/>
        <w:rPr>
          <w:rFonts w:ascii="Times New Roman" w:hAnsi="Times New Roman"/>
          <w:b/>
          <w:sz w:val="28"/>
          <w:lang w:val="uk-UA"/>
        </w:rPr>
      </w:pPr>
    </w:p>
    <w:p w14:paraId="21C97C46" w14:textId="77777777" w:rsidR="00BC785F" w:rsidRDefault="00BC785F">
      <w:pPr>
        <w:shd w:val="clear" w:color="auto" w:fill="FFFFFF"/>
        <w:spacing w:before="240" w:after="240" w:line="240" w:lineRule="auto"/>
        <w:ind w:firstLine="720"/>
        <w:jc w:val="right"/>
        <w:rPr>
          <w:rFonts w:ascii="Times New Roman" w:hAnsi="Times New Roman"/>
          <w:b/>
          <w:sz w:val="28"/>
          <w:lang w:val="uk-UA"/>
        </w:rPr>
      </w:pPr>
    </w:p>
    <w:p w14:paraId="49B13F9A" w14:textId="77777777" w:rsidR="00BC785F" w:rsidRDefault="00916637">
      <w:pPr>
        <w:shd w:val="clear" w:color="auto" w:fill="FFFFFF"/>
        <w:spacing w:line="240" w:lineRule="auto"/>
        <w:ind w:left="3828"/>
        <w:jc w:val="center"/>
        <w:rPr>
          <w:rFonts w:ascii="Times New Roman" w:hAnsi="Times New Roman"/>
          <w:b/>
          <w:sz w:val="28"/>
          <w:lang w:val="uk-UA"/>
        </w:rPr>
      </w:pPr>
      <w:r>
        <w:rPr>
          <w:rFonts w:ascii="Times New Roman" w:hAnsi="Times New Roman"/>
          <w:b/>
          <w:sz w:val="28"/>
          <w:lang w:val="uk-UA"/>
        </w:rPr>
        <w:lastRenderedPageBreak/>
        <w:t>СХВАЛЕНО</w:t>
      </w:r>
    </w:p>
    <w:p w14:paraId="2FE1DD4C" w14:textId="77777777" w:rsidR="00BC785F" w:rsidRDefault="00916637">
      <w:pPr>
        <w:shd w:val="clear" w:color="auto" w:fill="FFFFFF"/>
        <w:spacing w:line="240" w:lineRule="auto"/>
        <w:ind w:left="3828"/>
        <w:jc w:val="center"/>
        <w:rPr>
          <w:rFonts w:ascii="Times New Roman" w:hAnsi="Times New Roman"/>
          <w:b/>
          <w:sz w:val="28"/>
          <w:lang w:val="uk-UA"/>
        </w:rPr>
      </w:pPr>
      <w:r>
        <w:rPr>
          <w:rFonts w:ascii="Times New Roman" w:hAnsi="Times New Roman"/>
          <w:b/>
          <w:sz w:val="28"/>
          <w:lang w:val="uk-UA"/>
        </w:rPr>
        <w:t>розпорядженням Кабінету Міністрів України</w:t>
      </w:r>
    </w:p>
    <w:p w14:paraId="06F38B19" w14:textId="77777777" w:rsidR="00BC785F" w:rsidRDefault="00916637">
      <w:pPr>
        <w:shd w:val="clear" w:color="auto" w:fill="FFFFFF"/>
        <w:spacing w:line="240" w:lineRule="auto"/>
        <w:ind w:left="3828"/>
        <w:jc w:val="center"/>
        <w:rPr>
          <w:rFonts w:ascii="Times New Roman" w:hAnsi="Times New Roman"/>
          <w:b/>
          <w:i/>
          <w:sz w:val="28"/>
          <w:lang w:val="uk-UA"/>
        </w:rPr>
      </w:pPr>
      <w:r>
        <w:rPr>
          <w:rFonts w:ascii="Times New Roman" w:hAnsi="Times New Roman"/>
          <w:b/>
          <w:sz w:val="28"/>
          <w:lang w:val="uk-UA"/>
        </w:rPr>
        <w:t>від __ _________ 20__р. №______</w:t>
      </w:r>
    </w:p>
    <w:p w14:paraId="482BF36E" w14:textId="77777777" w:rsidR="00BC785F" w:rsidRDefault="00BC785F">
      <w:pPr>
        <w:shd w:val="clear" w:color="auto" w:fill="FFFFFF"/>
        <w:spacing w:line="240" w:lineRule="auto"/>
        <w:ind w:left="3828"/>
        <w:jc w:val="center"/>
        <w:rPr>
          <w:rFonts w:ascii="Times New Roman" w:hAnsi="Times New Roman"/>
          <w:b/>
          <w:sz w:val="28"/>
          <w:lang w:val="uk-UA"/>
        </w:rPr>
      </w:pPr>
    </w:p>
    <w:p w14:paraId="5926A963" w14:textId="77777777" w:rsidR="00BC785F" w:rsidRDefault="00BC785F">
      <w:pPr>
        <w:shd w:val="clear" w:color="auto" w:fill="FFFFFF"/>
        <w:spacing w:line="240" w:lineRule="auto"/>
        <w:ind w:firstLine="720"/>
        <w:jc w:val="both"/>
        <w:rPr>
          <w:rFonts w:ascii="Times New Roman" w:hAnsi="Times New Roman"/>
          <w:b/>
          <w:sz w:val="28"/>
          <w:lang w:val="uk-UA"/>
        </w:rPr>
      </w:pPr>
    </w:p>
    <w:p w14:paraId="3B3D206B" w14:textId="77777777" w:rsidR="00BC785F" w:rsidRDefault="00916637">
      <w:pPr>
        <w:shd w:val="clear" w:color="auto" w:fill="FFFFFF"/>
        <w:spacing w:line="240" w:lineRule="auto"/>
        <w:ind w:firstLine="720"/>
        <w:jc w:val="center"/>
        <w:rPr>
          <w:rFonts w:ascii="Times New Roman" w:hAnsi="Times New Roman"/>
          <w:b/>
          <w:sz w:val="28"/>
          <w:lang w:val="uk-UA"/>
        </w:rPr>
      </w:pPr>
      <w:r>
        <w:rPr>
          <w:rFonts w:ascii="Times New Roman" w:hAnsi="Times New Roman"/>
          <w:b/>
          <w:sz w:val="28"/>
          <w:lang w:val="uk-UA"/>
        </w:rPr>
        <w:t>СТРАТЕГІЯ</w:t>
      </w:r>
    </w:p>
    <w:p w14:paraId="33118077" w14:textId="77777777" w:rsidR="00BC785F" w:rsidRDefault="00916637">
      <w:pPr>
        <w:shd w:val="clear" w:color="auto" w:fill="FFFFFF"/>
        <w:spacing w:line="240" w:lineRule="auto"/>
        <w:ind w:firstLine="720"/>
        <w:jc w:val="center"/>
        <w:rPr>
          <w:rFonts w:ascii="Times New Roman" w:hAnsi="Times New Roman"/>
          <w:b/>
          <w:sz w:val="28"/>
          <w:lang w:val="uk-UA"/>
        </w:rPr>
      </w:pPr>
      <w:r>
        <w:rPr>
          <w:rFonts w:ascii="Times New Roman" w:hAnsi="Times New Roman"/>
          <w:b/>
          <w:sz w:val="28"/>
          <w:lang w:val="uk-UA"/>
        </w:rPr>
        <w:t>розвитку підприємницьких ініціатив ветеранів війни</w:t>
      </w:r>
    </w:p>
    <w:p w14:paraId="417A15AB" w14:textId="77777777" w:rsidR="00BC785F" w:rsidRDefault="00916637">
      <w:pPr>
        <w:shd w:val="clear" w:color="auto" w:fill="FFFFFF"/>
        <w:spacing w:line="240" w:lineRule="auto"/>
        <w:ind w:firstLine="720"/>
        <w:jc w:val="center"/>
        <w:rPr>
          <w:rFonts w:ascii="Times New Roman" w:hAnsi="Times New Roman"/>
          <w:b/>
          <w:sz w:val="28"/>
          <w:lang w:val="uk-UA"/>
        </w:rPr>
      </w:pPr>
      <w:r>
        <w:rPr>
          <w:rFonts w:ascii="Times New Roman" w:hAnsi="Times New Roman"/>
          <w:b/>
          <w:sz w:val="28"/>
          <w:lang w:val="uk-UA"/>
        </w:rPr>
        <w:t>до 2030 року</w:t>
      </w:r>
    </w:p>
    <w:p w14:paraId="039E230E" w14:textId="77777777" w:rsidR="00BC785F" w:rsidRDefault="00916637">
      <w:pPr>
        <w:spacing w:before="240" w:after="240" w:line="240" w:lineRule="auto"/>
        <w:ind w:firstLine="720"/>
        <w:jc w:val="center"/>
        <w:rPr>
          <w:rFonts w:ascii="Times New Roman" w:hAnsi="Times New Roman"/>
          <w:b/>
          <w:sz w:val="28"/>
          <w:lang w:val="uk-UA"/>
        </w:rPr>
      </w:pPr>
      <w:r>
        <w:rPr>
          <w:rFonts w:ascii="Times New Roman" w:hAnsi="Times New Roman"/>
          <w:b/>
          <w:color w:val="000000" w:themeColor="text1"/>
          <w:sz w:val="28"/>
          <w:lang w:val="uk-UA"/>
        </w:rPr>
        <w:t xml:space="preserve">І. </w:t>
      </w:r>
      <w:r>
        <w:rPr>
          <w:rFonts w:ascii="Times New Roman" w:hAnsi="Times New Roman"/>
          <w:b/>
          <w:sz w:val="28"/>
          <w:lang w:val="uk-UA"/>
        </w:rPr>
        <w:t>Опис проблеми</w:t>
      </w:r>
    </w:p>
    <w:p w14:paraId="64B39312" w14:textId="77777777" w:rsidR="00BC785F" w:rsidRDefault="00916637">
      <w:pPr>
        <w:spacing w:line="240" w:lineRule="auto"/>
        <w:ind w:firstLine="720"/>
        <w:jc w:val="both"/>
        <w:rPr>
          <w:rFonts w:ascii="Times New Roman" w:hAnsi="Times New Roman"/>
          <w:sz w:val="28"/>
          <w:lang w:val="uk-UA"/>
        </w:rPr>
      </w:pPr>
      <w:r>
        <w:rPr>
          <w:rFonts w:ascii="Times New Roman" w:hAnsi="Times New Roman"/>
          <w:sz w:val="28"/>
          <w:lang w:val="uk-UA"/>
        </w:rPr>
        <w:t xml:space="preserve">Сьогодні в Україні налічується понад 1 млн ветеранів війни, осіб, які мають особливі заслуги перед Батьківщиною, постраждалих учасників Революції Гідності та осіб, на яких поширюється чинність Закону України “Про статус ветеранів війни, гарантії їх соціального захисту” (далі – ветерани війни). Через агресію Російської Федерації проти України, а саме окупацію Автономної Республіки Крим, окремих районів Донецької та Луганської областей, а також бойових дій на сході країни їх кількість продовжує зростати. </w:t>
      </w:r>
    </w:p>
    <w:p w14:paraId="581E0236" w14:textId="77777777" w:rsidR="00BC785F" w:rsidRDefault="00916637">
      <w:pPr>
        <w:spacing w:line="240" w:lineRule="auto"/>
        <w:ind w:firstLine="720"/>
        <w:jc w:val="both"/>
        <w:rPr>
          <w:rFonts w:ascii="Times New Roman" w:hAnsi="Times New Roman"/>
          <w:sz w:val="28"/>
          <w:lang w:val="uk-UA"/>
        </w:rPr>
      </w:pPr>
      <w:r>
        <w:rPr>
          <w:rFonts w:ascii="Times New Roman" w:hAnsi="Times New Roman"/>
          <w:sz w:val="28"/>
          <w:lang w:val="uk-UA"/>
        </w:rPr>
        <w:t xml:space="preserve">Вік сучасного ветерана зараз становить 20 - 40 років. Загальна  кількість таких ветеранів сягає майже 250 тис осіб. Саме вони є найбільш активними членами суспільства, які при поверненні до цивільного життя, мають потенціал відігравати провідну роль у процесі економічного розвитку України. </w:t>
      </w:r>
    </w:p>
    <w:p w14:paraId="1247C84F" w14:textId="77777777" w:rsidR="00BC785F" w:rsidRDefault="00916637">
      <w:pPr>
        <w:spacing w:line="240" w:lineRule="auto"/>
        <w:ind w:firstLine="720"/>
        <w:jc w:val="both"/>
        <w:rPr>
          <w:rFonts w:ascii="Times New Roman" w:hAnsi="Times New Roman"/>
          <w:sz w:val="28"/>
          <w:lang w:val="uk-UA"/>
        </w:rPr>
      </w:pPr>
      <w:r>
        <w:rPr>
          <w:rFonts w:ascii="Times New Roman" w:hAnsi="Times New Roman"/>
          <w:sz w:val="28"/>
          <w:lang w:val="uk-UA"/>
        </w:rPr>
        <w:t xml:space="preserve">Згідно з дослідженням, проведеним Представництвом міжнародної організації з міграції, “Життя після конфлікту: опитування щодо соціально-демографічних та соціально-економічних характеристик ветеранів конфлікту на сході України та їх сімей”, майже третина – 35% ветеранів війни, висловлює свою зацікавленість у започаткуванні власної справи. Набутий життєвий досвід під час бойових дій, самодисципліна, довіра один до одного, активна життєва позиція та готовність до боротьби з труднощами </w:t>
      </w:r>
      <w:bookmarkStart w:id="6" w:name="_Hlk87525114"/>
      <w:r>
        <w:rPr>
          <w:rFonts w:ascii="Times New Roman" w:hAnsi="Times New Roman"/>
          <w:sz w:val="28"/>
          <w:lang w:val="uk-UA"/>
        </w:rPr>
        <w:t xml:space="preserve">– </w:t>
      </w:r>
      <w:bookmarkEnd w:id="6"/>
      <w:r>
        <w:rPr>
          <w:rFonts w:ascii="Times New Roman" w:hAnsi="Times New Roman"/>
          <w:sz w:val="28"/>
          <w:lang w:val="uk-UA"/>
        </w:rPr>
        <w:t>є ключовими факторами для створення власних бізнес-проєктів. Успішна підприємницька діяльність ветеранів війни сприятиме соціальній адаптації у цивільному житті, підвищенню соціальної відповідальності, сприянню розвитку соціально-відповідального підприємництва серед ветеранів війни, створенню нових напрямів виробництва та підприємницької діяльності, а також розвитку економіки України в цілому.</w:t>
      </w:r>
    </w:p>
    <w:p w14:paraId="66DC2762" w14:textId="77777777" w:rsidR="00BC785F" w:rsidRDefault="00916637">
      <w:pPr>
        <w:spacing w:line="240" w:lineRule="auto"/>
        <w:ind w:firstLine="720"/>
        <w:jc w:val="both"/>
        <w:rPr>
          <w:rFonts w:ascii="Times New Roman" w:hAnsi="Times New Roman"/>
          <w:color w:val="4472C4" w:themeColor="accent1"/>
          <w:sz w:val="28"/>
          <w:highlight w:val="darkGreen"/>
          <w:lang w:val="uk-UA"/>
        </w:rPr>
      </w:pPr>
      <w:r>
        <w:rPr>
          <w:rFonts w:ascii="Times New Roman" w:hAnsi="Times New Roman"/>
          <w:sz w:val="28"/>
          <w:lang w:val="uk-UA"/>
        </w:rPr>
        <w:t>Зазначене вимагає розроблення покрокового алгоритму для ефективного створення та розвитку бізнесових ініціатив ветеранів війни та використання наявних ресурсів.</w:t>
      </w:r>
    </w:p>
    <w:p w14:paraId="26DFCCA5" w14:textId="77777777" w:rsidR="00BC785F" w:rsidRDefault="00916637">
      <w:pPr>
        <w:spacing w:line="240" w:lineRule="auto"/>
        <w:ind w:firstLine="720"/>
        <w:jc w:val="both"/>
        <w:rPr>
          <w:rFonts w:ascii="Times New Roman" w:hAnsi="Times New Roman"/>
          <w:color w:val="000000" w:themeColor="text1"/>
          <w:sz w:val="28"/>
          <w:lang w:val="uk-UA"/>
        </w:rPr>
      </w:pPr>
      <w:r>
        <w:rPr>
          <w:rFonts w:ascii="Times New Roman" w:hAnsi="Times New Roman"/>
          <w:color w:val="000000" w:themeColor="text1"/>
          <w:sz w:val="28"/>
          <w:lang w:val="uk-UA"/>
        </w:rPr>
        <w:t>На даний час, діяльність ветеранських підприємницьких ініціатив загалом врегульована такими нормативно-правовими актами:</w:t>
      </w:r>
    </w:p>
    <w:p w14:paraId="72BA9AF3" w14:textId="77777777" w:rsidR="00BC785F" w:rsidRDefault="00916637">
      <w:pPr>
        <w:spacing w:line="240" w:lineRule="auto"/>
        <w:ind w:firstLine="720"/>
        <w:jc w:val="both"/>
        <w:rPr>
          <w:rFonts w:ascii="Times New Roman" w:hAnsi="Times New Roman"/>
          <w:sz w:val="28"/>
          <w:lang w:val="uk-UA"/>
        </w:rPr>
      </w:pPr>
      <w:r>
        <w:rPr>
          <w:rFonts w:ascii="Times New Roman" w:hAnsi="Times New Roman"/>
          <w:sz w:val="28"/>
          <w:lang w:val="uk-UA"/>
        </w:rPr>
        <w:t>Податковий кодекс України;</w:t>
      </w:r>
    </w:p>
    <w:p w14:paraId="7BD74147" w14:textId="77777777" w:rsidR="00BC785F" w:rsidRDefault="00916637">
      <w:pPr>
        <w:spacing w:line="240" w:lineRule="auto"/>
        <w:ind w:firstLine="720"/>
        <w:jc w:val="both"/>
        <w:rPr>
          <w:rFonts w:ascii="Times New Roman" w:hAnsi="Times New Roman"/>
          <w:sz w:val="28"/>
          <w:lang w:val="uk-UA"/>
        </w:rPr>
      </w:pPr>
      <w:r>
        <w:rPr>
          <w:rFonts w:ascii="Times New Roman" w:hAnsi="Times New Roman"/>
          <w:sz w:val="28"/>
          <w:lang w:val="uk-UA"/>
        </w:rPr>
        <w:t>Цивільний кодекс України;</w:t>
      </w:r>
    </w:p>
    <w:p w14:paraId="0BF03B4E" w14:textId="77777777" w:rsidR="00BC785F" w:rsidRDefault="00916637">
      <w:pPr>
        <w:spacing w:line="240" w:lineRule="auto"/>
        <w:ind w:firstLine="720"/>
        <w:jc w:val="both"/>
        <w:rPr>
          <w:rFonts w:ascii="Times New Roman" w:hAnsi="Times New Roman"/>
          <w:color w:val="000000" w:themeColor="text1"/>
          <w:sz w:val="28"/>
          <w:lang w:val="uk-UA"/>
        </w:rPr>
      </w:pPr>
      <w:r>
        <w:rPr>
          <w:rFonts w:ascii="Times New Roman" w:hAnsi="Times New Roman"/>
          <w:color w:val="000000" w:themeColor="text1"/>
          <w:sz w:val="28"/>
          <w:lang w:val="uk-UA"/>
        </w:rPr>
        <w:t>Господарський кодекс України;</w:t>
      </w:r>
    </w:p>
    <w:p w14:paraId="1A1FD237" w14:textId="77777777" w:rsidR="00BC785F" w:rsidRDefault="00916637">
      <w:pPr>
        <w:spacing w:line="240" w:lineRule="auto"/>
        <w:ind w:firstLine="720"/>
        <w:jc w:val="both"/>
        <w:rPr>
          <w:rFonts w:ascii="Times New Roman" w:hAnsi="Times New Roman"/>
          <w:sz w:val="28"/>
          <w:lang w:val="uk-UA"/>
        </w:rPr>
      </w:pPr>
      <w:r>
        <w:rPr>
          <w:rFonts w:ascii="Times New Roman" w:hAnsi="Times New Roman"/>
          <w:sz w:val="28"/>
          <w:lang w:val="uk-UA"/>
        </w:rPr>
        <w:lastRenderedPageBreak/>
        <w:t xml:space="preserve">Угода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w:t>
      </w:r>
    </w:p>
    <w:p w14:paraId="51D04845" w14:textId="77777777" w:rsidR="00BC785F" w:rsidRDefault="00916637">
      <w:pPr>
        <w:spacing w:line="240" w:lineRule="auto"/>
        <w:ind w:firstLine="720"/>
        <w:jc w:val="both"/>
        <w:rPr>
          <w:rFonts w:ascii="Times New Roman" w:hAnsi="Times New Roman"/>
          <w:color w:val="000000" w:themeColor="text1"/>
          <w:sz w:val="28"/>
          <w:lang w:val="uk-UA"/>
        </w:rPr>
      </w:pPr>
      <w:bookmarkStart w:id="7" w:name="_Hlk88127548"/>
      <w:r>
        <w:rPr>
          <w:rFonts w:ascii="Times New Roman" w:hAnsi="Times New Roman"/>
          <w:sz w:val="28"/>
          <w:lang w:val="uk-UA"/>
        </w:rPr>
        <w:t>Закон України “Про статус ветеранів війни та гарантії їх соціального захисту”</w:t>
      </w:r>
      <w:r>
        <w:rPr>
          <w:rFonts w:ascii="Times New Roman" w:hAnsi="Times New Roman"/>
          <w:color w:val="000000" w:themeColor="text1"/>
          <w:sz w:val="28"/>
          <w:lang w:val="uk-UA"/>
        </w:rPr>
        <w:t xml:space="preserve">; </w:t>
      </w:r>
    </w:p>
    <w:p w14:paraId="3E715310" w14:textId="77777777" w:rsidR="00BC785F" w:rsidRDefault="00916637">
      <w:pPr>
        <w:spacing w:line="240" w:lineRule="auto"/>
        <w:ind w:firstLine="720"/>
        <w:jc w:val="both"/>
        <w:rPr>
          <w:rFonts w:ascii="Times New Roman" w:hAnsi="Times New Roman"/>
          <w:sz w:val="28"/>
          <w:lang w:val="uk-UA"/>
        </w:rPr>
      </w:pPr>
      <w:r>
        <w:rPr>
          <w:rFonts w:ascii="Times New Roman" w:hAnsi="Times New Roman"/>
          <w:sz w:val="28"/>
          <w:lang w:val="uk-UA"/>
        </w:rPr>
        <w:t xml:space="preserve">Закон України “Про розвиток та державну підтримку малого і середнього підприємництва в Україні”;    </w:t>
      </w:r>
    </w:p>
    <w:p w14:paraId="1C8C580B" w14:textId="77777777" w:rsidR="00BC785F" w:rsidRDefault="00916637">
      <w:pPr>
        <w:spacing w:line="240" w:lineRule="auto"/>
        <w:ind w:firstLine="720"/>
        <w:jc w:val="both"/>
        <w:rPr>
          <w:rFonts w:ascii="Times New Roman" w:hAnsi="Times New Roman"/>
          <w:sz w:val="28"/>
          <w:lang w:val="uk-UA"/>
        </w:rPr>
      </w:pPr>
      <w:r>
        <w:rPr>
          <w:rFonts w:ascii="Times New Roman" w:hAnsi="Times New Roman"/>
          <w:sz w:val="28"/>
          <w:lang w:val="uk-UA"/>
        </w:rPr>
        <w:t>Закон України “Про державну реєстрацію юридичних осіб, фізичних осіб - підприємців та громадських формувань”;</w:t>
      </w:r>
    </w:p>
    <w:p w14:paraId="4F1A5F8F" w14:textId="77777777" w:rsidR="00BC785F" w:rsidRDefault="00916637">
      <w:pPr>
        <w:spacing w:line="240" w:lineRule="auto"/>
        <w:ind w:firstLine="720"/>
        <w:jc w:val="both"/>
        <w:rPr>
          <w:rFonts w:ascii="Times New Roman" w:hAnsi="Times New Roman"/>
          <w:sz w:val="28"/>
          <w:lang w:val="uk-UA"/>
        </w:rPr>
      </w:pPr>
      <w:r>
        <w:rPr>
          <w:rFonts w:ascii="Times New Roman" w:hAnsi="Times New Roman"/>
          <w:sz w:val="28"/>
          <w:lang w:val="uk-UA"/>
        </w:rPr>
        <w:t xml:space="preserve">Указ Президента України від 30 вересня 2019 року № 722 “Про Цілі сталого розвитку України на період до 2030 року”; </w:t>
      </w:r>
    </w:p>
    <w:p w14:paraId="41D0C851" w14:textId="77777777" w:rsidR="00BC785F" w:rsidRDefault="00916637">
      <w:pPr>
        <w:spacing w:line="240" w:lineRule="auto"/>
        <w:ind w:firstLine="720"/>
        <w:jc w:val="both"/>
        <w:rPr>
          <w:rFonts w:ascii="Times New Roman" w:hAnsi="Times New Roman"/>
          <w:sz w:val="28"/>
          <w:lang w:val="uk-UA"/>
        </w:rPr>
      </w:pPr>
      <w:r>
        <w:rPr>
          <w:rFonts w:ascii="Times New Roman" w:hAnsi="Times New Roman"/>
          <w:sz w:val="28"/>
          <w:lang w:val="uk-UA"/>
        </w:rPr>
        <w:t>Стратегія людського розвитку, затверджена Указом Президента України, від 02 червня 2021 року № 225/2021;</w:t>
      </w:r>
    </w:p>
    <w:p w14:paraId="01A19D54" w14:textId="77777777" w:rsidR="00BC785F" w:rsidRDefault="00916637">
      <w:pPr>
        <w:spacing w:line="240" w:lineRule="auto"/>
        <w:ind w:firstLine="720"/>
        <w:jc w:val="both"/>
        <w:rPr>
          <w:rFonts w:ascii="Times New Roman" w:hAnsi="Times New Roman"/>
          <w:color w:val="000000" w:themeColor="text1"/>
          <w:sz w:val="28"/>
          <w:lang w:val="uk-UA"/>
        </w:rPr>
      </w:pPr>
      <w:r>
        <w:rPr>
          <w:rFonts w:ascii="Times New Roman" w:hAnsi="Times New Roman"/>
          <w:sz w:val="28"/>
          <w:lang w:val="uk-UA"/>
        </w:rPr>
        <w:t>Програма діяльності Уряду, затверджена</w:t>
      </w:r>
      <w:hyperlink r:id="rId6" w:history="1">
        <w:r>
          <w:rPr>
            <w:rStyle w:val="af4"/>
            <w:rFonts w:ascii="Times New Roman" w:hAnsi="Times New Roman"/>
            <w:color w:val="000000" w:themeColor="text1"/>
            <w:sz w:val="28"/>
            <w:u w:val="none"/>
            <w:lang w:val="uk-UA"/>
          </w:rPr>
          <w:t xml:space="preserve"> постановою Кабінету Міністрів України від 12 червня 2020 </w:t>
        </w:r>
        <w:r>
          <w:rPr>
            <w:rFonts w:ascii="Times New Roman" w:hAnsi="Times New Roman"/>
            <w:sz w:val="28"/>
            <w:lang w:val="uk-UA"/>
          </w:rPr>
          <w:t>року</w:t>
        </w:r>
        <w:r>
          <w:rPr>
            <w:rStyle w:val="af4"/>
            <w:rFonts w:ascii="Times New Roman" w:hAnsi="Times New Roman"/>
            <w:color w:val="000000" w:themeColor="text1"/>
            <w:sz w:val="28"/>
            <w:u w:val="none"/>
            <w:lang w:val="uk-UA"/>
          </w:rPr>
          <w:t xml:space="preserve"> № 471</w:t>
        </w:r>
      </w:hyperlink>
      <w:r>
        <w:rPr>
          <w:rFonts w:ascii="Times New Roman" w:hAnsi="Times New Roman"/>
          <w:color w:val="000000" w:themeColor="text1"/>
          <w:sz w:val="28"/>
          <w:lang w:val="uk-UA"/>
        </w:rPr>
        <w:t xml:space="preserve">; </w:t>
      </w:r>
    </w:p>
    <w:p w14:paraId="301D4116" w14:textId="77777777" w:rsidR="00BC785F" w:rsidRDefault="00916637">
      <w:pPr>
        <w:spacing w:line="240" w:lineRule="auto"/>
        <w:ind w:firstLine="720"/>
        <w:jc w:val="both"/>
        <w:rPr>
          <w:rFonts w:ascii="Times New Roman" w:hAnsi="Times New Roman"/>
          <w:sz w:val="28"/>
          <w:lang w:val="uk-UA"/>
        </w:rPr>
      </w:pPr>
      <w:r>
        <w:rPr>
          <w:rFonts w:ascii="Times New Roman" w:hAnsi="Times New Roman"/>
          <w:color w:val="000000" w:themeColor="text1"/>
          <w:sz w:val="28"/>
          <w:lang w:val="uk-UA"/>
        </w:rPr>
        <w:t xml:space="preserve">Національна економічна стратегія на період до 2030 року, затверджена постановою </w:t>
      </w:r>
      <w:hyperlink r:id="rId7" w:history="1">
        <w:r>
          <w:rPr>
            <w:rStyle w:val="af4"/>
            <w:rFonts w:ascii="Times New Roman" w:hAnsi="Times New Roman"/>
            <w:color w:val="000000" w:themeColor="text1"/>
            <w:sz w:val="28"/>
            <w:u w:val="none"/>
            <w:lang w:val="uk-UA"/>
          </w:rPr>
          <w:t>Кабінету Міністрів України</w:t>
        </w:r>
      </w:hyperlink>
      <w:r>
        <w:rPr>
          <w:rFonts w:ascii="Times New Roman" w:hAnsi="Times New Roman"/>
          <w:color w:val="000000" w:themeColor="text1"/>
          <w:sz w:val="28"/>
          <w:lang w:val="uk-UA"/>
        </w:rPr>
        <w:t xml:space="preserve"> від 03 березня </w:t>
      </w:r>
      <w:r>
        <w:rPr>
          <w:rFonts w:ascii="Times New Roman" w:hAnsi="Times New Roman"/>
          <w:sz w:val="28"/>
          <w:lang w:val="uk-UA"/>
        </w:rPr>
        <w:t>2021 року № 179;</w:t>
      </w:r>
    </w:p>
    <w:p w14:paraId="6D56AADA" w14:textId="77777777" w:rsidR="00BC785F" w:rsidRDefault="00916637">
      <w:pPr>
        <w:spacing w:line="240" w:lineRule="auto"/>
        <w:ind w:firstLine="720"/>
        <w:jc w:val="both"/>
        <w:rPr>
          <w:rFonts w:ascii="Times New Roman" w:hAnsi="Times New Roman"/>
          <w:sz w:val="28"/>
          <w:lang w:val="uk-UA"/>
        </w:rPr>
      </w:pPr>
      <w:r>
        <w:rPr>
          <w:rFonts w:ascii="Times New Roman" w:hAnsi="Times New Roman"/>
          <w:sz w:val="28"/>
          <w:lang w:val="uk-UA"/>
        </w:rPr>
        <w:t>Порядок надання фінансової державної підтримки суб’єктам мікропідприємництва та малого підприємництва” зтверджений постановою Кабінету Міністрів України від 24 січня 2020 р. № 28;</w:t>
      </w:r>
    </w:p>
    <w:p w14:paraId="30E56BF0" w14:textId="77777777" w:rsidR="00BC785F" w:rsidRDefault="00916637">
      <w:pPr>
        <w:spacing w:line="240" w:lineRule="auto"/>
        <w:ind w:firstLine="720"/>
        <w:jc w:val="both"/>
        <w:rPr>
          <w:rFonts w:ascii="Times New Roman" w:hAnsi="Times New Roman"/>
          <w:color w:val="000000" w:themeColor="text1"/>
          <w:sz w:val="28"/>
          <w:lang w:val="uk-UA"/>
        </w:rPr>
      </w:pPr>
      <w:r>
        <w:rPr>
          <w:rFonts w:ascii="Times New Roman" w:hAnsi="Times New Roman"/>
          <w:color w:val="000000" w:themeColor="text1"/>
          <w:sz w:val="28"/>
          <w:lang w:val="uk-UA"/>
        </w:rPr>
        <w:t>Державна стратегія регіонального розвитку на 2021-2027 роки, затверджена постановою</w:t>
      </w:r>
      <w:hyperlink r:id="rId8" w:history="1">
        <w:r>
          <w:rPr>
            <w:rStyle w:val="af4"/>
            <w:rFonts w:ascii="Times New Roman" w:hAnsi="Times New Roman"/>
            <w:color w:val="000000" w:themeColor="text1"/>
            <w:sz w:val="28"/>
            <w:u w:val="none"/>
            <w:lang w:val="uk-UA"/>
          </w:rPr>
          <w:t xml:space="preserve"> </w:t>
        </w:r>
      </w:hyperlink>
      <w:hyperlink r:id="rId9" w:history="1">
        <w:r>
          <w:rPr>
            <w:rStyle w:val="af4"/>
            <w:rFonts w:ascii="Times New Roman" w:hAnsi="Times New Roman"/>
            <w:color w:val="000000" w:themeColor="text1"/>
            <w:sz w:val="28"/>
            <w:u w:val="none"/>
            <w:lang w:val="uk-UA"/>
          </w:rPr>
          <w:t>Кабінету Міністрів України</w:t>
        </w:r>
      </w:hyperlink>
      <w:r>
        <w:rPr>
          <w:rFonts w:ascii="Times New Roman" w:hAnsi="Times New Roman"/>
          <w:color w:val="000000" w:themeColor="text1"/>
          <w:sz w:val="28"/>
          <w:lang w:val="uk-UA"/>
        </w:rPr>
        <w:t xml:space="preserve"> від 05 вересня 2020 року № 695;</w:t>
      </w:r>
    </w:p>
    <w:p w14:paraId="6C6AA649" w14:textId="77777777" w:rsidR="00BC785F" w:rsidRDefault="00916637">
      <w:pPr>
        <w:spacing w:line="240" w:lineRule="auto"/>
        <w:ind w:firstLine="720"/>
        <w:jc w:val="both"/>
        <w:rPr>
          <w:rFonts w:ascii="Times New Roman" w:hAnsi="Times New Roman"/>
          <w:sz w:val="28"/>
          <w:lang w:val="uk-UA"/>
        </w:rPr>
      </w:pPr>
      <w:r>
        <w:rPr>
          <w:rFonts w:ascii="Times New Roman" w:hAnsi="Times New Roman"/>
          <w:sz w:val="28"/>
          <w:lang w:val="uk-UA"/>
        </w:rPr>
        <w:t xml:space="preserve">Стратегія розвитку сфери інноваційної діяльності на період до 2030 року, затверджена розпорядженням Кабінету Міністрів України від 10 липня 2019 року № 526-р; </w:t>
      </w:r>
    </w:p>
    <w:p w14:paraId="527A1F07" w14:textId="77777777" w:rsidR="00BC785F" w:rsidRDefault="00916637">
      <w:pPr>
        <w:spacing w:line="240" w:lineRule="auto"/>
        <w:ind w:firstLine="720"/>
        <w:jc w:val="both"/>
        <w:rPr>
          <w:rFonts w:ascii="Times New Roman" w:hAnsi="Times New Roman"/>
          <w:color w:val="000000" w:themeColor="text1"/>
          <w:sz w:val="28"/>
          <w:lang w:val="uk-UA"/>
        </w:rPr>
      </w:pPr>
      <w:r>
        <w:rPr>
          <w:rFonts w:ascii="Times New Roman" w:hAnsi="Times New Roman"/>
          <w:sz w:val="28"/>
          <w:lang w:val="uk-UA"/>
        </w:rPr>
        <w:t xml:space="preserve">Методичні рекомендацій щодо організації і проведення моніторингу умов ведення бізнесу, </w:t>
      </w:r>
      <w:r>
        <w:rPr>
          <w:rFonts w:ascii="Times New Roman" w:hAnsi="Times New Roman"/>
          <w:color w:val="000000" w:themeColor="text1"/>
          <w:sz w:val="28"/>
          <w:lang w:val="uk-UA"/>
        </w:rPr>
        <w:t>затверджені наказом Міністерства економічного розвитку і торгівлі України 19 липня 2013 № 849.</w:t>
      </w:r>
    </w:p>
    <w:bookmarkEnd w:id="7"/>
    <w:p w14:paraId="32052796" w14:textId="77777777" w:rsidR="00BC785F" w:rsidRDefault="00BC785F">
      <w:pPr>
        <w:spacing w:line="240" w:lineRule="auto"/>
        <w:ind w:firstLine="720"/>
        <w:jc w:val="both"/>
        <w:rPr>
          <w:rFonts w:ascii="Times New Roman" w:hAnsi="Times New Roman"/>
          <w:color w:val="000000" w:themeColor="text1"/>
          <w:sz w:val="28"/>
          <w:lang w:val="uk-UA"/>
        </w:rPr>
      </w:pPr>
    </w:p>
    <w:p w14:paraId="0ACC6961" w14:textId="77777777" w:rsidR="00BC785F" w:rsidRDefault="00916637">
      <w:pPr>
        <w:spacing w:line="240" w:lineRule="auto"/>
        <w:ind w:firstLine="720"/>
        <w:jc w:val="center"/>
        <w:rPr>
          <w:rFonts w:ascii="Times New Roman" w:hAnsi="Times New Roman"/>
          <w:b/>
          <w:color w:val="000000" w:themeColor="text1"/>
          <w:sz w:val="28"/>
          <w:lang w:val="uk-UA"/>
        </w:rPr>
      </w:pPr>
      <w:r>
        <w:rPr>
          <w:rFonts w:ascii="Times New Roman" w:hAnsi="Times New Roman"/>
          <w:b/>
          <w:color w:val="000000" w:themeColor="text1"/>
          <w:sz w:val="28"/>
          <w:lang w:val="uk-UA"/>
        </w:rPr>
        <w:t>ІІ. Аналіз поточного стану справ, тенденції розвитку ветеранського бізнесу</w:t>
      </w:r>
    </w:p>
    <w:p w14:paraId="5EF37771" w14:textId="77777777" w:rsidR="00BC785F" w:rsidRDefault="00BC785F">
      <w:pPr>
        <w:spacing w:line="240" w:lineRule="auto"/>
        <w:ind w:firstLine="720"/>
        <w:jc w:val="both"/>
        <w:rPr>
          <w:rFonts w:ascii="Times New Roman" w:hAnsi="Times New Roman"/>
          <w:sz w:val="28"/>
          <w:highlight w:val="yellow"/>
          <w:lang w:val="uk-UA"/>
        </w:rPr>
      </w:pPr>
    </w:p>
    <w:p w14:paraId="4B495AF9" w14:textId="77777777" w:rsidR="00E13C05" w:rsidRPr="00BF777E" w:rsidRDefault="00E13C05" w:rsidP="00E13C05">
      <w:pPr>
        <w:spacing w:line="240" w:lineRule="auto"/>
        <w:ind w:firstLine="720"/>
        <w:jc w:val="both"/>
        <w:rPr>
          <w:rFonts w:ascii="Times New Roman" w:hAnsi="Times New Roman"/>
          <w:sz w:val="28"/>
          <w:szCs w:val="28"/>
          <w:lang w:val="uk-UA"/>
        </w:rPr>
      </w:pPr>
      <w:r>
        <w:rPr>
          <w:rFonts w:ascii="Times New Roman" w:hAnsi="Times New Roman"/>
          <w:sz w:val="28"/>
          <w:szCs w:val="28"/>
          <w:lang w:val="uk-UA"/>
        </w:rPr>
        <w:t>За результатами проведеного аналізу Мінветеранів, в Україні лідерами щодо реалізації підприємницьких ініціатив серед ветеранської спільноти є Рівненська область, на яку припадає 30% від загальної кількості таких ініціатив, Вінницька область – 13%; Дніпро – 11%; Івано-Франківська область – 5% та місто Київ – 4%. Зазначене свідчить про актуальність питань розвитку підприємницьких ініціатив серед ветеранської спільноти. Ключовими напрямами економічної діяльності ветеранів-підприємців є: оптова та роздрібна торгівля, сільське господарство, інформація та телекомунікація, транспортна галузь,</w:t>
      </w:r>
      <w:r w:rsidRPr="00EA52F6">
        <w:rPr>
          <w:rFonts w:ascii="Times New Roman" w:hAnsi="Times New Roman"/>
          <w:sz w:val="28"/>
          <w:szCs w:val="28"/>
          <w:lang w:val="uk-UA"/>
        </w:rPr>
        <w:t xml:space="preserve"> </w:t>
      </w:r>
      <w:r>
        <w:rPr>
          <w:rFonts w:ascii="Times New Roman" w:hAnsi="Times New Roman"/>
          <w:sz w:val="28"/>
          <w:szCs w:val="28"/>
          <w:lang w:val="uk-UA"/>
        </w:rPr>
        <w:t xml:space="preserve">розваги та відпочинок, переробна промисловість тощо. </w:t>
      </w:r>
    </w:p>
    <w:p w14:paraId="785D54D9" w14:textId="77777777" w:rsidR="00BC785F" w:rsidRDefault="00916637">
      <w:pPr>
        <w:spacing w:line="240" w:lineRule="auto"/>
        <w:ind w:firstLine="720"/>
        <w:jc w:val="both"/>
        <w:rPr>
          <w:rFonts w:ascii="Times New Roman" w:hAnsi="Times New Roman"/>
          <w:sz w:val="28"/>
          <w:lang w:val="uk-UA"/>
        </w:rPr>
      </w:pPr>
      <w:r>
        <w:rPr>
          <w:rFonts w:ascii="Times New Roman" w:hAnsi="Times New Roman"/>
          <w:sz w:val="28"/>
          <w:lang w:val="uk-UA"/>
        </w:rPr>
        <w:t>Слід зазначити,  що в Україні існує низка можливостей, які сприятимуть  ветеранам війни у започаткуванні та веденні власної справи, а саме:</w:t>
      </w:r>
    </w:p>
    <w:p w14:paraId="2F8CF6FA" w14:textId="77777777" w:rsidR="00BC785F" w:rsidRDefault="00916637">
      <w:pPr>
        <w:pStyle w:val="a8"/>
        <w:numPr>
          <w:ilvl w:val="0"/>
          <w:numId w:val="43"/>
        </w:numPr>
        <w:spacing w:line="240" w:lineRule="auto"/>
        <w:jc w:val="both"/>
        <w:rPr>
          <w:rFonts w:ascii="Times New Roman" w:hAnsi="Times New Roman"/>
          <w:sz w:val="28"/>
          <w:lang w:val="uk-UA"/>
        </w:rPr>
      </w:pPr>
      <w:r>
        <w:rPr>
          <w:rFonts w:ascii="Times New Roman" w:hAnsi="Times New Roman"/>
          <w:sz w:val="28"/>
          <w:lang w:val="uk-UA"/>
        </w:rPr>
        <w:lastRenderedPageBreak/>
        <w:t>наявність виробничого, туристичного, транзитного, підприємницького потенціалу;</w:t>
      </w:r>
    </w:p>
    <w:p w14:paraId="4DEBAF42" w14:textId="77777777" w:rsidR="00BC785F" w:rsidRDefault="00916637">
      <w:pPr>
        <w:pStyle w:val="a8"/>
        <w:numPr>
          <w:ilvl w:val="0"/>
          <w:numId w:val="34"/>
        </w:numPr>
        <w:spacing w:line="240" w:lineRule="auto"/>
        <w:jc w:val="both"/>
        <w:rPr>
          <w:rFonts w:ascii="Times New Roman" w:hAnsi="Times New Roman"/>
          <w:sz w:val="28"/>
          <w:lang w:val="uk-UA"/>
        </w:rPr>
      </w:pPr>
      <w:r>
        <w:rPr>
          <w:rFonts w:ascii="Times New Roman" w:hAnsi="Times New Roman"/>
          <w:sz w:val="28"/>
          <w:lang w:val="uk-UA"/>
        </w:rPr>
        <w:t>швидка адаптивність, маневреність, переорієнтація бізнесу на нові потреби ринку, генерація значної кількості ідей, спрямованих на задоволення місцевих потреб;</w:t>
      </w:r>
    </w:p>
    <w:p w14:paraId="65AF5A08" w14:textId="77777777" w:rsidR="00BC785F" w:rsidRDefault="00916637">
      <w:pPr>
        <w:pStyle w:val="a8"/>
        <w:numPr>
          <w:ilvl w:val="0"/>
          <w:numId w:val="34"/>
        </w:numPr>
        <w:spacing w:line="240" w:lineRule="auto"/>
        <w:jc w:val="both"/>
        <w:rPr>
          <w:rFonts w:ascii="Times New Roman" w:hAnsi="Times New Roman"/>
          <w:sz w:val="28"/>
          <w:lang w:val="uk-UA"/>
        </w:rPr>
      </w:pPr>
      <w:r>
        <w:rPr>
          <w:rFonts w:ascii="Times New Roman" w:hAnsi="Times New Roman"/>
          <w:sz w:val="28"/>
          <w:lang w:val="uk-UA"/>
        </w:rPr>
        <w:t>науковий потенціал, орієнтований на інноваційну діяльність;</w:t>
      </w:r>
    </w:p>
    <w:p w14:paraId="131DC3B2" w14:textId="77777777" w:rsidR="00BC785F" w:rsidRDefault="00916637">
      <w:pPr>
        <w:pStyle w:val="a8"/>
        <w:numPr>
          <w:ilvl w:val="0"/>
          <w:numId w:val="34"/>
        </w:numPr>
        <w:spacing w:line="240" w:lineRule="auto"/>
        <w:jc w:val="both"/>
        <w:rPr>
          <w:rFonts w:ascii="Times New Roman" w:hAnsi="Times New Roman"/>
          <w:sz w:val="28"/>
          <w:lang w:val="uk-UA"/>
        </w:rPr>
      </w:pPr>
      <w:r>
        <w:rPr>
          <w:rFonts w:ascii="Times New Roman" w:hAnsi="Times New Roman"/>
          <w:sz w:val="28"/>
          <w:lang w:val="uk-UA"/>
        </w:rPr>
        <w:t>наявність природних ресурсів для розвитку реального сектору економіки;</w:t>
      </w:r>
    </w:p>
    <w:p w14:paraId="77E92E85" w14:textId="77777777" w:rsidR="00BC785F" w:rsidRDefault="00916637">
      <w:pPr>
        <w:pStyle w:val="a8"/>
        <w:numPr>
          <w:ilvl w:val="0"/>
          <w:numId w:val="34"/>
        </w:numPr>
        <w:spacing w:line="240" w:lineRule="auto"/>
        <w:jc w:val="both"/>
        <w:rPr>
          <w:rFonts w:ascii="Times New Roman" w:hAnsi="Times New Roman"/>
          <w:sz w:val="28"/>
          <w:lang w:val="uk-UA"/>
        </w:rPr>
      </w:pPr>
      <w:r>
        <w:rPr>
          <w:rFonts w:ascii="Times New Roman" w:hAnsi="Times New Roman"/>
          <w:sz w:val="28"/>
          <w:lang w:val="uk-UA"/>
        </w:rPr>
        <w:t>покращені якість та стандарти надання адміністративних послуг;</w:t>
      </w:r>
    </w:p>
    <w:p w14:paraId="47AAA09F" w14:textId="77777777" w:rsidR="00BC785F" w:rsidRDefault="00916637">
      <w:pPr>
        <w:pStyle w:val="a8"/>
        <w:numPr>
          <w:ilvl w:val="0"/>
          <w:numId w:val="34"/>
        </w:numPr>
        <w:spacing w:line="240" w:lineRule="auto"/>
        <w:jc w:val="both"/>
        <w:rPr>
          <w:rFonts w:ascii="Times New Roman" w:hAnsi="Times New Roman"/>
          <w:sz w:val="28"/>
          <w:lang w:val="uk-UA"/>
        </w:rPr>
      </w:pPr>
      <w:r>
        <w:rPr>
          <w:rFonts w:ascii="Times New Roman" w:hAnsi="Times New Roman"/>
          <w:sz w:val="28"/>
          <w:lang w:val="uk-UA"/>
        </w:rPr>
        <w:t>наявність ефективно та активно діючих громадських об’єднань, що представляють інтереси суб’єктів малого і середнього бізнесу;</w:t>
      </w:r>
    </w:p>
    <w:p w14:paraId="77E0DAC9" w14:textId="77777777" w:rsidR="00BC785F" w:rsidRDefault="00916637">
      <w:pPr>
        <w:pStyle w:val="a8"/>
        <w:numPr>
          <w:ilvl w:val="0"/>
          <w:numId w:val="34"/>
        </w:numPr>
        <w:spacing w:line="240" w:lineRule="auto"/>
        <w:jc w:val="both"/>
        <w:rPr>
          <w:rFonts w:ascii="Times New Roman" w:hAnsi="Times New Roman"/>
          <w:sz w:val="28"/>
          <w:lang w:val="uk-UA"/>
        </w:rPr>
      </w:pPr>
      <w:r>
        <w:rPr>
          <w:rFonts w:ascii="Times New Roman" w:hAnsi="Times New Roman"/>
          <w:sz w:val="28"/>
          <w:lang w:val="uk-UA"/>
        </w:rPr>
        <w:t>розвинені зовнішньоекономічні зв’язки;</w:t>
      </w:r>
    </w:p>
    <w:p w14:paraId="083647DC" w14:textId="77777777" w:rsidR="00BC785F" w:rsidRDefault="00916637">
      <w:pPr>
        <w:pStyle w:val="a8"/>
        <w:numPr>
          <w:ilvl w:val="0"/>
          <w:numId w:val="34"/>
        </w:numPr>
        <w:spacing w:line="240" w:lineRule="auto"/>
        <w:jc w:val="both"/>
        <w:rPr>
          <w:rFonts w:ascii="Times New Roman" w:hAnsi="Times New Roman"/>
          <w:sz w:val="28"/>
          <w:lang w:val="uk-UA"/>
        </w:rPr>
      </w:pPr>
      <w:r>
        <w:rPr>
          <w:rFonts w:ascii="Times New Roman" w:hAnsi="Times New Roman"/>
          <w:sz w:val="28"/>
          <w:lang w:val="uk-UA"/>
        </w:rPr>
        <w:t>успішне впровадження реформи децентралізації та економічна самостійність громад;</w:t>
      </w:r>
    </w:p>
    <w:p w14:paraId="256F79B2" w14:textId="77777777" w:rsidR="00BC785F" w:rsidRDefault="00916637">
      <w:pPr>
        <w:pStyle w:val="a8"/>
        <w:numPr>
          <w:ilvl w:val="0"/>
          <w:numId w:val="34"/>
        </w:numPr>
        <w:spacing w:line="240" w:lineRule="auto"/>
        <w:jc w:val="both"/>
        <w:rPr>
          <w:rFonts w:ascii="Times New Roman" w:hAnsi="Times New Roman"/>
          <w:sz w:val="28"/>
          <w:lang w:val="uk-UA"/>
        </w:rPr>
      </w:pPr>
      <w:r>
        <w:rPr>
          <w:rFonts w:ascii="Times New Roman" w:hAnsi="Times New Roman"/>
          <w:sz w:val="28"/>
          <w:lang w:val="uk-UA"/>
        </w:rPr>
        <w:t>динамічний розвиток ІТ сфери (є ІТ-кластер та активна ІТ- спільнота);</w:t>
      </w:r>
    </w:p>
    <w:p w14:paraId="409C7309" w14:textId="77777777" w:rsidR="00BC785F" w:rsidRDefault="00916637">
      <w:pPr>
        <w:pStyle w:val="a8"/>
        <w:numPr>
          <w:ilvl w:val="0"/>
          <w:numId w:val="34"/>
        </w:numPr>
        <w:spacing w:line="240" w:lineRule="auto"/>
        <w:jc w:val="both"/>
        <w:rPr>
          <w:rFonts w:ascii="Times New Roman" w:hAnsi="Times New Roman"/>
          <w:sz w:val="28"/>
          <w:lang w:val="uk-UA"/>
        </w:rPr>
      </w:pPr>
      <w:r>
        <w:rPr>
          <w:rFonts w:ascii="Times New Roman" w:hAnsi="Times New Roman"/>
          <w:sz w:val="28"/>
          <w:lang w:val="uk-UA"/>
        </w:rPr>
        <w:t>діджиталізація економіки, поширення інноваційних та високотехнологічних виробництв, елементів їхньої інфраструктури;</w:t>
      </w:r>
    </w:p>
    <w:p w14:paraId="4CF60426" w14:textId="77777777" w:rsidR="00BC785F" w:rsidRDefault="00916637">
      <w:pPr>
        <w:pStyle w:val="a8"/>
        <w:numPr>
          <w:ilvl w:val="0"/>
          <w:numId w:val="34"/>
        </w:numPr>
        <w:spacing w:line="240" w:lineRule="auto"/>
        <w:jc w:val="both"/>
        <w:rPr>
          <w:rFonts w:ascii="Times New Roman" w:hAnsi="Times New Roman"/>
          <w:sz w:val="28"/>
          <w:lang w:val="uk-UA"/>
        </w:rPr>
      </w:pPr>
      <w:r>
        <w:rPr>
          <w:rFonts w:ascii="Times New Roman" w:hAnsi="Times New Roman"/>
          <w:sz w:val="28"/>
          <w:lang w:val="uk-UA"/>
        </w:rPr>
        <w:t>розширення міжнародного та міжрегіонального співробітництва, участь у міжнародних проєктах, залучення проєктів міжнародної технічної допомоги;</w:t>
      </w:r>
    </w:p>
    <w:p w14:paraId="150A0484" w14:textId="77777777" w:rsidR="00BC785F" w:rsidRDefault="00916637">
      <w:pPr>
        <w:pStyle w:val="a8"/>
        <w:numPr>
          <w:ilvl w:val="0"/>
          <w:numId w:val="34"/>
        </w:numPr>
        <w:spacing w:line="240" w:lineRule="auto"/>
        <w:jc w:val="both"/>
        <w:rPr>
          <w:rFonts w:ascii="Times New Roman" w:hAnsi="Times New Roman"/>
          <w:sz w:val="28"/>
          <w:lang w:val="uk-UA"/>
        </w:rPr>
      </w:pPr>
      <w:r>
        <w:rPr>
          <w:rFonts w:ascii="Times New Roman" w:hAnsi="Times New Roman"/>
          <w:sz w:val="28"/>
          <w:lang w:val="uk-UA"/>
        </w:rPr>
        <w:t>розвинена інфраструктура підтримки розвитку малого та середнього бізнесу;</w:t>
      </w:r>
    </w:p>
    <w:p w14:paraId="3C5C0635" w14:textId="77777777" w:rsidR="00BC785F" w:rsidRDefault="00916637">
      <w:pPr>
        <w:pStyle w:val="a8"/>
        <w:numPr>
          <w:ilvl w:val="0"/>
          <w:numId w:val="34"/>
        </w:numPr>
        <w:spacing w:line="240" w:lineRule="auto"/>
        <w:jc w:val="both"/>
        <w:rPr>
          <w:rFonts w:ascii="Times New Roman" w:hAnsi="Times New Roman"/>
          <w:sz w:val="28"/>
          <w:lang w:val="uk-UA"/>
        </w:rPr>
      </w:pPr>
      <w:r>
        <w:rPr>
          <w:rFonts w:ascii="Times New Roman" w:hAnsi="Times New Roman"/>
          <w:sz w:val="28"/>
          <w:lang w:val="uk-UA"/>
        </w:rPr>
        <w:t>створення Центрів кар’єрного зростання для учасників антитерористичної операції та операції Об’єднаних сил.</w:t>
      </w:r>
    </w:p>
    <w:p w14:paraId="3166F952" w14:textId="77777777" w:rsidR="00BC785F" w:rsidRDefault="00916637">
      <w:pPr>
        <w:spacing w:line="240" w:lineRule="auto"/>
        <w:ind w:firstLine="720"/>
        <w:jc w:val="both"/>
        <w:rPr>
          <w:rFonts w:ascii="Times New Roman" w:hAnsi="Times New Roman"/>
          <w:sz w:val="28"/>
          <w:lang w:val="uk-UA"/>
        </w:rPr>
      </w:pPr>
      <w:r>
        <w:rPr>
          <w:rFonts w:ascii="Times New Roman" w:hAnsi="Times New Roman"/>
          <w:sz w:val="28"/>
          <w:lang w:val="uk-UA"/>
        </w:rPr>
        <w:t>Однак, слід зазначити, що поряд з можливостями й сприятливими умовами є ряд проблемних питань, які потребують розв’язання.</w:t>
      </w:r>
    </w:p>
    <w:p w14:paraId="56777F00" w14:textId="77777777" w:rsidR="00BC785F" w:rsidRDefault="00BC785F">
      <w:pPr>
        <w:spacing w:line="240" w:lineRule="auto"/>
        <w:ind w:firstLine="720"/>
        <w:jc w:val="both"/>
        <w:rPr>
          <w:rFonts w:ascii="Times New Roman" w:hAnsi="Times New Roman"/>
          <w:strike/>
          <w:color w:val="FF0000"/>
          <w:sz w:val="28"/>
          <w:lang w:val="ru-RU"/>
        </w:rPr>
      </w:pPr>
    </w:p>
    <w:p w14:paraId="41501664" w14:textId="77777777" w:rsidR="00BC785F" w:rsidRDefault="00916637">
      <w:pPr>
        <w:spacing w:line="240" w:lineRule="auto"/>
        <w:ind w:firstLine="720"/>
        <w:jc w:val="center"/>
        <w:rPr>
          <w:rFonts w:ascii="Times New Roman" w:hAnsi="Times New Roman"/>
          <w:b/>
          <w:sz w:val="28"/>
          <w:lang w:val="uk-UA"/>
        </w:rPr>
      </w:pPr>
      <w:r>
        <w:rPr>
          <w:rFonts w:ascii="Times New Roman" w:hAnsi="Times New Roman"/>
          <w:b/>
          <w:sz w:val="28"/>
          <w:lang w:val="uk-UA"/>
        </w:rPr>
        <w:t>ІІІ. Проблеми, які потребують розв’язання</w:t>
      </w:r>
    </w:p>
    <w:p w14:paraId="3877C9AE" w14:textId="77777777" w:rsidR="00BC785F" w:rsidRDefault="00BC785F">
      <w:pPr>
        <w:spacing w:line="240" w:lineRule="auto"/>
        <w:ind w:firstLine="720"/>
        <w:jc w:val="center"/>
        <w:rPr>
          <w:rFonts w:ascii="Times New Roman" w:hAnsi="Times New Roman"/>
          <w:b/>
          <w:sz w:val="28"/>
          <w:lang w:val="uk-UA"/>
        </w:rPr>
      </w:pPr>
    </w:p>
    <w:p w14:paraId="6680D966" w14:textId="77777777" w:rsidR="00BC785F" w:rsidRDefault="00916637">
      <w:pPr>
        <w:spacing w:line="240" w:lineRule="auto"/>
        <w:ind w:firstLine="720"/>
        <w:jc w:val="both"/>
        <w:rPr>
          <w:rFonts w:ascii="Times New Roman" w:hAnsi="Times New Roman"/>
          <w:sz w:val="28"/>
          <w:lang w:val="uk-UA"/>
        </w:rPr>
      </w:pPr>
      <w:r>
        <w:rPr>
          <w:rFonts w:ascii="Times New Roman" w:hAnsi="Times New Roman"/>
          <w:sz w:val="28"/>
          <w:lang w:val="uk-UA"/>
        </w:rPr>
        <w:t xml:space="preserve">З метою визначення ключових проблемних питань, які виникають у ветеранів під час започаткування або ведення підприємницької діяльності, було проведено низку опитувань, спираючись на три категорії ветеранів-підприємців. Перша категорія – ветерани війни, які на момент проведення опитування були діючими підприємцями, друга категорія – ветерани війни, які мали досвід такої діяльності у минулому  та третя – тільки планували зайнятися нею. Ці інтерв’ю також проводились із представниками Мінветеранів та активної частини ветеранської спільноти України. За результатами опитувань було виявлено такі основні запити ветеранів війни: </w:t>
      </w:r>
    </w:p>
    <w:p w14:paraId="7820F8F1" w14:textId="77777777" w:rsidR="00BC785F" w:rsidRDefault="00916637">
      <w:pPr>
        <w:pStyle w:val="a8"/>
        <w:numPr>
          <w:ilvl w:val="0"/>
          <w:numId w:val="44"/>
        </w:numPr>
        <w:spacing w:line="240" w:lineRule="auto"/>
        <w:jc w:val="both"/>
        <w:rPr>
          <w:rFonts w:ascii="Times New Roman" w:hAnsi="Times New Roman"/>
          <w:sz w:val="28"/>
          <w:lang w:val="uk-UA"/>
        </w:rPr>
      </w:pPr>
      <w:r>
        <w:rPr>
          <w:rFonts w:ascii="Times New Roman" w:hAnsi="Times New Roman"/>
          <w:sz w:val="28"/>
          <w:lang w:val="uk-UA"/>
        </w:rPr>
        <w:t xml:space="preserve">податкові пільги; </w:t>
      </w:r>
    </w:p>
    <w:p w14:paraId="23FB1C0E" w14:textId="77777777" w:rsidR="00BC785F" w:rsidRDefault="00916637">
      <w:pPr>
        <w:pStyle w:val="a8"/>
        <w:numPr>
          <w:ilvl w:val="0"/>
          <w:numId w:val="34"/>
        </w:numPr>
        <w:spacing w:line="240" w:lineRule="auto"/>
        <w:jc w:val="both"/>
        <w:rPr>
          <w:rFonts w:ascii="Times New Roman" w:hAnsi="Times New Roman"/>
          <w:sz w:val="28"/>
          <w:lang w:val="uk-UA"/>
        </w:rPr>
      </w:pPr>
      <w:r>
        <w:rPr>
          <w:rFonts w:ascii="Times New Roman" w:hAnsi="Times New Roman"/>
          <w:sz w:val="28"/>
          <w:lang w:val="uk-UA"/>
        </w:rPr>
        <w:t xml:space="preserve">фінансова підтримка; </w:t>
      </w:r>
    </w:p>
    <w:p w14:paraId="73700B24" w14:textId="77777777" w:rsidR="00BC785F" w:rsidRDefault="00916637">
      <w:pPr>
        <w:pStyle w:val="a8"/>
        <w:numPr>
          <w:ilvl w:val="0"/>
          <w:numId w:val="34"/>
        </w:numPr>
        <w:spacing w:line="240" w:lineRule="auto"/>
        <w:jc w:val="both"/>
        <w:rPr>
          <w:rFonts w:ascii="Times New Roman" w:hAnsi="Times New Roman"/>
          <w:sz w:val="28"/>
          <w:lang w:val="uk-UA"/>
        </w:rPr>
      </w:pPr>
      <w:r>
        <w:rPr>
          <w:rFonts w:ascii="Times New Roman" w:hAnsi="Times New Roman"/>
          <w:sz w:val="28"/>
          <w:lang w:val="uk-UA"/>
        </w:rPr>
        <w:t xml:space="preserve">навчання (зокрема стажування); </w:t>
      </w:r>
    </w:p>
    <w:p w14:paraId="2C685DEA" w14:textId="77777777" w:rsidR="00BC785F" w:rsidRDefault="00916637">
      <w:pPr>
        <w:pStyle w:val="a8"/>
        <w:numPr>
          <w:ilvl w:val="0"/>
          <w:numId w:val="34"/>
        </w:numPr>
        <w:spacing w:line="240" w:lineRule="auto"/>
        <w:jc w:val="both"/>
        <w:rPr>
          <w:rFonts w:ascii="Times New Roman" w:hAnsi="Times New Roman"/>
          <w:sz w:val="28"/>
          <w:lang w:val="uk-UA"/>
        </w:rPr>
      </w:pPr>
      <w:r>
        <w:rPr>
          <w:rFonts w:ascii="Times New Roman" w:hAnsi="Times New Roman"/>
          <w:sz w:val="28"/>
          <w:lang w:val="uk-UA"/>
        </w:rPr>
        <w:t xml:space="preserve">консультативна підтримка (зокрема менторство); </w:t>
      </w:r>
    </w:p>
    <w:p w14:paraId="3AE79AF9" w14:textId="77777777" w:rsidR="00BC785F" w:rsidRDefault="00916637">
      <w:pPr>
        <w:pStyle w:val="a8"/>
        <w:numPr>
          <w:ilvl w:val="0"/>
          <w:numId w:val="34"/>
        </w:numPr>
        <w:spacing w:line="240" w:lineRule="auto"/>
        <w:jc w:val="both"/>
        <w:rPr>
          <w:rFonts w:ascii="Times New Roman" w:hAnsi="Times New Roman"/>
          <w:sz w:val="28"/>
          <w:lang w:val="uk-UA"/>
        </w:rPr>
      </w:pPr>
      <w:r>
        <w:rPr>
          <w:rFonts w:ascii="Times New Roman" w:hAnsi="Times New Roman"/>
          <w:sz w:val="28"/>
          <w:lang w:val="uk-UA"/>
        </w:rPr>
        <w:t xml:space="preserve">єдиний інформаційний портал; </w:t>
      </w:r>
    </w:p>
    <w:p w14:paraId="62310870" w14:textId="77777777" w:rsidR="00BC785F" w:rsidRDefault="00916637">
      <w:pPr>
        <w:pStyle w:val="a8"/>
        <w:numPr>
          <w:ilvl w:val="0"/>
          <w:numId w:val="34"/>
        </w:numPr>
        <w:spacing w:line="240" w:lineRule="auto"/>
        <w:jc w:val="both"/>
        <w:rPr>
          <w:rFonts w:ascii="Times New Roman" w:hAnsi="Times New Roman"/>
          <w:sz w:val="28"/>
          <w:lang w:val="uk-UA"/>
        </w:rPr>
      </w:pPr>
      <w:r>
        <w:rPr>
          <w:rFonts w:ascii="Times New Roman" w:hAnsi="Times New Roman"/>
          <w:sz w:val="28"/>
          <w:lang w:val="uk-UA"/>
        </w:rPr>
        <w:t xml:space="preserve">створення асоціацій ветеранського бізнесу. </w:t>
      </w:r>
    </w:p>
    <w:p w14:paraId="0E1DA38E" w14:textId="77777777" w:rsidR="00BC785F" w:rsidRDefault="00916637">
      <w:pPr>
        <w:spacing w:line="240" w:lineRule="auto"/>
        <w:ind w:firstLine="720"/>
        <w:jc w:val="both"/>
        <w:rPr>
          <w:rFonts w:ascii="Times New Roman" w:hAnsi="Times New Roman"/>
          <w:sz w:val="28"/>
          <w:lang w:val="uk-UA"/>
        </w:rPr>
      </w:pPr>
      <w:r>
        <w:rPr>
          <w:rFonts w:ascii="Times New Roman" w:hAnsi="Times New Roman"/>
          <w:sz w:val="28"/>
          <w:lang w:val="uk-UA"/>
        </w:rPr>
        <w:lastRenderedPageBreak/>
        <w:t>Також респонденти самостійно називали такі проблемні питання як: пільгові умови оренди комунальних приміщень та земель, заходи зі сприяння у</w:t>
      </w:r>
      <w:r>
        <w:rPr>
          <w:rFonts w:ascii="Times New Roman" w:hAnsi="Times New Roman"/>
          <w:sz w:val="28"/>
        </w:rPr>
        <w:t> </w:t>
      </w:r>
      <w:r>
        <w:rPr>
          <w:rFonts w:ascii="Times New Roman" w:hAnsi="Times New Roman"/>
          <w:sz w:val="28"/>
          <w:lang w:val="uk-UA"/>
        </w:rPr>
        <w:t>реалізації товарів і</w:t>
      </w:r>
      <w:r>
        <w:rPr>
          <w:rFonts w:ascii="Times New Roman" w:hAnsi="Times New Roman"/>
          <w:sz w:val="28"/>
        </w:rPr>
        <w:t> </w:t>
      </w:r>
      <w:r>
        <w:rPr>
          <w:rFonts w:ascii="Times New Roman" w:hAnsi="Times New Roman"/>
          <w:sz w:val="28"/>
          <w:lang w:val="uk-UA"/>
        </w:rPr>
        <w:t xml:space="preserve">послуг, потреби у додатковому фінансуванні, навчаннях, консультуванні. </w:t>
      </w:r>
    </w:p>
    <w:p w14:paraId="22184386" w14:textId="77777777" w:rsidR="00BC785F" w:rsidRDefault="00916637">
      <w:pPr>
        <w:spacing w:line="240" w:lineRule="auto"/>
        <w:ind w:firstLine="720"/>
        <w:jc w:val="both"/>
        <w:rPr>
          <w:rFonts w:ascii="Times New Roman" w:hAnsi="Times New Roman"/>
          <w:sz w:val="28"/>
          <w:lang w:val="uk-UA"/>
        </w:rPr>
      </w:pPr>
      <w:r>
        <w:rPr>
          <w:rFonts w:ascii="Times New Roman" w:hAnsi="Times New Roman"/>
          <w:sz w:val="28"/>
          <w:lang w:val="uk-UA"/>
        </w:rPr>
        <w:t>Аналізуючи вищезазначене, можна виокремити декілька ключових проблемних напрямів,  що негативно впливають на розвиток започаткованих ветеранами війни бізнес-проєктів:</w:t>
      </w:r>
    </w:p>
    <w:p w14:paraId="17E3235B" w14:textId="77777777" w:rsidR="00BC785F" w:rsidRDefault="00916637">
      <w:pPr>
        <w:pStyle w:val="a8"/>
        <w:numPr>
          <w:ilvl w:val="0"/>
          <w:numId w:val="34"/>
        </w:numPr>
        <w:spacing w:line="240" w:lineRule="auto"/>
        <w:jc w:val="both"/>
        <w:rPr>
          <w:rFonts w:ascii="Times New Roman" w:hAnsi="Times New Roman"/>
          <w:sz w:val="28"/>
          <w:lang w:val="uk-UA"/>
        </w:rPr>
      </w:pPr>
      <w:r>
        <w:rPr>
          <w:rFonts w:ascii="Times New Roman" w:hAnsi="Times New Roman"/>
          <w:sz w:val="28"/>
          <w:lang w:val="uk-UA"/>
        </w:rPr>
        <w:t>недосконалість нормативно-правових актів, що створюють сприятливі умови для ведення підприємницької діяльності ветеранів війни;</w:t>
      </w:r>
    </w:p>
    <w:p w14:paraId="7FD00BF5" w14:textId="77777777" w:rsidR="00BC785F" w:rsidRDefault="00916637">
      <w:pPr>
        <w:pStyle w:val="a8"/>
        <w:numPr>
          <w:ilvl w:val="0"/>
          <w:numId w:val="34"/>
        </w:numPr>
        <w:spacing w:line="240" w:lineRule="auto"/>
        <w:jc w:val="both"/>
        <w:rPr>
          <w:rFonts w:ascii="Times New Roman" w:hAnsi="Times New Roman"/>
          <w:sz w:val="28"/>
          <w:lang w:val="uk-UA"/>
        </w:rPr>
      </w:pPr>
      <w:r>
        <w:rPr>
          <w:rFonts w:ascii="Times New Roman" w:hAnsi="Times New Roman"/>
          <w:sz w:val="28"/>
          <w:lang w:val="uk-UA"/>
        </w:rPr>
        <w:t>нестача офіційної статистичної інформації щодо кількості ветеранів війни та прирівняних до них осіб, які є суб’єктами господарської діяльності;</w:t>
      </w:r>
    </w:p>
    <w:p w14:paraId="6B67B528" w14:textId="77777777" w:rsidR="00BC785F" w:rsidRDefault="00916637">
      <w:pPr>
        <w:pStyle w:val="a8"/>
        <w:numPr>
          <w:ilvl w:val="0"/>
          <w:numId w:val="34"/>
        </w:numPr>
        <w:spacing w:line="240" w:lineRule="auto"/>
        <w:jc w:val="both"/>
        <w:rPr>
          <w:rFonts w:ascii="Times New Roman" w:hAnsi="Times New Roman"/>
          <w:sz w:val="28"/>
          <w:lang w:val="uk-UA"/>
        </w:rPr>
      </w:pPr>
      <w:r>
        <w:rPr>
          <w:rFonts w:ascii="Times New Roman" w:hAnsi="Times New Roman"/>
          <w:sz w:val="28"/>
          <w:lang w:val="uk-UA"/>
        </w:rPr>
        <w:t>низька поінформованість та обізнаність ветеранів-підприємців у контексті існуючих програм державної підтримки щодо започаткування та розвитку бізнесу, в тому числі, й на регіональному рівні, а також обмежений доступ до кредитних ресурсів, зовнішніх джерел фінансування та залучення інвестицій;</w:t>
      </w:r>
    </w:p>
    <w:p w14:paraId="049DA2D1" w14:textId="77777777" w:rsidR="00BC785F" w:rsidRDefault="00916637">
      <w:pPr>
        <w:pStyle w:val="a8"/>
        <w:numPr>
          <w:ilvl w:val="0"/>
          <w:numId w:val="34"/>
        </w:numPr>
        <w:spacing w:line="240" w:lineRule="auto"/>
        <w:jc w:val="both"/>
        <w:rPr>
          <w:rFonts w:ascii="Times New Roman" w:hAnsi="Times New Roman"/>
          <w:sz w:val="28"/>
          <w:lang w:val="uk-UA"/>
        </w:rPr>
      </w:pPr>
      <w:r>
        <w:rPr>
          <w:rFonts w:ascii="Times New Roman" w:hAnsi="Times New Roman"/>
          <w:sz w:val="28"/>
          <w:lang w:val="uk-UA"/>
        </w:rPr>
        <w:t xml:space="preserve">недостатній рівень </w:t>
      </w:r>
      <w:r>
        <w:rPr>
          <w:rFonts w:ascii="Times New Roman" w:hAnsi="Times New Roman"/>
          <w:sz w:val="28"/>
          <w:shd w:val="clear" w:color="auto" w:fill="FFFFFF"/>
          <w:lang w:val="uk-UA"/>
        </w:rPr>
        <w:t>використання існуючих інструментів підтримки малого та середнього підприємництва з метою забезпечення підвищення конкурентоспроможності</w:t>
      </w:r>
      <w:r>
        <w:rPr>
          <w:rFonts w:ascii="Times New Roman" w:hAnsi="Times New Roman"/>
          <w:sz w:val="28"/>
          <w:shd w:val="clear" w:color="auto" w:fill="FFFFFF"/>
        </w:rPr>
        <w:t> </w:t>
      </w:r>
      <w:r>
        <w:rPr>
          <w:rFonts w:ascii="Times New Roman" w:hAnsi="Times New Roman"/>
          <w:sz w:val="28"/>
          <w:shd w:val="clear" w:color="auto" w:fill="FFFFFF"/>
          <w:lang w:val="uk-UA"/>
        </w:rPr>
        <w:t>підприємницьких ініціатив серед ветеранів війни;</w:t>
      </w:r>
    </w:p>
    <w:p w14:paraId="2E7BD2F7" w14:textId="77777777" w:rsidR="00BC785F" w:rsidRDefault="00916637">
      <w:pPr>
        <w:pStyle w:val="a8"/>
        <w:numPr>
          <w:ilvl w:val="0"/>
          <w:numId w:val="34"/>
        </w:numPr>
        <w:spacing w:line="240" w:lineRule="auto"/>
        <w:jc w:val="both"/>
        <w:rPr>
          <w:rFonts w:ascii="Times New Roman" w:hAnsi="Times New Roman"/>
          <w:sz w:val="28"/>
          <w:lang w:val="uk-UA"/>
        </w:rPr>
      </w:pPr>
      <w:r>
        <w:rPr>
          <w:rFonts w:ascii="Times New Roman" w:hAnsi="Times New Roman"/>
          <w:sz w:val="28"/>
          <w:lang w:val="uk-UA"/>
        </w:rPr>
        <w:t>недостатній рівень інформаційного, консультативного та методичного забезпечення в сфері підприємницької діяльності ветеранів війни та прирівняних до них осіб;</w:t>
      </w:r>
    </w:p>
    <w:p w14:paraId="5F59198E" w14:textId="77777777" w:rsidR="00BC785F" w:rsidRDefault="00916637">
      <w:pPr>
        <w:pStyle w:val="a8"/>
        <w:numPr>
          <w:ilvl w:val="0"/>
          <w:numId w:val="34"/>
        </w:numPr>
        <w:spacing w:line="240" w:lineRule="auto"/>
        <w:jc w:val="both"/>
        <w:rPr>
          <w:rFonts w:ascii="Times New Roman" w:hAnsi="Times New Roman"/>
          <w:sz w:val="28"/>
          <w:lang w:val="uk-UA"/>
        </w:rPr>
      </w:pPr>
      <w:r>
        <w:rPr>
          <w:rFonts w:ascii="Times New Roman" w:hAnsi="Times New Roman"/>
          <w:sz w:val="28"/>
          <w:lang w:val="uk-UA"/>
        </w:rPr>
        <w:t>відсутність активної популяризації на ринку товарів та послуг, вироблених ветеранами-підприємцями.</w:t>
      </w:r>
    </w:p>
    <w:p w14:paraId="783655E4" w14:textId="77777777" w:rsidR="00BC785F" w:rsidRDefault="00BC785F">
      <w:pPr>
        <w:pStyle w:val="a8"/>
        <w:spacing w:line="240" w:lineRule="auto"/>
        <w:ind w:left="709"/>
        <w:jc w:val="both"/>
        <w:rPr>
          <w:rFonts w:ascii="Times New Roman" w:hAnsi="Times New Roman"/>
          <w:color w:val="000000" w:themeColor="text1"/>
          <w:sz w:val="28"/>
          <w:lang w:val="uk-UA"/>
        </w:rPr>
      </w:pPr>
    </w:p>
    <w:p w14:paraId="578A0EF4" w14:textId="77777777" w:rsidR="00BC785F" w:rsidRDefault="00916637">
      <w:pPr>
        <w:spacing w:line="240" w:lineRule="auto"/>
        <w:ind w:firstLine="720"/>
        <w:jc w:val="center"/>
        <w:rPr>
          <w:rFonts w:ascii="Times New Roman" w:hAnsi="Times New Roman"/>
          <w:b/>
          <w:color w:val="000000" w:themeColor="text1"/>
          <w:sz w:val="28"/>
          <w:lang w:val="uk-UA"/>
        </w:rPr>
      </w:pPr>
      <w:r>
        <w:rPr>
          <w:rFonts w:ascii="Times New Roman" w:hAnsi="Times New Roman"/>
          <w:b/>
          <w:color w:val="000000" w:themeColor="text1"/>
          <w:sz w:val="28"/>
          <w:lang w:val="uk-UA"/>
        </w:rPr>
        <w:t>І</w:t>
      </w:r>
      <w:r>
        <w:rPr>
          <w:rFonts w:ascii="Times New Roman" w:hAnsi="Times New Roman"/>
          <w:b/>
          <w:color w:val="000000" w:themeColor="text1"/>
          <w:sz w:val="28"/>
          <w:lang w:val="en-US"/>
        </w:rPr>
        <w:t>V</w:t>
      </w:r>
      <w:r>
        <w:rPr>
          <w:rFonts w:ascii="Times New Roman" w:hAnsi="Times New Roman"/>
          <w:b/>
          <w:color w:val="000000" w:themeColor="text1"/>
          <w:sz w:val="28"/>
          <w:lang w:val="uk-UA"/>
        </w:rPr>
        <w:t>. Мета, ціль та строки Стратегії</w:t>
      </w:r>
    </w:p>
    <w:p w14:paraId="666C7BAF" w14:textId="77777777" w:rsidR="00BC785F" w:rsidRDefault="00BC785F">
      <w:pPr>
        <w:spacing w:line="240" w:lineRule="auto"/>
        <w:jc w:val="both"/>
        <w:rPr>
          <w:rFonts w:ascii="Times New Roman" w:hAnsi="Times New Roman"/>
          <w:strike/>
          <w:color w:val="FF0000"/>
          <w:sz w:val="28"/>
          <w:lang w:val="uk-UA"/>
        </w:rPr>
      </w:pPr>
    </w:p>
    <w:p w14:paraId="6AD1C8A1" w14:textId="77777777" w:rsidR="00BC785F" w:rsidRDefault="00916637">
      <w:pPr>
        <w:spacing w:line="240" w:lineRule="auto"/>
        <w:ind w:firstLine="720"/>
        <w:jc w:val="both"/>
        <w:rPr>
          <w:rFonts w:ascii="Times New Roman" w:hAnsi="Times New Roman"/>
          <w:color w:val="000000" w:themeColor="text1"/>
          <w:sz w:val="28"/>
          <w:lang w:val="uk-UA"/>
        </w:rPr>
      </w:pPr>
      <w:bookmarkStart w:id="8" w:name="_Hlk87598767"/>
      <w:r>
        <w:rPr>
          <w:rFonts w:ascii="Times New Roman" w:hAnsi="Times New Roman"/>
          <w:color w:val="000000" w:themeColor="text1"/>
          <w:sz w:val="28"/>
          <w:lang w:val="uk-UA"/>
        </w:rPr>
        <w:t xml:space="preserve">Метою Стратегії є </w:t>
      </w:r>
      <w:r>
        <w:rPr>
          <w:rFonts w:ascii="Times New Roman" w:hAnsi="Times New Roman"/>
          <w:color w:val="000000" w:themeColor="text1"/>
          <w:sz w:val="28"/>
          <w:shd w:val="clear" w:color="auto" w:fill="FFFFFF"/>
          <w:lang w:val="uk-UA"/>
        </w:rPr>
        <w:t>створення сприятливих умов щодо  стимулювання започаткування та розвитку ветеранського підприємництва та підвищення його конкурентоспроможності</w:t>
      </w:r>
      <w:r>
        <w:rPr>
          <w:rFonts w:ascii="Times New Roman" w:hAnsi="Times New Roman"/>
          <w:color w:val="000000" w:themeColor="text1"/>
          <w:sz w:val="28"/>
          <w:lang w:val="uk-UA"/>
        </w:rPr>
        <w:t xml:space="preserve"> для вирішення проблем реінтеграції ветеранів війни в цивільне життя та сприяння сталому розвитку України на період до 2030 року</w:t>
      </w:r>
      <w:bookmarkEnd w:id="8"/>
      <w:r>
        <w:rPr>
          <w:rFonts w:ascii="Times New Roman" w:hAnsi="Times New Roman"/>
          <w:color w:val="000000" w:themeColor="text1"/>
          <w:sz w:val="28"/>
          <w:lang w:val="uk-UA"/>
        </w:rPr>
        <w:t xml:space="preserve">. </w:t>
      </w:r>
      <w:bookmarkStart w:id="9" w:name="n35"/>
      <w:bookmarkEnd w:id="9"/>
    </w:p>
    <w:p w14:paraId="0D0AC373" w14:textId="77777777" w:rsidR="00BC785F" w:rsidRDefault="00916637">
      <w:pPr>
        <w:spacing w:line="240" w:lineRule="auto"/>
        <w:ind w:firstLine="720"/>
        <w:jc w:val="both"/>
        <w:rPr>
          <w:rFonts w:ascii="Times New Roman" w:hAnsi="Times New Roman"/>
          <w:b/>
          <w:i/>
          <w:color w:val="000000" w:themeColor="text1"/>
          <w:sz w:val="28"/>
          <w:lang w:val="uk-UA"/>
        </w:rPr>
      </w:pPr>
      <w:r>
        <w:rPr>
          <w:rFonts w:ascii="Times New Roman" w:hAnsi="Times New Roman"/>
          <w:sz w:val="28"/>
          <w:lang w:val="uk-UA"/>
        </w:rPr>
        <w:t xml:space="preserve">З огляду на зазначене, ціль Стратегії – </w:t>
      </w:r>
      <w:r>
        <w:rPr>
          <w:rFonts w:ascii="Times New Roman" w:hAnsi="Times New Roman"/>
          <w:b/>
          <w:i/>
          <w:color w:val="000000" w:themeColor="text1"/>
          <w:sz w:val="28"/>
          <w:lang w:val="uk-UA"/>
        </w:rPr>
        <w:t xml:space="preserve">успішний ветеран-підприємець, який активно розвиває власну справу, свою громаду та державу. </w:t>
      </w:r>
    </w:p>
    <w:p w14:paraId="70F8C919" w14:textId="77777777" w:rsidR="00BC785F" w:rsidRDefault="00916637">
      <w:pPr>
        <w:spacing w:line="240" w:lineRule="auto"/>
        <w:ind w:firstLine="720"/>
        <w:jc w:val="both"/>
        <w:rPr>
          <w:rFonts w:ascii="Times New Roman" w:hAnsi="Times New Roman"/>
          <w:sz w:val="28"/>
          <w:lang w:val="uk-UA"/>
        </w:rPr>
      </w:pPr>
      <w:r>
        <w:rPr>
          <w:rFonts w:ascii="Times New Roman" w:hAnsi="Times New Roman"/>
          <w:sz w:val="28"/>
          <w:lang w:val="uk-UA"/>
        </w:rPr>
        <w:t xml:space="preserve">Реалізація Стратегії потребує комплексного підходу, який здійснюватиметься за пріоритетними напрямами до 2030 року. </w:t>
      </w:r>
    </w:p>
    <w:p w14:paraId="1347B860" w14:textId="77777777" w:rsidR="00BC785F" w:rsidRDefault="00BC785F">
      <w:pPr>
        <w:spacing w:line="240" w:lineRule="auto"/>
        <w:jc w:val="both"/>
        <w:rPr>
          <w:rFonts w:ascii="Times New Roman" w:hAnsi="Times New Roman"/>
          <w:sz w:val="28"/>
          <w:lang w:val="uk-UA"/>
        </w:rPr>
      </w:pPr>
    </w:p>
    <w:p w14:paraId="4178EAC1" w14:textId="77777777" w:rsidR="00BC785F" w:rsidRDefault="00916637">
      <w:pPr>
        <w:spacing w:line="240" w:lineRule="auto"/>
        <w:ind w:firstLine="720"/>
        <w:jc w:val="center"/>
        <w:rPr>
          <w:rFonts w:ascii="Times New Roman" w:hAnsi="Times New Roman"/>
          <w:b/>
          <w:color w:val="000000" w:themeColor="text1"/>
          <w:sz w:val="28"/>
          <w:lang w:val="uk-UA"/>
        </w:rPr>
      </w:pPr>
      <w:r>
        <w:rPr>
          <w:rFonts w:ascii="Times New Roman" w:hAnsi="Times New Roman"/>
          <w:b/>
          <w:color w:val="000000" w:themeColor="text1"/>
          <w:sz w:val="28"/>
          <w:lang w:val="en-US"/>
        </w:rPr>
        <w:t>V</w:t>
      </w:r>
      <w:r>
        <w:rPr>
          <w:rFonts w:ascii="Times New Roman" w:hAnsi="Times New Roman"/>
          <w:b/>
          <w:color w:val="000000" w:themeColor="text1"/>
          <w:sz w:val="28"/>
          <w:lang w:val="ru-RU"/>
        </w:rPr>
        <w:t xml:space="preserve">. </w:t>
      </w:r>
      <w:r>
        <w:rPr>
          <w:rFonts w:ascii="Times New Roman" w:hAnsi="Times New Roman"/>
          <w:b/>
          <w:color w:val="000000" w:themeColor="text1"/>
          <w:sz w:val="28"/>
          <w:lang w:val="uk-UA"/>
        </w:rPr>
        <w:t>Напрями та заходи для досягнення цілі</w:t>
      </w:r>
    </w:p>
    <w:p w14:paraId="56D2CA93" w14:textId="77777777" w:rsidR="00BC785F" w:rsidRDefault="00BC785F">
      <w:pPr>
        <w:spacing w:line="240" w:lineRule="auto"/>
        <w:rPr>
          <w:rFonts w:ascii="Times New Roman" w:hAnsi="Times New Roman"/>
          <w:b/>
          <w:color w:val="000000" w:themeColor="text1"/>
          <w:sz w:val="28"/>
          <w:lang w:val="uk-UA"/>
        </w:rPr>
      </w:pPr>
    </w:p>
    <w:p w14:paraId="6FB248C9" w14:textId="77777777" w:rsidR="00BC785F" w:rsidRDefault="00916637">
      <w:pPr>
        <w:spacing w:line="240" w:lineRule="auto"/>
        <w:ind w:firstLine="720"/>
        <w:jc w:val="both"/>
        <w:rPr>
          <w:rFonts w:ascii="Times New Roman" w:hAnsi="Times New Roman"/>
          <w:b/>
          <w:color w:val="000000" w:themeColor="text1"/>
          <w:sz w:val="28"/>
          <w:lang w:val="uk-UA"/>
        </w:rPr>
      </w:pPr>
      <w:r>
        <w:rPr>
          <w:rFonts w:ascii="Times New Roman" w:hAnsi="Times New Roman"/>
          <w:b/>
          <w:color w:val="000000" w:themeColor="text1"/>
          <w:sz w:val="28"/>
          <w:lang w:val="uk-UA"/>
        </w:rPr>
        <w:t xml:space="preserve">Напрям 1. </w:t>
      </w:r>
      <w:r>
        <w:rPr>
          <w:rFonts w:ascii="Times New Roman" w:hAnsi="Times New Roman"/>
          <w:b/>
          <w:color w:val="000000"/>
          <w:sz w:val="28"/>
          <w:lang w:val="uk-UA"/>
        </w:rPr>
        <w:t>Удосконалення</w:t>
      </w:r>
      <w:r>
        <w:rPr>
          <w:rFonts w:ascii="Times New Roman" w:hAnsi="Times New Roman"/>
          <w:b/>
          <w:color w:val="000000" w:themeColor="text1"/>
          <w:sz w:val="28"/>
          <w:lang w:val="uk-UA"/>
        </w:rPr>
        <w:t xml:space="preserve"> </w:t>
      </w:r>
      <w:r>
        <w:rPr>
          <w:rFonts w:ascii="Times New Roman" w:hAnsi="Times New Roman"/>
          <w:b/>
          <w:color w:val="000000" w:themeColor="text1"/>
          <w:sz w:val="28"/>
          <w:shd w:val="clear" w:color="auto" w:fill="FFFFFF"/>
          <w:lang w:val="uk-UA"/>
        </w:rPr>
        <w:t>нормативно-правової бази, як підґрунтя для розвитку підприємницьких ініціатив ветеранів війни</w:t>
      </w:r>
      <w:r>
        <w:rPr>
          <w:rFonts w:ascii="Times New Roman" w:hAnsi="Times New Roman"/>
          <w:b/>
          <w:color w:val="000000" w:themeColor="text1"/>
          <w:sz w:val="28"/>
          <w:lang w:val="uk-UA"/>
        </w:rPr>
        <w:t>.</w:t>
      </w:r>
    </w:p>
    <w:p w14:paraId="259F29A1" w14:textId="77777777" w:rsidR="00BC785F" w:rsidRDefault="00916637">
      <w:pPr>
        <w:spacing w:line="240" w:lineRule="auto"/>
        <w:ind w:firstLine="720"/>
        <w:jc w:val="both"/>
        <w:rPr>
          <w:rFonts w:ascii="Times New Roman" w:hAnsi="Times New Roman"/>
          <w:b/>
          <w:sz w:val="28"/>
          <w:lang w:val="uk-UA"/>
        </w:rPr>
      </w:pPr>
      <w:r>
        <w:rPr>
          <w:rFonts w:ascii="Times New Roman" w:hAnsi="Times New Roman"/>
          <w:b/>
          <w:sz w:val="28"/>
          <w:lang w:val="uk-UA"/>
        </w:rPr>
        <w:t>Заходи</w:t>
      </w:r>
    </w:p>
    <w:p w14:paraId="660CBA76" w14:textId="77777777" w:rsidR="00BC785F" w:rsidRDefault="00916637">
      <w:pPr>
        <w:pStyle w:val="a8"/>
        <w:numPr>
          <w:ilvl w:val="0"/>
          <w:numId w:val="35"/>
        </w:numPr>
        <w:spacing w:line="240" w:lineRule="auto"/>
        <w:jc w:val="both"/>
        <w:rPr>
          <w:rFonts w:ascii="Times New Roman" w:hAnsi="Times New Roman"/>
          <w:sz w:val="28"/>
          <w:lang w:val="uk-UA"/>
        </w:rPr>
      </w:pPr>
      <w:r>
        <w:rPr>
          <w:rFonts w:ascii="Times New Roman" w:hAnsi="Times New Roman"/>
          <w:sz w:val="28"/>
          <w:lang w:val="uk-UA"/>
        </w:rPr>
        <w:lastRenderedPageBreak/>
        <w:t>проведення аналітичних досліджень у контексті визначення законодавчого підґрунтя ведення підприємницької діяльності в Україні;</w:t>
      </w:r>
    </w:p>
    <w:p w14:paraId="115A2AD2" w14:textId="0D2659B3" w:rsidR="00BC785F" w:rsidRDefault="00916637">
      <w:pPr>
        <w:pStyle w:val="a8"/>
        <w:numPr>
          <w:ilvl w:val="0"/>
          <w:numId w:val="35"/>
        </w:numPr>
        <w:spacing w:line="240" w:lineRule="auto"/>
        <w:jc w:val="both"/>
        <w:rPr>
          <w:rFonts w:ascii="Times New Roman" w:hAnsi="Times New Roman"/>
          <w:i/>
          <w:color w:val="000000" w:themeColor="text1"/>
          <w:sz w:val="28"/>
          <w:lang w:val="uk-UA"/>
        </w:rPr>
      </w:pPr>
      <w:r>
        <w:rPr>
          <w:rFonts w:ascii="Times New Roman" w:hAnsi="Times New Roman"/>
          <w:color w:val="000000" w:themeColor="text1"/>
          <w:sz w:val="28"/>
          <w:lang w:val="uk-UA"/>
        </w:rPr>
        <w:t xml:space="preserve">внесення відповідних змін до чинного законодавства України, зокрема до Закону України “Про статус ветеранів війни, гарантії їх соціального захисту” щодо </w:t>
      </w:r>
      <w:r>
        <w:rPr>
          <w:rFonts w:ascii="Times New Roman" w:hAnsi="Times New Roman"/>
          <w:sz w:val="28"/>
          <w:lang w:val="uk-UA"/>
        </w:rPr>
        <w:t>визначення понять “підприємницькі ініціативи ветеранів війни”</w:t>
      </w:r>
      <w:r>
        <w:rPr>
          <w:rFonts w:ascii="Times New Roman" w:hAnsi="Times New Roman"/>
          <w:color w:val="1D1D1B"/>
          <w:sz w:val="28"/>
          <w:shd w:val="clear" w:color="auto" w:fill="FFFFFF"/>
          <w:lang w:val="uk-UA"/>
        </w:rPr>
        <w:t xml:space="preserve">. </w:t>
      </w:r>
    </w:p>
    <w:p w14:paraId="4B29679F" w14:textId="77777777" w:rsidR="00BC785F" w:rsidRDefault="00916637">
      <w:pPr>
        <w:spacing w:line="240" w:lineRule="auto"/>
        <w:jc w:val="both"/>
        <w:rPr>
          <w:rFonts w:ascii="Times New Roman" w:hAnsi="Times New Roman"/>
          <w:b/>
          <w:sz w:val="28"/>
          <w:lang w:val="uk-UA"/>
        </w:rPr>
      </w:pPr>
      <w:r>
        <w:rPr>
          <w:rFonts w:ascii="Times New Roman" w:hAnsi="Times New Roman"/>
          <w:color w:val="FF0000"/>
          <w:sz w:val="28"/>
          <w:lang w:val="uk-UA"/>
        </w:rPr>
        <w:t xml:space="preserve">          </w:t>
      </w:r>
      <w:r>
        <w:rPr>
          <w:rFonts w:ascii="Times New Roman" w:hAnsi="Times New Roman"/>
          <w:b/>
          <w:color w:val="000000" w:themeColor="text1"/>
          <w:sz w:val="28"/>
          <w:lang w:val="uk-UA"/>
        </w:rPr>
        <w:t>Напрям 2.</w:t>
      </w:r>
      <w:r>
        <w:rPr>
          <w:rFonts w:ascii="Times New Roman" w:hAnsi="Times New Roman"/>
          <w:color w:val="000000" w:themeColor="text1"/>
          <w:sz w:val="28"/>
          <w:lang w:val="uk-UA"/>
        </w:rPr>
        <w:t xml:space="preserve"> </w:t>
      </w:r>
      <w:r>
        <w:rPr>
          <w:rFonts w:ascii="Times New Roman" w:hAnsi="Times New Roman"/>
          <w:b/>
          <w:sz w:val="28"/>
          <w:lang w:val="uk-UA"/>
        </w:rPr>
        <w:t>Координація та сприяння впровадженню регіональних програм задля розвитку підприємницьких ініціатив ветеранів війни.</w:t>
      </w:r>
    </w:p>
    <w:p w14:paraId="0E79147C" w14:textId="77777777" w:rsidR="00BC785F" w:rsidRDefault="00916637">
      <w:pPr>
        <w:spacing w:line="240" w:lineRule="auto"/>
        <w:jc w:val="both"/>
        <w:rPr>
          <w:rFonts w:ascii="Times New Roman" w:hAnsi="Times New Roman"/>
          <w:b/>
          <w:sz w:val="28"/>
          <w:lang w:val="uk-UA"/>
        </w:rPr>
      </w:pPr>
      <w:r>
        <w:rPr>
          <w:rFonts w:ascii="Times New Roman" w:hAnsi="Times New Roman"/>
          <w:b/>
          <w:sz w:val="28"/>
          <w:lang w:val="uk-UA"/>
        </w:rPr>
        <w:t xml:space="preserve">          Заходи</w:t>
      </w:r>
    </w:p>
    <w:p w14:paraId="561384BB" w14:textId="52D86E40" w:rsidR="00BC785F" w:rsidRDefault="00916637">
      <w:pPr>
        <w:pStyle w:val="a8"/>
        <w:numPr>
          <w:ilvl w:val="0"/>
          <w:numId w:val="38"/>
        </w:numPr>
        <w:spacing w:line="240" w:lineRule="auto"/>
        <w:jc w:val="both"/>
        <w:rPr>
          <w:rFonts w:ascii="Times New Roman" w:hAnsi="Times New Roman"/>
          <w:sz w:val="28"/>
          <w:lang w:val="uk-UA"/>
        </w:rPr>
      </w:pPr>
      <w:r>
        <w:rPr>
          <w:rFonts w:ascii="Times New Roman" w:hAnsi="Times New Roman"/>
          <w:sz w:val="28"/>
          <w:lang w:val="uk-UA"/>
        </w:rPr>
        <w:t xml:space="preserve">координація регіональних програм розвитку підприємницьких ініціатив ветеранів війни на державному, регіональному та місцевому рівнях,  з акцентом на раціональне використання ресурсного потенціалу кожної області України;  </w:t>
      </w:r>
    </w:p>
    <w:p w14:paraId="45D7CFCD" w14:textId="77777777" w:rsidR="00BC785F" w:rsidRDefault="00916637">
      <w:pPr>
        <w:pStyle w:val="a8"/>
        <w:numPr>
          <w:ilvl w:val="0"/>
          <w:numId w:val="38"/>
        </w:numPr>
        <w:spacing w:line="240" w:lineRule="auto"/>
        <w:jc w:val="both"/>
        <w:rPr>
          <w:rFonts w:ascii="Times New Roman" w:hAnsi="Times New Roman"/>
          <w:sz w:val="28"/>
          <w:lang w:val="uk-UA"/>
        </w:rPr>
      </w:pPr>
      <w:r>
        <w:rPr>
          <w:rFonts w:ascii="Times New Roman" w:hAnsi="Times New Roman"/>
          <w:sz w:val="28"/>
          <w:lang w:val="uk-UA"/>
        </w:rPr>
        <w:t xml:space="preserve">налагодження комунікації держави з ветеранами-підприємцями щодо підвищення поінформованості представників ветеранського бізнесу, в розрізі існуючих державних інструментів підтримки та грантових програм з розвитку підприємницьких ініціатив на регіональному рівні; </w:t>
      </w:r>
    </w:p>
    <w:p w14:paraId="034BCB76" w14:textId="77777777" w:rsidR="00BC785F" w:rsidRDefault="00916637">
      <w:pPr>
        <w:pStyle w:val="a8"/>
        <w:numPr>
          <w:ilvl w:val="0"/>
          <w:numId w:val="38"/>
        </w:numPr>
        <w:spacing w:line="240" w:lineRule="auto"/>
        <w:jc w:val="both"/>
        <w:rPr>
          <w:rFonts w:ascii="Times New Roman" w:hAnsi="Times New Roman"/>
          <w:sz w:val="28"/>
          <w:lang w:val="uk-UA"/>
        </w:rPr>
      </w:pPr>
      <w:r>
        <w:rPr>
          <w:rFonts w:ascii="Times New Roman" w:hAnsi="Times New Roman"/>
          <w:sz w:val="28"/>
          <w:lang w:val="uk-UA"/>
        </w:rPr>
        <w:t>створення умов та сприяння ефективному цільовому використанню отриманих земель ветеранами війни.</w:t>
      </w:r>
    </w:p>
    <w:p w14:paraId="0DC91522" w14:textId="77777777" w:rsidR="00BC785F" w:rsidRDefault="00BC785F">
      <w:pPr>
        <w:pStyle w:val="a8"/>
        <w:spacing w:line="240" w:lineRule="auto"/>
        <w:jc w:val="both"/>
        <w:rPr>
          <w:rFonts w:ascii="Times New Roman" w:hAnsi="Times New Roman"/>
          <w:sz w:val="28"/>
          <w:lang w:val="uk-UA"/>
        </w:rPr>
      </w:pPr>
    </w:p>
    <w:p w14:paraId="763C73B8" w14:textId="77777777" w:rsidR="00BC785F" w:rsidRDefault="00916637">
      <w:pPr>
        <w:spacing w:line="240" w:lineRule="auto"/>
        <w:jc w:val="both"/>
        <w:rPr>
          <w:rFonts w:ascii="Times New Roman" w:hAnsi="Times New Roman"/>
          <w:b/>
          <w:sz w:val="28"/>
          <w:lang w:val="uk-UA"/>
        </w:rPr>
      </w:pPr>
      <w:r>
        <w:rPr>
          <w:rFonts w:ascii="Times New Roman" w:hAnsi="Times New Roman"/>
          <w:b/>
          <w:color w:val="000000" w:themeColor="text1"/>
          <w:sz w:val="28"/>
          <w:lang w:val="uk-UA"/>
        </w:rPr>
        <w:t xml:space="preserve">        Напрям 3. </w:t>
      </w:r>
      <w:r>
        <w:rPr>
          <w:rFonts w:ascii="Times New Roman" w:hAnsi="Times New Roman"/>
          <w:b/>
          <w:sz w:val="28"/>
          <w:lang w:val="uk-UA"/>
        </w:rPr>
        <w:t xml:space="preserve">Створення та розвиток інформаційно-освітньої інфраструктури для розвитку підприємницьких ініціатив ветеранів війни. </w:t>
      </w:r>
    </w:p>
    <w:p w14:paraId="08305DCC" w14:textId="77777777" w:rsidR="00BC785F" w:rsidRDefault="00916637">
      <w:pPr>
        <w:spacing w:line="240" w:lineRule="auto"/>
        <w:ind w:firstLine="720"/>
        <w:jc w:val="both"/>
        <w:rPr>
          <w:rFonts w:ascii="Times New Roman" w:hAnsi="Times New Roman"/>
          <w:b/>
          <w:sz w:val="28"/>
          <w:lang w:val="uk-UA"/>
        </w:rPr>
      </w:pPr>
      <w:r>
        <w:rPr>
          <w:rFonts w:ascii="Times New Roman" w:hAnsi="Times New Roman"/>
          <w:b/>
          <w:sz w:val="28"/>
          <w:lang w:val="uk-UA"/>
        </w:rPr>
        <w:t>Заходи</w:t>
      </w:r>
    </w:p>
    <w:p w14:paraId="428B09A4" w14:textId="77777777" w:rsidR="00BC785F" w:rsidRDefault="00916637">
      <w:pPr>
        <w:pStyle w:val="a8"/>
        <w:numPr>
          <w:ilvl w:val="0"/>
          <w:numId w:val="38"/>
        </w:numPr>
        <w:spacing w:line="240" w:lineRule="auto"/>
        <w:jc w:val="both"/>
        <w:rPr>
          <w:rFonts w:ascii="Times New Roman" w:hAnsi="Times New Roman"/>
          <w:sz w:val="28"/>
          <w:lang w:val="uk-UA"/>
        </w:rPr>
      </w:pPr>
      <w:r>
        <w:rPr>
          <w:rFonts w:ascii="Times New Roman" w:hAnsi="Times New Roman"/>
          <w:sz w:val="28"/>
          <w:lang w:val="uk-UA"/>
        </w:rPr>
        <w:t>утворення центрів кар’єрного зростання та менторської підтримки на базі закладів освіти;</w:t>
      </w:r>
    </w:p>
    <w:p w14:paraId="6AFDAAB2" w14:textId="77777777" w:rsidR="00BC785F" w:rsidRDefault="00916637">
      <w:pPr>
        <w:pStyle w:val="a8"/>
        <w:numPr>
          <w:ilvl w:val="0"/>
          <w:numId w:val="38"/>
        </w:numPr>
        <w:spacing w:line="240" w:lineRule="auto"/>
        <w:jc w:val="both"/>
        <w:rPr>
          <w:rFonts w:ascii="Times New Roman" w:hAnsi="Times New Roman"/>
          <w:sz w:val="28"/>
          <w:lang w:val="uk-UA"/>
        </w:rPr>
      </w:pPr>
      <w:r>
        <w:rPr>
          <w:rFonts w:ascii="Times New Roman" w:hAnsi="Times New Roman"/>
          <w:sz w:val="28"/>
          <w:lang w:val="uk-UA"/>
        </w:rPr>
        <w:t>розробка та впровадження профорієнтаційних, первинного та глибинного профілювання, освітніх, інформаційно-правових, психосоціальних програм, а також портфелів із розвитку підприємницьких ініціатив;</w:t>
      </w:r>
    </w:p>
    <w:p w14:paraId="208A71DE" w14:textId="77777777" w:rsidR="00BC785F" w:rsidRDefault="00916637">
      <w:pPr>
        <w:pStyle w:val="a8"/>
        <w:numPr>
          <w:ilvl w:val="0"/>
          <w:numId w:val="38"/>
        </w:numPr>
        <w:spacing w:line="240" w:lineRule="auto"/>
        <w:jc w:val="both"/>
        <w:rPr>
          <w:rFonts w:ascii="Times New Roman" w:hAnsi="Times New Roman"/>
          <w:sz w:val="28"/>
          <w:lang w:val="uk-UA"/>
        </w:rPr>
      </w:pPr>
      <w:r>
        <w:rPr>
          <w:rFonts w:ascii="Times New Roman" w:hAnsi="Times New Roman"/>
          <w:sz w:val="28"/>
          <w:lang w:val="uk-UA"/>
        </w:rPr>
        <w:t>розвиток та впровадження програм у співпраці Мінветеранів, державного центру зайнятості та інститутів громадянського суспільства задля підвищення обізнаності ветеранів-підприємців щодо діючих інструментів державної підтримки, регіональних програм розвитку підприємницької діяльності, міжнародних проєктів, а також фінансово-кредитних та інвестиційних механізмів;</w:t>
      </w:r>
    </w:p>
    <w:p w14:paraId="7A3F0738" w14:textId="77777777" w:rsidR="00BC785F" w:rsidRDefault="00916637">
      <w:pPr>
        <w:pStyle w:val="a8"/>
        <w:numPr>
          <w:ilvl w:val="0"/>
          <w:numId w:val="38"/>
        </w:numPr>
        <w:spacing w:line="240" w:lineRule="auto"/>
        <w:jc w:val="both"/>
        <w:rPr>
          <w:rFonts w:ascii="Times New Roman" w:hAnsi="Times New Roman"/>
          <w:sz w:val="28"/>
          <w:lang w:val="uk-UA"/>
        </w:rPr>
      </w:pPr>
      <w:r>
        <w:rPr>
          <w:rFonts w:ascii="Times New Roman" w:hAnsi="Times New Roman"/>
          <w:sz w:val="28"/>
          <w:lang w:val="uk-UA"/>
        </w:rPr>
        <w:t xml:space="preserve">впровадження інформаційно-комунікаційної взаємодії з інститутами громадянського суспільства  підприємництва ветеранів війни; </w:t>
      </w:r>
    </w:p>
    <w:p w14:paraId="5F04EAAD" w14:textId="3AA14FCD" w:rsidR="00BC785F" w:rsidRPr="00E009E4" w:rsidRDefault="00E009E4" w:rsidP="00E009E4">
      <w:pPr>
        <w:pStyle w:val="a8"/>
        <w:numPr>
          <w:ilvl w:val="0"/>
          <w:numId w:val="38"/>
        </w:numPr>
        <w:spacing w:line="240" w:lineRule="auto"/>
        <w:jc w:val="both"/>
        <w:rPr>
          <w:rFonts w:ascii="Times New Roman" w:hAnsi="Times New Roman"/>
          <w:sz w:val="28"/>
          <w:szCs w:val="28"/>
          <w:lang w:val="uk-UA"/>
        </w:rPr>
      </w:pPr>
      <w:r w:rsidRPr="00E009E4">
        <w:rPr>
          <w:rFonts w:ascii="Times New Roman" w:hAnsi="Times New Roman"/>
          <w:sz w:val="28"/>
          <w:szCs w:val="28"/>
          <w:lang w:val="uk-UA"/>
        </w:rPr>
        <w:t>централізація просвітницьких ініціатив на базі бізнес-хабів, у співпраці з інститутами громадянського суспільства, для ветеранів задля обміну досвідом та менторства.</w:t>
      </w:r>
      <w:r w:rsidR="00916637" w:rsidRPr="00E009E4">
        <w:rPr>
          <w:rFonts w:ascii="Times New Roman" w:hAnsi="Times New Roman"/>
          <w:sz w:val="28"/>
          <w:szCs w:val="28"/>
          <w:lang w:val="uk-UA"/>
        </w:rPr>
        <w:t xml:space="preserve"> </w:t>
      </w:r>
    </w:p>
    <w:p w14:paraId="5AABC816" w14:textId="77777777" w:rsidR="00BC785F" w:rsidRPr="00E009E4" w:rsidRDefault="00BC785F">
      <w:pPr>
        <w:pStyle w:val="a8"/>
        <w:spacing w:line="240" w:lineRule="auto"/>
        <w:ind w:left="502"/>
        <w:jc w:val="both"/>
        <w:rPr>
          <w:rFonts w:ascii="Times New Roman" w:hAnsi="Times New Roman"/>
          <w:sz w:val="28"/>
          <w:szCs w:val="28"/>
          <w:lang w:val="uk-UA"/>
        </w:rPr>
      </w:pPr>
    </w:p>
    <w:p w14:paraId="0B27DAA6" w14:textId="77777777" w:rsidR="00BC785F" w:rsidRDefault="00916637">
      <w:pPr>
        <w:spacing w:line="240" w:lineRule="auto"/>
        <w:ind w:firstLine="720"/>
        <w:jc w:val="both"/>
        <w:rPr>
          <w:rFonts w:ascii="Times New Roman" w:hAnsi="Times New Roman"/>
          <w:b/>
          <w:sz w:val="28"/>
          <w:lang w:val="uk-UA"/>
        </w:rPr>
      </w:pPr>
      <w:r>
        <w:rPr>
          <w:rFonts w:ascii="Times New Roman" w:hAnsi="Times New Roman"/>
          <w:b/>
          <w:color w:val="000000" w:themeColor="text1"/>
          <w:sz w:val="28"/>
          <w:lang w:val="uk-UA"/>
        </w:rPr>
        <w:t xml:space="preserve">Напрям 4. </w:t>
      </w:r>
      <w:r>
        <w:rPr>
          <w:rFonts w:ascii="Times New Roman" w:hAnsi="Times New Roman"/>
          <w:b/>
          <w:color w:val="000000"/>
          <w:sz w:val="28"/>
          <w:lang w:val="uk-UA"/>
        </w:rPr>
        <w:t>Підвищення конкурентоспроможності та п</w:t>
      </w:r>
      <w:r>
        <w:rPr>
          <w:rFonts w:ascii="Times New Roman" w:hAnsi="Times New Roman"/>
          <w:b/>
          <w:sz w:val="28"/>
          <w:lang w:val="uk-UA"/>
        </w:rPr>
        <w:t xml:space="preserve">опуляризація ветеранського бізнесу на внутрішньому та зовнішніх ринках. </w:t>
      </w:r>
    </w:p>
    <w:p w14:paraId="12FBBFF0" w14:textId="77777777" w:rsidR="00BC785F" w:rsidRDefault="00916637">
      <w:pPr>
        <w:spacing w:line="240" w:lineRule="auto"/>
        <w:ind w:firstLine="720"/>
        <w:jc w:val="both"/>
        <w:rPr>
          <w:rFonts w:ascii="Times New Roman" w:hAnsi="Times New Roman"/>
          <w:b/>
          <w:sz w:val="28"/>
          <w:lang w:val="uk-UA"/>
        </w:rPr>
      </w:pPr>
      <w:r>
        <w:rPr>
          <w:rFonts w:ascii="Times New Roman" w:hAnsi="Times New Roman"/>
          <w:b/>
          <w:sz w:val="28"/>
          <w:lang w:val="uk-UA"/>
        </w:rPr>
        <w:t>Заходи</w:t>
      </w:r>
    </w:p>
    <w:p w14:paraId="5EFF256A" w14:textId="77777777" w:rsidR="00BC785F" w:rsidRPr="00DB4F73" w:rsidRDefault="00916637">
      <w:pPr>
        <w:pStyle w:val="a8"/>
        <w:numPr>
          <w:ilvl w:val="0"/>
          <w:numId w:val="38"/>
        </w:numPr>
        <w:spacing w:line="240" w:lineRule="auto"/>
        <w:jc w:val="both"/>
        <w:rPr>
          <w:rFonts w:ascii="Times New Roman" w:hAnsi="Times New Roman"/>
          <w:color w:val="000000" w:themeColor="text1"/>
          <w:sz w:val="28"/>
          <w:lang w:val="uk-UA"/>
        </w:rPr>
      </w:pPr>
      <w:r w:rsidRPr="00DB4F73">
        <w:rPr>
          <w:rFonts w:ascii="Times New Roman" w:hAnsi="Times New Roman"/>
          <w:color w:val="000000" w:themeColor="text1"/>
          <w:sz w:val="28"/>
          <w:shd w:val="clear" w:color="auto" w:fill="FFFFFF"/>
          <w:lang w:val="uk-UA"/>
        </w:rPr>
        <w:lastRenderedPageBreak/>
        <w:t xml:space="preserve">створення онлайн платформи підтримки ветеранських підприємницьких ініціатив </w:t>
      </w:r>
      <w:r w:rsidRPr="00DB4F73">
        <w:rPr>
          <w:rFonts w:ascii="Times New Roman" w:hAnsi="Times New Roman"/>
          <w:color w:val="000000" w:themeColor="text1"/>
          <w:sz w:val="28"/>
          <w:shd w:val="clear" w:color="auto" w:fill="FFFFFF"/>
        </w:rPr>
        <w:t>G</w:t>
      </w:r>
      <w:r w:rsidRPr="00DB4F73">
        <w:rPr>
          <w:rFonts w:ascii="Times New Roman" w:hAnsi="Times New Roman"/>
          <w:color w:val="000000" w:themeColor="text1"/>
          <w:sz w:val="28"/>
          <w:shd w:val="clear" w:color="auto" w:fill="FFFFFF"/>
          <w:lang w:val="uk-UA"/>
        </w:rPr>
        <w:t>2</w:t>
      </w:r>
      <w:r w:rsidRPr="00DB4F73">
        <w:rPr>
          <w:rFonts w:ascii="Times New Roman" w:hAnsi="Times New Roman"/>
          <w:color w:val="000000" w:themeColor="text1"/>
          <w:sz w:val="28"/>
          <w:shd w:val="clear" w:color="auto" w:fill="FFFFFF"/>
        </w:rPr>
        <w:t>VEI</w:t>
      </w:r>
      <w:r w:rsidRPr="00DB4F73">
        <w:rPr>
          <w:rFonts w:ascii="Times New Roman" w:hAnsi="Times New Roman"/>
          <w:color w:val="000000" w:themeColor="text1"/>
          <w:sz w:val="28"/>
          <w:shd w:val="clear" w:color="auto" w:fill="FFFFFF"/>
          <w:lang w:val="uk-UA"/>
        </w:rPr>
        <w:t>;</w:t>
      </w:r>
    </w:p>
    <w:p w14:paraId="7D4B3B6E" w14:textId="77777777" w:rsidR="00BC785F" w:rsidRDefault="00916637">
      <w:pPr>
        <w:pStyle w:val="a8"/>
        <w:numPr>
          <w:ilvl w:val="0"/>
          <w:numId w:val="38"/>
        </w:numPr>
        <w:spacing w:line="240" w:lineRule="auto"/>
        <w:jc w:val="both"/>
        <w:rPr>
          <w:rFonts w:ascii="Times New Roman" w:hAnsi="Times New Roman"/>
          <w:sz w:val="28"/>
          <w:lang w:val="uk-UA"/>
        </w:rPr>
      </w:pPr>
      <w:r>
        <w:rPr>
          <w:rFonts w:ascii="Times New Roman" w:hAnsi="Times New Roman"/>
          <w:sz w:val="28"/>
          <w:lang w:val="uk-UA"/>
        </w:rPr>
        <w:t xml:space="preserve">розробка та впровадження торгового знаку “Створено Захисниками” – інструменту промоції ветеранського бізнесу, який сприятиме його пізнаванності та популяризації на українському та міжнародному ринках;     </w:t>
      </w:r>
    </w:p>
    <w:p w14:paraId="4A33E8B1" w14:textId="77777777" w:rsidR="00BC785F" w:rsidRDefault="00916637">
      <w:pPr>
        <w:pStyle w:val="a8"/>
        <w:numPr>
          <w:ilvl w:val="0"/>
          <w:numId w:val="38"/>
        </w:numPr>
        <w:spacing w:line="240" w:lineRule="auto"/>
        <w:jc w:val="both"/>
        <w:rPr>
          <w:rFonts w:ascii="Times New Roman" w:hAnsi="Times New Roman"/>
          <w:sz w:val="28"/>
          <w:lang w:val="uk-UA"/>
        </w:rPr>
      </w:pPr>
      <w:r>
        <w:rPr>
          <w:rFonts w:ascii="Times New Roman" w:hAnsi="Times New Roman"/>
          <w:sz w:val="28"/>
          <w:lang w:val="uk-UA"/>
        </w:rPr>
        <w:t xml:space="preserve">промоція  “історій успіху”, як на території України, так і за її межами, з метою підвищення рівня поінформованості суспільства про продукцію та послуги ветеранів-підприємців України, а також </w:t>
      </w:r>
      <w:r>
        <w:rPr>
          <w:rFonts w:ascii="Times New Roman" w:hAnsi="Times New Roman"/>
          <w:color w:val="000000"/>
          <w:sz w:val="28"/>
          <w:lang w:val="uk-UA"/>
        </w:rPr>
        <w:t>популяризація соціально-відповідального бізнесу серед ветеранів;</w:t>
      </w:r>
    </w:p>
    <w:p w14:paraId="4472A059" w14:textId="77777777" w:rsidR="00BC785F" w:rsidRDefault="00916637">
      <w:pPr>
        <w:pStyle w:val="a8"/>
        <w:numPr>
          <w:ilvl w:val="0"/>
          <w:numId w:val="38"/>
        </w:numPr>
        <w:spacing w:line="240" w:lineRule="auto"/>
        <w:jc w:val="both"/>
        <w:rPr>
          <w:rFonts w:ascii="Times New Roman" w:hAnsi="Times New Roman"/>
          <w:sz w:val="28"/>
          <w:lang w:val="uk-UA"/>
        </w:rPr>
      </w:pPr>
      <w:r>
        <w:rPr>
          <w:rFonts w:ascii="Times New Roman" w:hAnsi="Times New Roman"/>
          <w:sz w:val="28"/>
          <w:lang w:val="uk-UA"/>
        </w:rPr>
        <w:t xml:space="preserve">проведення щорічних масових заходів за участі ветеранів-підприємців (ярмарок, форумів, виставок тощо), за підтримки або за сприяння Мінветеранів, для промоції підприємницьких ініціатив, обміну досвідом та актуальною інформацією, налагодження нових бізнес стосунків; </w:t>
      </w:r>
    </w:p>
    <w:p w14:paraId="7C7E4C32" w14:textId="77777777" w:rsidR="00BC785F" w:rsidRDefault="00916637">
      <w:pPr>
        <w:pStyle w:val="a8"/>
        <w:numPr>
          <w:ilvl w:val="0"/>
          <w:numId w:val="38"/>
        </w:numPr>
        <w:spacing w:line="240" w:lineRule="auto"/>
        <w:jc w:val="both"/>
        <w:rPr>
          <w:rFonts w:ascii="Times New Roman" w:hAnsi="Times New Roman"/>
          <w:sz w:val="28"/>
          <w:lang w:val="uk-UA"/>
        </w:rPr>
      </w:pPr>
      <w:r>
        <w:rPr>
          <w:rFonts w:ascii="Times New Roman" w:hAnsi="Times New Roman"/>
          <w:color w:val="000000"/>
          <w:sz w:val="28"/>
          <w:lang w:val="uk-UA"/>
        </w:rPr>
        <w:t>проведення щорічного бізнес-форуму (конференції) серед представників ветеранського бізнесу;</w:t>
      </w:r>
    </w:p>
    <w:p w14:paraId="143E2083" w14:textId="77777777" w:rsidR="00BC785F" w:rsidRDefault="00916637">
      <w:pPr>
        <w:pStyle w:val="a8"/>
        <w:numPr>
          <w:ilvl w:val="0"/>
          <w:numId w:val="38"/>
        </w:numPr>
        <w:spacing w:line="240" w:lineRule="auto"/>
        <w:jc w:val="both"/>
        <w:rPr>
          <w:rFonts w:ascii="Times New Roman" w:hAnsi="Times New Roman"/>
          <w:sz w:val="28"/>
          <w:lang w:val="uk-UA"/>
        </w:rPr>
      </w:pPr>
      <w:r>
        <w:rPr>
          <w:rFonts w:ascii="Times New Roman" w:hAnsi="Times New Roman"/>
          <w:color w:val="000000"/>
          <w:sz w:val="28"/>
          <w:lang w:val="uk-UA"/>
        </w:rPr>
        <w:t>проведення щорічного рейтингового конкурсу “Ветеран-підприємець року”;</w:t>
      </w:r>
    </w:p>
    <w:p w14:paraId="2E720F4B" w14:textId="77777777" w:rsidR="00BC785F" w:rsidRDefault="00916637">
      <w:pPr>
        <w:pStyle w:val="a8"/>
        <w:numPr>
          <w:ilvl w:val="0"/>
          <w:numId w:val="38"/>
        </w:numPr>
        <w:spacing w:line="240" w:lineRule="auto"/>
        <w:jc w:val="both"/>
        <w:rPr>
          <w:rFonts w:ascii="Times New Roman" w:hAnsi="Times New Roman"/>
          <w:sz w:val="28"/>
          <w:lang w:val="uk-UA"/>
        </w:rPr>
      </w:pPr>
      <w:r>
        <w:rPr>
          <w:rFonts w:ascii="Times New Roman" w:hAnsi="Times New Roman"/>
          <w:color w:val="000000"/>
          <w:sz w:val="28"/>
          <w:lang w:val="uk-UA"/>
        </w:rPr>
        <w:t>посилення роботи з проєктами міжнародної технічної допомоги для залучення додаткових фінансових ресурсів;</w:t>
      </w:r>
    </w:p>
    <w:p w14:paraId="68C17195" w14:textId="7B70261A" w:rsidR="00BC785F" w:rsidRDefault="00916637">
      <w:pPr>
        <w:pStyle w:val="a8"/>
        <w:numPr>
          <w:ilvl w:val="0"/>
          <w:numId w:val="38"/>
        </w:numPr>
        <w:spacing w:line="240" w:lineRule="auto"/>
        <w:jc w:val="both"/>
        <w:rPr>
          <w:rFonts w:ascii="Times New Roman" w:hAnsi="Times New Roman"/>
          <w:sz w:val="28"/>
          <w:lang w:val="uk-UA"/>
        </w:rPr>
      </w:pPr>
      <w:r>
        <w:rPr>
          <w:rFonts w:ascii="Times New Roman" w:hAnsi="Times New Roman"/>
          <w:color w:val="000000"/>
          <w:sz w:val="28"/>
          <w:lang w:val="uk-UA"/>
        </w:rPr>
        <w:t>сприяння створенню кооперації та кластерів між суб’єктами малого і середнього підприємництва</w:t>
      </w:r>
      <w:r w:rsidR="00896F35" w:rsidRPr="00896F35">
        <w:rPr>
          <w:rFonts w:ascii="Times New Roman" w:hAnsi="Times New Roman"/>
          <w:color w:val="000000"/>
          <w:sz w:val="28"/>
          <w:lang w:val="uk-UA"/>
        </w:rPr>
        <w:t xml:space="preserve"> </w:t>
      </w:r>
      <w:r>
        <w:rPr>
          <w:rFonts w:ascii="Times New Roman" w:hAnsi="Times New Roman"/>
          <w:color w:val="000000"/>
          <w:sz w:val="28"/>
          <w:lang w:val="uk-UA"/>
        </w:rPr>
        <w:t>ветеранів війни, а також розвитку ветеранського бізнесу в Україні та за її межами;</w:t>
      </w:r>
    </w:p>
    <w:p w14:paraId="602F49F4" w14:textId="77777777" w:rsidR="00BC785F" w:rsidRDefault="00916637">
      <w:pPr>
        <w:pStyle w:val="a8"/>
        <w:numPr>
          <w:ilvl w:val="0"/>
          <w:numId w:val="38"/>
        </w:numPr>
        <w:spacing w:line="240" w:lineRule="auto"/>
        <w:jc w:val="both"/>
        <w:rPr>
          <w:rFonts w:ascii="Times New Roman" w:hAnsi="Times New Roman"/>
          <w:sz w:val="28"/>
          <w:lang w:val="uk-UA"/>
        </w:rPr>
      </w:pPr>
      <w:r>
        <w:rPr>
          <w:rFonts w:ascii="Times New Roman" w:hAnsi="Times New Roman"/>
          <w:color w:val="000000"/>
          <w:sz w:val="28"/>
          <w:lang w:val="uk-UA"/>
        </w:rPr>
        <w:t>імплементація міжнародного досвіду у сфері розвитку ветеранських підприємницьких ініціатив, релевантного українським реаліям;</w:t>
      </w:r>
    </w:p>
    <w:p w14:paraId="1134F3E7" w14:textId="47C08B8F" w:rsidR="00BC785F" w:rsidRDefault="00916637">
      <w:pPr>
        <w:pStyle w:val="a8"/>
        <w:numPr>
          <w:ilvl w:val="0"/>
          <w:numId w:val="38"/>
        </w:numPr>
        <w:spacing w:line="240" w:lineRule="auto"/>
        <w:jc w:val="both"/>
        <w:rPr>
          <w:rFonts w:ascii="Times New Roman" w:hAnsi="Times New Roman"/>
          <w:sz w:val="28"/>
          <w:lang w:val="uk-UA"/>
        </w:rPr>
      </w:pPr>
      <w:r>
        <w:rPr>
          <w:rFonts w:ascii="Times New Roman" w:hAnsi="Times New Roman"/>
          <w:color w:val="000000"/>
          <w:sz w:val="28"/>
          <w:lang w:val="uk-UA"/>
        </w:rPr>
        <w:t>налагодження обміну досвідом  між</w:t>
      </w:r>
      <w:r w:rsidR="0065447C">
        <w:rPr>
          <w:rFonts w:ascii="Times New Roman" w:hAnsi="Times New Roman"/>
          <w:color w:val="000000"/>
          <w:sz w:val="28"/>
          <w:lang w:val="uk-UA"/>
        </w:rPr>
        <w:t xml:space="preserve"> </w:t>
      </w:r>
      <w:r>
        <w:rPr>
          <w:rFonts w:ascii="Times New Roman" w:hAnsi="Times New Roman"/>
          <w:color w:val="000000"/>
          <w:sz w:val="28"/>
          <w:lang w:val="uk-UA"/>
        </w:rPr>
        <w:t>ветеранами-підприємцями щодо  механізмів ефективного управління  через серію ознайомчих турів (стажувань) до іноземних країн.</w:t>
      </w:r>
    </w:p>
    <w:p w14:paraId="377DABBA" w14:textId="77777777" w:rsidR="00BC785F" w:rsidRDefault="00BC785F">
      <w:pPr>
        <w:spacing w:line="240" w:lineRule="auto"/>
        <w:ind w:firstLine="720"/>
        <w:jc w:val="both"/>
        <w:rPr>
          <w:rFonts w:ascii="Times New Roman" w:hAnsi="Times New Roman"/>
          <w:sz w:val="28"/>
          <w:lang w:val="uk-UA"/>
        </w:rPr>
      </w:pPr>
    </w:p>
    <w:p w14:paraId="6B31CAFF" w14:textId="77777777" w:rsidR="00BC785F" w:rsidRDefault="00916637">
      <w:pPr>
        <w:spacing w:line="240" w:lineRule="auto"/>
        <w:jc w:val="center"/>
        <w:rPr>
          <w:rFonts w:ascii="Times New Roman" w:hAnsi="Times New Roman"/>
          <w:b/>
          <w:sz w:val="28"/>
          <w:lang w:val="uk-UA"/>
        </w:rPr>
      </w:pPr>
      <w:r>
        <w:rPr>
          <w:rFonts w:ascii="Times New Roman" w:hAnsi="Times New Roman"/>
          <w:b/>
          <w:sz w:val="28"/>
          <w:lang w:val="en-US"/>
        </w:rPr>
        <w:t>VI</w:t>
      </w:r>
      <w:r>
        <w:rPr>
          <w:rFonts w:ascii="Times New Roman" w:hAnsi="Times New Roman"/>
          <w:b/>
          <w:sz w:val="28"/>
          <w:lang w:val="ru-RU"/>
        </w:rPr>
        <w:t xml:space="preserve">. </w:t>
      </w:r>
      <w:r>
        <w:rPr>
          <w:rFonts w:ascii="Times New Roman" w:hAnsi="Times New Roman"/>
          <w:b/>
          <w:sz w:val="28"/>
          <w:lang w:val="uk-UA"/>
        </w:rPr>
        <w:t>Очікувані результати</w:t>
      </w:r>
    </w:p>
    <w:p w14:paraId="70457CF7" w14:textId="77777777" w:rsidR="00BC785F" w:rsidRDefault="00BC785F">
      <w:pPr>
        <w:spacing w:line="240" w:lineRule="auto"/>
        <w:jc w:val="center"/>
        <w:rPr>
          <w:rFonts w:ascii="Times New Roman" w:hAnsi="Times New Roman"/>
          <w:b/>
          <w:sz w:val="28"/>
          <w:lang w:val="uk-UA"/>
        </w:rPr>
      </w:pPr>
    </w:p>
    <w:p w14:paraId="34D7F1F6" w14:textId="77777777" w:rsidR="00BC785F" w:rsidRDefault="00916637">
      <w:pPr>
        <w:spacing w:line="240" w:lineRule="auto"/>
        <w:ind w:firstLine="720"/>
        <w:jc w:val="both"/>
        <w:rPr>
          <w:rFonts w:ascii="Times New Roman" w:hAnsi="Times New Roman"/>
          <w:sz w:val="28"/>
          <w:lang w:val="uk-UA"/>
        </w:rPr>
      </w:pPr>
      <w:bookmarkStart w:id="10" w:name="_Hlk88128093"/>
      <w:bookmarkStart w:id="11" w:name="_Hlk87974735"/>
      <w:r>
        <w:rPr>
          <w:rFonts w:ascii="Times New Roman" w:hAnsi="Times New Roman"/>
          <w:sz w:val="28"/>
          <w:lang w:val="uk-UA"/>
        </w:rPr>
        <w:t>Впровадження Стратегії матиме позитивний середньостроковий та довгостроковий вплив на основні заінтересовані сторони, до яких, в першу чергу, відносяться ветерани війни.</w:t>
      </w:r>
    </w:p>
    <w:bookmarkEnd w:id="10"/>
    <w:p w14:paraId="5B6A494D" w14:textId="77777777" w:rsidR="00BC785F" w:rsidRDefault="00916637">
      <w:pPr>
        <w:spacing w:line="240" w:lineRule="auto"/>
        <w:ind w:firstLine="720"/>
        <w:jc w:val="both"/>
        <w:rPr>
          <w:rFonts w:ascii="Times New Roman" w:hAnsi="Times New Roman"/>
          <w:sz w:val="28"/>
          <w:lang w:val="uk-UA"/>
        </w:rPr>
      </w:pPr>
      <w:r>
        <w:rPr>
          <w:rFonts w:ascii="Times New Roman" w:hAnsi="Times New Roman"/>
          <w:sz w:val="28"/>
          <w:lang w:val="uk-UA"/>
        </w:rPr>
        <w:t>Зазначені особи отримають можливість власного розвитку, зайнятості, створення умов для власної фінансової стабільності та фінансової стабільності сім'ї. Крім того, підприємницька активність, зайнятість власною справою сприятиме реінтеграції та реабілітації ветеранів війни.</w:t>
      </w:r>
    </w:p>
    <w:p w14:paraId="178AEE22" w14:textId="77777777" w:rsidR="00BC785F" w:rsidRDefault="00916637">
      <w:pPr>
        <w:spacing w:line="240" w:lineRule="auto"/>
        <w:ind w:firstLine="720"/>
        <w:jc w:val="both"/>
        <w:rPr>
          <w:rFonts w:ascii="Times New Roman" w:hAnsi="Times New Roman"/>
          <w:sz w:val="28"/>
          <w:lang w:val="uk-UA"/>
        </w:rPr>
      </w:pPr>
      <w:r>
        <w:rPr>
          <w:rFonts w:ascii="Times New Roman" w:hAnsi="Times New Roman"/>
          <w:sz w:val="28"/>
          <w:lang w:val="uk-UA"/>
        </w:rPr>
        <w:t>До зацікавлених сторін також відносяться територіальні громади, до яких після участі у бойових діях повертаються ветерани війни.</w:t>
      </w:r>
    </w:p>
    <w:p w14:paraId="47DE5C0D" w14:textId="77777777" w:rsidR="00BC785F" w:rsidRDefault="00916637">
      <w:pPr>
        <w:spacing w:line="240" w:lineRule="auto"/>
        <w:ind w:firstLine="720"/>
        <w:jc w:val="both"/>
        <w:rPr>
          <w:rFonts w:ascii="Times New Roman" w:hAnsi="Times New Roman"/>
          <w:sz w:val="28"/>
          <w:lang w:val="uk-UA"/>
        </w:rPr>
      </w:pPr>
      <w:r>
        <w:rPr>
          <w:rFonts w:ascii="Times New Roman" w:hAnsi="Times New Roman"/>
          <w:sz w:val="28"/>
          <w:lang w:val="uk-UA"/>
        </w:rPr>
        <w:t>Впровадження Стратегії допоможе послабити фінансове навантаження з державного та місцевих бюджетів, кошти з якого витрачаються на субсидіювання незайнятих ветеранів війни та їх соціальну та психологічну адаптацію. Задіяність ветеранів війни у власній справі сприятиме забезпеченню додаткових надходжень до бюджету.</w:t>
      </w:r>
    </w:p>
    <w:p w14:paraId="387E466D" w14:textId="18729B60" w:rsidR="00BC785F" w:rsidRDefault="00916637">
      <w:pPr>
        <w:spacing w:line="240" w:lineRule="auto"/>
        <w:ind w:firstLine="720"/>
        <w:jc w:val="both"/>
        <w:rPr>
          <w:rFonts w:ascii="Times New Roman" w:hAnsi="Times New Roman"/>
          <w:sz w:val="28"/>
          <w:lang w:val="uk-UA"/>
        </w:rPr>
      </w:pPr>
      <w:r>
        <w:rPr>
          <w:rFonts w:ascii="Times New Roman" w:hAnsi="Times New Roman"/>
          <w:sz w:val="28"/>
          <w:lang w:val="uk-UA"/>
        </w:rPr>
        <w:lastRenderedPageBreak/>
        <w:t>У результаті реалізації Стратегії розвитку підприємницьких ініціатив ветеранів війни очікуються наступні результати:</w:t>
      </w:r>
    </w:p>
    <w:bookmarkEnd w:id="11"/>
    <w:p w14:paraId="63225175" w14:textId="30272212" w:rsidR="00996091" w:rsidRDefault="00996091" w:rsidP="00996091">
      <w:pPr>
        <w:pStyle w:val="a8"/>
        <w:numPr>
          <w:ilvl w:val="0"/>
          <w:numId w:val="47"/>
        </w:numPr>
        <w:spacing w:line="240" w:lineRule="auto"/>
        <w:jc w:val="both"/>
        <w:rPr>
          <w:rFonts w:ascii="Times New Roman" w:hAnsi="Times New Roman"/>
          <w:color w:val="000000"/>
          <w:sz w:val="28"/>
          <w:lang w:val="uk-UA"/>
        </w:rPr>
      </w:pPr>
      <w:r>
        <w:rPr>
          <w:rFonts w:ascii="Times New Roman" w:hAnsi="Times New Roman"/>
          <w:color w:val="000000"/>
          <w:sz w:val="28"/>
          <w:lang w:val="uk-UA"/>
        </w:rPr>
        <w:t>удосконалення нормативно-правової бази та визначення поняття “підприємницькі ініціативи ветеранів війни” на законодавчому рівні;</w:t>
      </w:r>
    </w:p>
    <w:p w14:paraId="160BCB00" w14:textId="2BE03A1E" w:rsidR="00996091" w:rsidRPr="00717F42" w:rsidRDefault="00996091" w:rsidP="00717F42">
      <w:pPr>
        <w:pStyle w:val="a8"/>
        <w:numPr>
          <w:ilvl w:val="0"/>
          <w:numId w:val="47"/>
        </w:numPr>
        <w:spacing w:line="240" w:lineRule="auto"/>
        <w:jc w:val="both"/>
        <w:rPr>
          <w:rFonts w:ascii="Times New Roman" w:hAnsi="Times New Roman"/>
          <w:color w:val="000000"/>
          <w:sz w:val="28"/>
          <w:lang w:val="uk-UA"/>
        </w:rPr>
      </w:pPr>
      <w:r>
        <w:rPr>
          <w:rFonts w:ascii="Times New Roman" w:hAnsi="Times New Roman"/>
          <w:color w:val="000000"/>
          <w:sz w:val="28"/>
          <w:lang w:val="uk-UA"/>
        </w:rPr>
        <w:t>налагодження прямої комунікації держави та представників ветеранського бізнесу</w:t>
      </w:r>
      <w:r w:rsidR="00717F42">
        <w:rPr>
          <w:rFonts w:ascii="Times New Roman" w:hAnsi="Times New Roman"/>
          <w:color w:val="000000"/>
          <w:sz w:val="28"/>
          <w:lang w:val="uk-UA"/>
        </w:rPr>
        <w:t xml:space="preserve"> з метою </w:t>
      </w:r>
      <w:r w:rsidRPr="00717F42">
        <w:rPr>
          <w:rFonts w:ascii="Times New Roman" w:hAnsi="Times New Roman"/>
          <w:color w:val="000000"/>
          <w:sz w:val="28"/>
          <w:lang w:val="uk-UA"/>
        </w:rPr>
        <w:t>підвищення поінформованості та сприяння активізації застосування наявних фінансових, кредитних та інвестиційних інструментів підтримки розвитку підприємницьких ініціатив;</w:t>
      </w:r>
    </w:p>
    <w:p w14:paraId="5D7781C2" w14:textId="22E7EAC5" w:rsidR="00996091" w:rsidRDefault="002336B6" w:rsidP="00996091">
      <w:pPr>
        <w:pStyle w:val="a8"/>
        <w:numPr>
          <w:ilvl w:val="0"/>
          <w:numId w:val="47"/>
        </w:numPr>
        <w:spacing w:line="240" w:lineRule="auto"/>
        <w:jc w:val="both"/>
        <w:rPr>
          <w:rFonts w:ascii="Times New Roman" w:hAnsi="Times New Roman"/>
          <w:color w:val="000000"/>
          <w:sz w:val="28"/>
          <w:lang w:val="uk-UA"/>
        </w:rPr>
      </w:pPr>
      <w:r>
        <w:rPr>
          <w:rFonts w:ascii="Times New Roman" w:hAnsi="Times New Roman"/>
          <w:color w:val="000000"/>
          <w:sz w:val="28"/>
          <w:lang w:val="uk-UA"/>
        </w:rPr>
        <w:t>сприяння</w:t>
      </w:r>
      <w:r w:rsidR="00996091">
        <w:rPr>
          <w:rFonts w:ascii="Times New Roman" w:hAnsi="Times New Roman"/>
          <w:color w:val="000000"/>
          <w:sz w:val="28"/>
          <w:lang w:val="uk-UA"/>
        </w:rPr>
        <w:t xml:space="preserve"> цільово</w:t>
      </w:r>
      <w:r>
        <w:rPr>
          <w:rFonts w:ascii="Times New Roman" w:hAnsi="Times New Roman"/>
          <w:color w:val="000000"/>
          <w:sz w:val="28"/>
          <w:lang w:val="uk-UA"/>
        </w:rPr>
        <w:t>му</w:t>
      </w:r>
      <w:r w:rsidR="00996091">
        <w:rPr>
          <w:rFonts w:ascii="Times New Roman" w:hAnsi="Times New Roman"/>
          <w:color w:val="000000"/>
          <w:sz w:val="28"/>
          <w:lang w:val="uk-UA"/>
        </w:rPr>
        <w:t xml:space="preserve"> використанн</w:t>
      </w:r>
      <w:r>
        <w:rPr>
          <w:rFonts w:ascii="Times New Roman" w:hAnsi="Times New Roman"/>
          <w:color w:val="000000"/>
          <w:sz w:val="28"/>
          <w:lang w:val="uk-UA"/>
        </w:rPr>
        <w:t>ю</w:t>
      </w:r>
      <w:r w:rsidR="00996091">
        <w:rPr>
          <w:rFonts w:ascii="Times New Roman" w:hAnsi="Times New Roman"/>
          <w:color w:val="000000"/>
          <w:sz w:val="28"/>
          <w:lang w:val="uk-UA"/>
        </w:rPr>
        <w:t xml:space="preserve"> земельних ділянок ветеранами війни;</w:t>
      </w:r>
    </w:p>
    <w:p w14:paraId="4CB9E99C" w14:textId="77777777" w:rsidR="00996091" w:rsidRDefault="00996091" w:rsidP="00996091">
      <w:pPr>
        <w:pStyle w:val="a8"/>
        <w:numPr>
          <w:ilvl w:val="0"/>
          <w:numId w:val="47"/>
        </w:numPr>
        <w:spacing w:line="240" w:lineRule="auto"/>
        <w:jc w:val="both"/>
        <w:rPr>
          <w:rFonts w:ascii="Times New Roman" w:hAnsi="Times New Roman"/>
          <w:color w:val="000000"/>
          <w:sz w:val="28"/>
          <w:lang w:val="uk-UA"/>
        </w:rPr>
      </w:pPr>
      <w:r>
        <w:rPr>
          <w:rFonts w:ascii="Times New Roman" w:hAnsi="Times New Roman"/>
          <w:color w:val="000000"/>
          <w:sz w:val="28"/>
          <w:lang w:val="uk-UA"/>
        </w:rPr>
        <w:t>створення сприятливих умов для розв’язання економічних проблем у громадах, завдяки активній самозайнятості ветеранів війни, збільшення податкових надходжень до бюджетів усіх рівнів, зменшення витрат через необхідність соціальної підтримки ветеранів;</w:t>
      </w:r>
    </w:p>
    <w:p w14:paraId="1343E25C" w14:textId="2E383273" w:rsidR="00996091" w:rsidRDefault="00996091" w:rsidP="00996091">
      <w:pPr>
        <w:pStyle w:val="a8"/>
        <w:numPr>
          <w:ilvl w:val="0"/>
          <w:numId w:val="47"/>
        </w:numPr>
        <w:spacing w:line="240" w:lineRule="auto"/>
        <w:jc w:val="both"/>
        <w:rPr>
          <w:rFonts w:ascii="Times New Roman" w:hAnsi="Times New Roman"/>
          <w:color w:val="000000"/>
          <w:sz w:val="28"/>
          <w:lang w:val="uk-UA"/>
        </w:rPr>
      </w:pPr>
      <w:r>
        <w:rPr>
          <w:rFonts w:ascii="Times New Roman" w:hAnsi="Times New Roman"/>
          <w:color w:val="000000"/>
          <w:sz w:val="28"/>
          <w:lang w:val="uk-UA"/>
        </w:rPr>
        <w:t>підвищенн</w:t>
      </w:r>
      <w:r w:rsidR="00D56708">
        <w:rPr>
          <w:rFonts w:ascii="Times New Roman" w:hAnsi="Times New Roman"/>
          <w:color w:val="000000"/>
          <w:sz w:val="28"/>
          <w:lang w:val="uk-UA"/>
        </w:rPr>
        <w:t>я</w:t>
      </w:r>
      <w:r>
        <w:rPr>
          <w:rFonts w:ascii="Times New Roman" w:hAnsi="Times New Roman"/>
          <w:color w:val="000000"/>
          <w:sz w:val="28"/>
          <w:lang w:val="uk-UA"/>
        </w:rPr>
        <w:t xml:space="preserve"> рівня самозайнятості та професійної реадаптації ветеранів війни, шляхом залучення до підприємницької діяльності;</w:t>
      </w:r>
    </w:p>
    <w:p w14:paraId="2E4FB159" w14:textId="7E708224" w:rsidR="00996091" w:rsidRDefault="00996091" w:rsidP="00996091">
      <w:pPr>
        <w:pStyle w:val="a8"/>
        <w:numPr>
          <w:ilvl w:val="0"/>
          <w:numId w:val="47"/>
        </w:numPr>
        <w:spacing w:line="240" w:lineRule="auto"/>
        <w:jc w:val="both"/>
        <w:rPr>
          <w:rFonts w:ascii="Times New Roman" w:hAnsi="Times New Roman"/>
          <w:color w:val="000000"/>
          <w:sz w:val="28"/>
          <w:lang w:val="uk-UA"/>
        </w:rPr>
      </w:pPr>
      <w:r>
        <w:rPr>
          <w:rFonts w:ascii="Times New Roman" w:hAnsi="Times New Roman"/>
          <w:color w:val="000000"/>
          <w:sz w:val="28"/>
          <w:lang w:val="uk-UA"/>
        </w:rPr>
        <w:t>підвищенн</w:t>
      </w:r>
      <w:r w:rsidR="00D56708">
        <w:rPr>
          <w:rFonts w:ascii="Times New Roman" w:hAnsi="Times New Roman"/>
          <w:color w:val="000000"/>
          <w:sz w:val="28"/>
          <w:lang w:val="uk-UA"/>
        </w:rPr>
        <w:t>я</w:t>
      </w:r>
      <w:r>
        <w:rPr>
          <w:rFonts w:ascii="Times New Roman" w:hAnsi="Times New Roman"/>
          <w:color w:val="000000"/>
          <w:sz w:val="28"/>
          <w:lang w:val="uk-UA"/>
        </w:rPr>
        <w:t xml:space="preserve"> конкурентоспроможності та п</w:t>
      </w:r>
      <w:r>
        <w:rPr>
          <w:rFonts w:ascii="Times New Roman" w:hAnsi="Times New Roman"/>
          <w:sz w:val="28"/>
          <w:lang w:val="uk-UA"/>
        </w:rPr>
        <w:t>опуляризації ветеранського бізнесу на внутрішньому та зовнішніх ринках;</w:t>
      </w:r>
    </w:p>
    <w:p w14:paraId="42537993" w14:textId="77777777" w:rsidR="00996091" w:rsidRDefault="00996091" w:rsidP="00996091">
      <w:pPr>
        <w:pStyle w:val="a8"/>
        <w:numPr>
          <w:ilvl w:val="0"/>
          <w:numId w:val="47"/>
        </w:numPr>
        <w:spacing w:line="240" w:lineRule="auto"/>
        <w:jc w:val="both"/>
        <w:rPr>
          <w:rFonts w:ascii="Times New Roman" w:hAnsi="Times New Roman"/>
          <w:color w:val="000000"/>
          <w:sz w:val="28"/>
          <w:lang w:val="uk-UA"/>
        </w:rPr>
      </w:pPr>
      <w:r>
        <w:rPr>
          <w:rFonts w:ascii="Times New Roman" w:hAnsi="Times New Roman"/>
          <w:color w:val="000000" w:themeColor="text1"/>
          <w:sz w:val="28"/>
          <w:shd w:val="clear" w:color="auto" w:fill="FFFFFF"/>
          <w:lang w:val="uk-UA"/>
        </w:rPr>
        <w:t>створення онлайн платформи підтримки ветеранських підприємницьких ініціатив;</w:t>
      </w:r>
    </w:p>
    <w:p w14:paraId="176BD8DE" w14:textId="77777777" w:rsidR="00996091" w:rsidRDefault="00996091" w:rsidP="00996091">
      <w:pPr>
        <w:pStyle w:val="a8"/>
        <w:numPr>
          <w:ilvl w:val="0"/>
          <w:numId w:val="47"/>
        </w:numPr>
        <w:spacing w:line="240" w:lineRule="auto"/>
        <w:jc w:val="both"/>
        <w:rPr>
          <w:rFonts w:ascii="Times New Roman" w:hAnsi="Times New Roman"/>
          <w:color w:val="000000" w:themeColor="text1"/>
          <w:sz w:val="28"/>
          <w:lang w:val="uk-UA"/>
        </w:rPr>
      </w:pPr>
      <w:r>
        <w:rPr>
          <w:rFonts w:ascii="Times New Roman" w:hAnsi="Times New Roman"/>
          <w:color w:val="000000" w:themeColor="text1"/>
          <w:sz w:val="28"/>
          <w:lang w:val="uk-UA"/>
        </w:rPr>
        <w:t>формування позитивного образу ветерана, який стає активною та самозабезпеченою особою;</w:t>
      </w:r>
    </w:p>
    <w:p w14:paraId="1F6B75AC" w14:textId="77777777" w:rsidR="00996091" w:rsidRDefault="00996091" w:rsidP="00996091">
      <w:pPr>
        <w:pStyle w:val="a8"/>
        <w:numPr>
          <w:ilvl w:val="0"/>
          <w:numId w:val="47"/>
        </w:numPr>
        <w:spacing w:line="240" w:lineRule="auto"/>
        <w:jc w:val="both"/>
        <w:rPr>
          <w:rFonts w:ascii="Times New Roman" w:hAnsi="Times New Roman"/>
          <w:color w:val="000000"/>
          <w:sz w:val="28"/>
          <w:lang w:val="uk-UA"/>
        </w:rPr>
      </w:pPr>
      <w:r>
        <w:rPr>
          <w:rFonts w:ascii="Times New Roman" w:hAnsi="Times New Roman"/>
          <w:color w:val="000000"/>
          <w:sz w:val="28"/>
          <w:lang w:val="uk-UA"/>
        </w:rPr>
        <w:t>підвищення соціальної відповідальності та сприяння розвитку соціального підприємництва ветеранів війни;</w:t>
      </w:r>
    </w:p>
    <w:p w14:paraId="788E03B9" w14:textId="4E9201B2" w:rsidR="00996091" w:rsidRDefault="00996091" w:rsidP="00996091">
      <w:pPr>
        <w:pStyle w:val="a8"/>
        <w:numPr>
          <w:ilvl w:val="0"/>
          <w:numId w:val="47"/>
        </w:numPr>
        <w:spacing w:line="240" w:lineRule="auto"/>
        <w:jc w:val="both"/>
        <w:rPr>
          <w:rFonts w:ascii="Times New Roman" w:hAnsi="Times New Roman"/>
          <w:color w:val="000000"/>
          <w:sz w:val="28"/>
          <w:lang w:val="uk-UA"/>
        </w:rPr>
      </w:pPr>
      <w:r>
        <w:rPr>
          <w:rFonts w:ascii="Times New Roman" w:hAnsi="Times New Roman"/>
          <w:color w:val="000000"/>
          <w:sz w:val="28"/>
          <w:lang w:val="uk-UA"/>
        </w:rPr>
        <w:t>збільшення кількості ветеранського бізнесу, нарощування обсягів реалізації продукції (товарів, робіт, послуг).</w:t>
      </w:r>
    </w:p>
    <w:p w14:paraId="2A57E796" w14:textId="77777777" w:rsidR="00BC785F" w:rsidRDefault="00BC785F">
      <w:pPr>
        <w:pStyle w:val="a8"/>
        <w:spacing w:line="240" w:lineRule="auto"/>
        <w:jc w:val="both"/>
        <w:rPr>
          <w:rFonts w:ascii="Times New Roman" w:hAnsi="Times New Roman"/>
          <w:sz w:val="28"/>
          <w:lang w:val="uk-UA"/>
        </w:rPr>
      </w:pPr>
    </w:p>
    <w:p w14:paraId="095C36F1" w14:textId="77777777" w:rsidR="00BC785F" w:rsidRDefault="00916637">
      <w:pPr>
        <w:spacing w:line="240" w:lineRule="auto"/>
        <w:ind w:firstLine="720"/>
        <w:jc w:val="center"/>
        <w:rPr>
          <w:rFonts w:ascii="Times New Roman" w:hAnsi="Times New Roman"/>
          <w:b/>
          <w:color w:val="000000" w:themeColor="text1"/>
          <w:sz w:val="28"/>
          <w:lang w:val="uk-UA"/>
        </w:rPr>
      </w:pPr>
      <w:r>
        <w:rPr>
          <w:rFonts w:ascii="Times New Roman" w:hAnsi="Times New Roman"/>
          <w:b/>
          <w:color w:val="000000" w:themeColor="text1"/>
          <w:sz w:val="28"/>
          <w:lang w:val="en-US"/>
        </w:rPr>
        <w:t>VII</w:t>
      </w:r>
      <w:r>
        <w:rPr>
          <w:rFonts w:ascii="Times New Roman" w:hAnsi="Times New Roman"/>
          <w:b/>
          <w:color w:val="000000" w:themeColor="text1"/>
          <w:sz w:val="28"/>
          <w:lang w:val="uk-UA"/>
        </w:rPr>
        <w:t>. Моніторинг, оцінка результатів та звітування</w:t>
      </w:r>
    </w:p>
    <w:p w14:paraId="31B48009" w14:textId="77777777" w:rsidR="00BC785F" w:rsidRDefault="00BC785F">
      <w:pPr>
        <w:spacing w:line="240" w:lineRule="auto"/>
        <w:ind w:firstLine="720"/>
        <w:jc w:val="center"/>
        <w:rPr>
          <w:rFonts w:ascii="Times New Roman" w:hAnsi="Times New Roman"/>
          <w:b/>
          <w:color w:val="000000" w:themeColor="text1"/>
          <w:sz w:val="28"/>
          <w:lang w:val="uk-UA"/>
        </w:rPr>
      </w:pPr>
    </w:p>
    <w:p w14:paraId="74A0B3DB" w14:textId="6C440381" w:rsidR="00BC785F" w:rsidRDefault="00916637">
      <w:pPr>
        <w:spacing w:line="240" w:lineRule="auto"/>
        <w:ind w:firstLine="720"/>
        <w:jc w:val="both"/>
        <w:rPr>
          <w:rFonts w:ascii="Times New Roman" w:hAnsi="Times New Roman"/>
          <w:sz w:val="28"/>
          <w:lang w:val="uk-UA"/>
        </w:rPr>
      </w:pPr>
      <w:r>
        <w:rPr>
          <w:rFonts w:ascii="Times New Roman" w:hAnsi="Times New Roman"/>
          <w:sz w:val="28"/>
          <w:lang w:val="uk-UA"/>
        </w:rPr>
        <w:t>Моніторинг та контроль за реалізацією Стратегії здійснюється шляхом аналізу звіту про хід виконання Плану заходів із розвитку підприємницьких ініціатив ветеранів війни до 2030 року, який подається Кабінетові Міністрів України щороку до 20 березня року, що настає за звітним.</w:t>
      </w:r>
    </w:p>
    <w:p w14:paraId="5420C98D" w14:textId="77777777" w:rsidR="00BC785F" w:rsidRDefault="00916637">
      <w:pPr>
        <w:spacing w:line="240" w:lineRule="auto"/>
        <w:ind w:firstLine="720"/>
        <w:jc w:val="both"/>
        <w:rPr>
          <w:rFonts w:ascii="Times New Roman" w:hAnsi="Times New Roman"/>
          <w:sz w:val="28"/>
          <w:lang w:val="uk-UA"/>
        </w:rPr>
      </w:pPr>
      <w:bookmarkStart w:id="12" w:name="n181"/>
      <w:bookmarkEnd w:id="12"/>
      <w:r>
        <w:rPr>
          <w:rFonts w:ascii="Times New Roman" w:hAnsi="Times New Roman"/>
          <w:sz w:val="28"/>
          <w:lang w:val="uk-UA"/>
        </w:rPr>
        <w:t>З метою дотримання об’єктивності та неупередженості до моніторингу реалізації Стратегії можуть залучатися громадські об`єднання, незалежні інститути та організації, експерти.</w:t>
      </w:r>
    </w:p>
    <w:p w14:paraId="08E0FCC5" w14:textId="77777777" w:rsidR="00BC785F" w:rsidRDefault="00916637">
      <w:pPr>
        <w:spacing w:line="240" w:lineRule="auto"/>
        <w:ind w:firstLine="720"/>
        <w:jc w:val="both"/>
        <w:rPr>
          <w:rFonts w:ascii="Times New Roman" w:hAnsi="Times New Roman"/>
          <w:sz w:val="28"/>
          <w:lang w:val="uk-UA"/>
        </w:rPr>
      </w:pPr>
      <w:bookmarkStart w:id="13" w:name="n182"/>
      <w:bookmarkEnd w:id="13"/>
      <w:r>
        <w:rPr>
          <w:rFonts w:ascii="Times New Roman" w:hAnsi="Times New Roman"/>
          <w:color w:val="000000" w:themeColor="text1"/>
          <w:sz w:val="28"/>
          <w:lang w:val="uk-UA"/>
        </w:rPr>
        <w:t xml:space="preserve">Організаційне забезпечення реалізації Стратегії, координація діяльності міністерств, інших органів державної влади щодо виконання заходів Стратегії </w:t>
      </w:r>
      <w:r>
        <w:rPr>
          <w:rFonts w:ascii="Times New Roman" w:hAnsi="Times New Roman"/>
          <w:sz w:val="28"/>
          <w:lang w:val="uk-UA"/>
        </w:rPr>
        <w:t xml:space="preserve">здійснюється Мінветеранів разом із заінтересованими центральними та місцевими органами виконавчої влади. </w:t>
      </w:r>
    </w:p>
    <w:p w14:paraId="3A4DBD2D" w14:textId="77777777" w:rsidR="00BC785F" w:rsidRDefault="00916637">
      <w:pPr>
        <w:spacing w:line="240" w:lineRule="auto"/>
        <w:ind w:firstLine="720"/>
        <w:jc w:val="both"/>
        <w:rPr>
          <w:rFonts w:ascii="Times New Roman" w:hAnsi="Times New Roman"/>
          <w:sz w:val="28"/>
          <w:lang w:val="uk-UA"/>
        </w:rPr>
      </w:pPr>
      <w:bookmarkStart w:id="14" w:name="n183"/>
      <w:bookmarkEnd w:id="14"/>
      <w:r>
        <w:rPr>
          <w:rFonts w:ascii="Times New Roman" w:hAnsi="Times New Roman"/>
          <w:sz w:val="28"/>
          <w:lang w:val="uk-UA"/>
        </w:rPr>
        <w:t>Основними складовими механізму організаційного забезпечення реалізації Стратегії є:</w:t>
      </w:r>
    </w:p>
    <w:p w14:paraId="535F363F" w14:textId="08475631" w:rsidR="00BC785F" w:rsidRDefault="00916637">
      <w:pPr>
        <w:spacing w:line="240" w:lineRule="auto"/>
        <w:ind w:firstLine="720"/>
        <w:jc w:val="both"/>
        <w:rPr>
          <w:rFonts w:ascii="Times New Roman" w:hAnsi="Times New Roman"/>
          <w:sz w:val="28"/>
          <w:lang w:val="uk-UA"/>
        </w:rPr>
      </w:pPr>
      <w:bookmarkStart w:id="15" w:name="n184"/>
      <w:bookmarkEnd w:id="15"/>
      <w:r>
        <w:rPr>
          <w:rFonts w:ascii="Times New Roman" w:hAnsi="Times New Roman"/>
          <w:sz w:val="28"/>
          <w:lang w:val="uk-UA"/>
        </w:rPr>
        <w:t>плани заходів з розвитку підприємницьких ініціатив ветеранів війни в Україні до 2030 року (з урахуванням п.2 розпорядження);</w:t>
      </w:r>
    </w:p>
    <w:p w14:paraId="06B0F2FF" w14:textId="33C23FB0" w:rsidR="00BC785F" w:rsidRDefault="00916637">
      <w:pPr>
        <w:spacing w:line="240" w:lineRule="auto"/>
        <w:ind w:firstLine="720"/>
        <w:jc w:val="both"/>
        <w:rPr>
          <w:rFonts w:ascii="Times New Roman" w:hAnsi="Times New Roman"/>
          <w:sz w:val="28"/>
          <w:lang w:val="uk-UA"/>
        </w:rPr>
      </w:pPr>
      <w:bookmarkStart w:id="16" w:name="n185"/>
      <w:bookmarkEnd w:id="16"/>
      <w:r>
        <w:rPr>
          <w:rFonts w:ascii="Times New Roman" w:hAnsi="Times New Roman"/>
          <w:sz w:val="28"/>
          <w:lang w:val="uk-UA"/>
        </w:rPr>
        <w:t>регіональні програми розвитку підприємницьких ініціатив ветеранів війни.</w:t>
      </w:r>
    </w:p>
    <w:p w14:paraId="4D66C786" w14:textId="3E120B05" w:rsidR="00BC785F" w:rsidRDefault="00916637">
      <w:pPr>
        <w:spacing w:line="240" w:lineRule="auto"/>
        <w:ind w:firstLine="720"/>
        <w:jc w:val="both"/>
        <w:rPr>
          <w:rFonts w:ascii="Times New Roman" w:hAnsi="Times New Roman"/>
          <w:sz w:val="28"/>
          <w:lang w:val="uk-UA"/>
        </w:rPr>
      </w:pPr>
      <w:bookmarkStart w:id="17" w:name="n186"/>
      <w:bookmarkEnd w:id="17"/>
      <w:r>
        <w:rPr>
          <w:rFonts w:ascii="Times New Roman" w:hAnsi="Times New Roman"/>
          <w:sz w:val="28"/>
          <w:lang w:val="uk-UA"/>
        </w:rPr>
        <w:lastRenderedPageBreak/>
        <w:t xml:space="preserve">Результати моніторингу оприлюднюються на офіційному сайті Мінветеранів та можуть бути підставою для коригування плану заходів з розвитку підприємницьких ініціатив ветеранів війни. </w:t>
      </w:r>
    </w:p>
    <w:p w14:paraId="7B0143EE" w14:textId="77777777" w:rsidR="00BC785F" w:rsidRDefault="00BC785F">
      <w:pPr>
        <w:spacing w:line="240" w:lineRule="auto"/>
        <w:ind w:firstLine="720"/>
        <w:jc w:val="center"/>
        <w:rPr>
          <w:rFonts w:ascii="Times New Roman" w:hAnsi="Times New Roman"/>
          <w:b/>
          <w:sz w:val="28"/>
          <w:lang w:val="uk-UA"/>
        </w:rPr>
      </w:pPr>
    </w:p>
    <w:p w14:paraId="7A980302" w14:textId="77777777" w:rsidR="00BC785F" w:rsidRDefault="00916637">
      <w:pPr>
        <w:spacing w:line="240" w:lineRule="auto"/>
        <w:ind w:firstLine="720"/>
        <w:jc w:val="center"/>
        <w:rPr>
          <w:rFonts w:ascii="Times New Roman" w:hAnsi="Times New Roman"/>
          <w:b/>
          <w:color w:val="000000" w:themeColor="text1"/>
          <w:sz w:val="28"/>
          <w:lang w:val="uk-UA"/>
        </w:rPr>
      </w:pPr>
      <w:r>
        <w:rPr>
          <w:rFonts w:ascii="Times New Roman" w:hAnsi="Times New Roman"/>
          <w:b/>
          <w:color w:val="000000" w:themeColor="text1"/>
          <w:sz w:val="28"/>
          <w:lang w:val="en-US"/>
        </w:rPr>
        <w:t>V</w:t>
      </w:r>
      <w:r>
        <w:rPr>
          <w:rFonts w:ascii="Times New Roman" w:hAnsi="Times New Roman"/>
          <w:b/>
          <w:color w:val="000000" w:themeColor="text1"/>
          <w:sz w:val="28"/>
          <w:lang w:val="uk-UA"/>
        </w:rPr>
        <w:t>ІІ</w:t>
      </w:r>
      <w:r>
        <w:rPr>
          <w:rFonts w:ascii="Times New Roman" w:hAnsi="Times New Roman"/>
          <w:b/>
          <w:color w:val="000000" w:themeColor="text1"/>
          <w:sz w:val="28"/>
          <w:lang w:val="en-US"/>
        </w:rPr>
        <w:t>I</w:t>
      </w:r>
      <w:r>
        <w:rPr>
          <w:rFonts w:ascii="Times New Roman" w:hAnsi="Times New Roman"/>
          <w:b/>
          <w:color w:val="000000" w:themeColor="text1"/>
          <w:sz w:val="28"/>
          <w:lang w:val="uk-UA"/>
        </w:rPr>
        <w:t xml:space="preserve">. </w:t>
      </w:r>
      <w:r>
        <w:rPr>
          <w:rFonts w:ascii="Times New Roman" w:hAnsi="Times New Roman"/>
          <w:b/>
          <w:sz w:val="28"/>
          <w:lang w:val="uk-UA"/>
        </w:rPr>
        <w:t>Організаційне забезпечення та механізми реалізації Стратегії</w:t>
      </w:r>
    </w:p>
    <w:p w14:paraId="34B8662E" w14:textId="77777777" w:rsidR="00BC785F" w:rsidRDefault="00BC785F">
      <w:pPr>
        <w:spacing w:line="240" w:lineRule="auto"/>
        <w:ind w:firstLine="720"/>
        <w:jc w:val="center"/>
        <w:rPr>
          <w:rFonts w:ascii="Times New Roman" w:hAnsi="Times New Roman"/>
          <w:b/>
          <w:sz w:val="28"/>
          <w:lang w:val="uk-UA"/>
        </w:rPr>
      </w:pPr>
    </w:p>
    <w:p w14:paraId="2134AF55" w14:textId="77777777" w:rsidR="00BC785F" w:rsidRDefault="00916637">
      <w:pPr>
        <w:spacing w:line="240" w:lineRule="auto"/>
        <w:ind w:firstLine="720"/>
        <w:jc w:val="both"/>
        <w:rPr>
          <w:rFonts w:ascii="Times New Roman" w:hAnsi="Times New Roman"/>
          <w:sz w:val="28"/>
          <w:lang w:val="uk-UA"/>
        </w:rPr>
      </w:pPr>
      <w:r>
        <w:rPr>
          <w:rFonts w:ascii="Times New Roman" w:hAnsi="Times New Roman"/>
          <w:sz w:val="28"/>
          <w:lang w:val="uk-UA"/>
        </w:rPr>
        <w:t>Координація та контроль за виконанням плану заходів щодо реалізації Стратегії здійснюється Мінветеранів.</w:t>
      </w:r>
    </w:p>
    <w:p w14:paraId="7D370154" w14:textId="77777777" w:rsidR="00BC785F" w:rsidRDefault="00916637">
      <w:pPr>
        <w:spacing w:line="240" w:lineRule="auto"/>
        <w:ind w:firstLine="720"/>
        <w:jc w:val="both"/>
        <w:rPr>
          <w:rFonts w:ascii="Times New Roman" w:hAnsi="Times New Roman"/>
          <w:sz w:val="28"/>
          <w:lang w:val="uk-UA"/>
        </w:rPr>
      </w:pPr>
      <w:r>
        <w:rPr>
          <w:rFonts w:ascii="Times New Roman" w:hAnsi="Times New Roman"/>
          <w:sz w:val="28"/>
          <w:lang w:val="uk-UA"/>
        </w:rPr>
        <w:t>Процес розроблення плану заходів буде здійснюватися під координацією Мінветеранів протягом трьох місяців з дати схвалення Стратегії із залученням відповідних заінтересованих сторін. План заходів визначатиме перелік заходів, відповідальних виконавців, строки виконання завдань, індикатори виконання.</w:t>
      </w:r>
    </w:p>
    <w:p w14:paraId="423AEF39" w14:textId="0301CB1F" w:rsidR="00BC785F" w:rsidRDefault="00916637">
      <w:pPr>
        <w:spacing w:line="240" w:lineRule="auto"/>
        <w:ind w:firstLine="720"/>
        <w:jc w:val="both"/>
        <w:rPr>
          <w:rFonts w:ascii="Times New Roman" w:hAnsi="Times New Roman"/>
          <w:sz w:val="28"/>
          <w:lang w:val="uk-UA"/>
        </w:rPr>
      </w:pPr>
      <w:r>
        <w:rPr>
          <w:rFonts w:ascii="Times New Roman" w:hAnsi="Times New Roman"/>
          <w:sz w:val="28"/>
          <w:lang w:val="uk-UA"/>
        </w:rPr>
        <w:t xml:space="preserve">Мінветеранів для забезпечення ефективності реалізації державної політики у сфері розвитку підприємницьких ініціатив ветеранів війни проводитиме раз на рік моніторинг виконання Стратегії </w:t>
      </w:r>
      <w:r w:rsidR="002A30D8">
        <w:rPr>
          <w:rFonts w:ascii="Times New Roman" w:hAnsi="Times New Roman"/>
          <w:sz w:val="28"/>
          <w:lang w:val="uk-UA"/>
        </w:rPr>
        <w:t>та</w:t>
      </w:r>
      <w:r>
        <w:rPr>
          <w:rFonts w:ascii="Times New Roman" w:hAnsi="Times New Roman"/>
          <w:sz w:val="28"/>
          <w:lang w:val="uk-UA"/>
        </w:rPr>
        <w:t xml:space="preserve"> плану заходів.</w:t>
      </w:r>
    </w:p>
    <w:p w14:paraId="69F83359" w14:textId="77777777" w:rsidR="00BC785F" w:rsidRDefault="00916637">
      <w:pPr>
        <w:spacing w:line="240" w:lineRule="auto"/>
        <w:ind w:firstLine="720"/>
        <w:jc w:val="both"/>
        <w:rPr>
          <w:rFonts w:ascii="Times New Roman" w:hAnsi="Times New Roman"/>
          <w:sz w:val="28"/>
          <w:lang w:val="uk-UA"/>
        </w:rPr>
      </w:pPr>
      <w:r>
        <w:rPr>
          <w:rFonts w:ascii="Times New Roman" w:hAnsi="Times New Roman"/>
          <w:sz w:val="28"/>
          <w:lang w:val="uk-UA"/>
        </w:rPr>
        <w:t xml:space="preserve">З метою реалізації спеціальних функцій щодо підтримки через відповідні проекти ветеранів війни, осіб, які мають особливі заслуги перед Батьківщиною, постраждалих учасників Революції Гідності, членів сімей ветеранів та осіб, на яких поширюється чинність Закону України “Про статус ветеранів війни, гарантії їх соціального захисту” створено Український ветеранський фонд. </w:t>
      </w:r>
    </w:p>
    <w:p w14:paraId="71D6CEC5" w14:textId="6946207F" w:rsidR="00BC785F" w:rsidRDefault="00916637">
      <w:pPr>
        <w:spacing w:line="240" w:lineRule="auto"/>
        <w:ind w:firstLine="720"/>
        <w:jc w:val="both"/>
        <w:rPr>
          <w:rFonts w:ascii="Times New Roman" w:hAnsi="Times New Roman"/>
          <w:sz w:val="28"/>
          <w:lang w:val="uk-UA"/>
        </w:rPr>
      </w:pPr>
      <w:r>
        <w:rPr>
          <w:rFonts w:ascii="Times New Roman" w:hAnsi="Times New Roman"/>
          <w:sz w:val="28"/>
          <w:lang w:val="uk-UA"/>
        </w:rPr>
        <w:t>Таким чином, будуть створені умови для ефективного розвитку інституційної моделі формування та реалізації державної політики за напрямом розвитку підприємницьких ініціатив ветеранів війни до</w:t>
      </w:r>
      <w:r w:rsidR="002A30D8">
        <w:rPr>
          <w:rFonts w:ascii="Times New Roman" w:hAnsi="Times New Roman"/>
          <w:sz w:val="28"/>
          <w:lang w:val="uk-UA"/>
        </w:rPr>
        <w:t xml:space="preserve"> </w:t>
      </w:r>
      <w:r>
        <w:rPr>
          <w:rFonts w:ascii="Times New Roman" w:hAnsi="Times New Roman"/>
          <w:sz w:val="28"/>
          <w:lang w:val="uk-UA"/>
        </w:rPr>
        <w:t>2030 року. У разі змін у функціонуванні економіки або стратегічних пріоритетів загальнодержавної політики, в тому числі з урахуванням кращої міжнародної практики, підходи до інституційної моделі формування та реалізації державної політики у сфері розвитку підприємницьких ініціатив ветеранів війни можуть бути переглянуті.</w:t>
      </w:r>
    </w:p>
    <w:p w14:paraId="58C75BEB" w14:textId="77777777" w:rsidR="00BC785F" w:rsidRDefault="00BC785F">
      <w:pPr>
        <w:spacing w:line="240" w:lineRule="auto"/>
        <w:ind w:firstLine="720"/>
        <w:jc w:val="center"/>
        <w:rPr>
          <w:rFonts w:ascii="Times New Roman" w:hAnsi="Times New Roman"/>
          <w:b/>
          <w:sz w:val="28"/>
          <w:lang w:val="uk-UA"/>
        </w:rPr>
      </w:pPr>
    </w:p>
    <w:p w14:paraId="731E260D" w14:textId="77777777" w:rsidR="00BC785F" w:rsidRDefault="00BC785F">
      <w:pPr>
        <w:spacing w:line="240" w:lineRule="auto"/>
        <w:ind w:firstLine="720"/>
        <w:jc w:val="center"/>
        <w:rPr>
          <w:rFonts w:ascii="Times New Roman" w:hAnsi="Times New Roman"/>
          <w:b/>
          <w:sz w:val="28"/>
          <w:lang w:val="uk-UA"/>
        </w:rPr>
      </w:pPr>
    </w:p>
    <w:p w14:paraId="66A6BF33" w14:textId="77777777" w:rsidR="00BC785F" w:rsidRDefault="00916637">
      <w:pPr>
        <w:spacing w:line="240" w:lineRule="auto"/>
        <w:ind w:firstLine="720"/>
        <w:jc w:val="center"/>
        <w:rPr>
          <w:rFonts w:ascii="Times New Roman" w:hAnsi="Times New Roman"/>
          <w:b/>
          <w:color w:val="000000" w:themeColor="text1"/>
          <w:sz w:val="28"/>
          <w:lang w:val="uk-UA"/>
        </w:rPr>
      </w:pPr>
      <w:r>
        <w:rPr>
          <w:rFonts w:ascii="Times New Roman" w:hAnsi="Times New Roman"/>
          <w:b/>
          <w:color w:val="000000" w:themeColor="text1"/>
          <w:sz w:val="28"/>
          <w:lang w:val="en-US"/>
        </w:rPr>
        <w:t>IX</w:t>
      </w:r>
      <w:r>
        <w:rPr>
          <w:rFonts w:ascii="Times New Roman" w:hAnsi="Times New Roman"/>
          <w:b/>
          <w:color w:val="000000" w:themeColor="text1"/>
          <w:sz w:val="28"/>
          <w:lang w:val="uk-UA"/>
        </w:rPr>
        <w:t xml:space="preserve">. </w:t>
      </w:r>
      <w:r>
        <w:rPr>
          <w:rFonts w:ascii="Times New Roman" w:hAnsi="Times New Roman"/>
          <w:b/>
          <w:sz w:val="28"/>
          <w:lang w:val="uk-UA"/>
        </w:rPr>
        <w:t>Обсяг фінансових, матеріально-технічних, трудових ресурсів</w:t>
      </w:r>
    </w:p>
    <w:p w14:paraId="2601F8BF" w14:textId="77777777" w:rsidR="00BC785F" w:rsidRDefault="00BC785F">
      <w:pPr>
        <w:spacing w:line="240" w:lineRule="auto"/>
        <w:ind w:firstLine="720"/>
        <w:jc w:val="center"/>
        <w:rPr>
          <w:rFonts w:ascii="Times New Roman" w:hAnsi="Times New Roman"/>
          <w:b/>
          <w:sz w:val="28"/>
          <w:lang w:val="uk-UA"/>
        </w:rPr>
      </w:pPr>
    </w:p>
    <w:p w14:paraId="34B07C79" w14:textId="77777777" w:rsidR="00BC785F" w:rsidRDefault="00916637">
      <w:pPr>
        <w:spacing w:line="240" w:lineRule="auto"/>
        <w:ind w:firstLine="720"/>
        <w:jc w:val="both"/>
        <w:rPr>
          <w:rFonts w:ascii="Times New Roman" w:hAnsi="Times New Roman"/>
          <w:sz w:val="28"/>
          <w:lang w:val="uk-UA"/>
        </w:rPr>
      </w:pPr>
      <w:r>
        <w:rPr>
          <w:rFonts w:ascii="Times New Roman" w:hAnsi="Times New Roman"/>
          <w:sz w:val="28"/>
          <w:lang w:val="uk-UA"/>
        </w:rPr>
        <w:t>Фінансування заходів щодо реалізації Стратегії здійснюється за рахунок та в межах коштів державного і місцевих бюджетів та інших джерел, не заборонених законодавством.</w:t>
      </w:r>
    </w:p>
    <w:p w14:paraId="71A3F390" w14:textId="77777777" w:rsidR="00BC785F" w:rsidRDefault="00916637">
      <w:pPr>
        <w:spacing w:line="240" w:lineRule="auto"/>
        <w:ind w:firstLine="720"/>
        <w:jc w:val="both"/>
        <w:rPr>
          <w:rFonts w:ascii="Times New Roman" w:hAnsi="Times New Roman"/>
          <w:sz w:val="28"/>
          <w:lang w:val="uk-UA"/>
        </w:rPr>
      </w:pPr>
      <w:r>
        <w:rPr>
          <w:rFonts w:ascii="Times New Roman" w:hAnsi="Times New Roman"/>
          <w:sz w:val="28"/>
          <w:lang w:val="uk-UA"/>
        </w:rPr>
        <w:t>Обсяг видатків, необхідних для реалізації Стратегії, визначається щороку під час складання проєктів державного та місцевих бюджетів на відповідний рік з урахуванням їх реальних можливостей.</w:t>
      </w:r>
    </w:p>
    <w:p w14:paraId="39C3D1B3" w14:textId="77777777" w:rsidR="00BC785F" w:rsidRDefault="00916637">
      <w:pPr>
        <w:spacing w:line="240" w:lineRule="auto"/>
        <w:ind w:firstLine="720"/>
        <w:jc w:val="both"/>
        <w:rPr>
          <w:rFonts w:ascii="Times New Roman" w:hAnsi="Times New Roman"/>
          <w:sz w:val="28"/>
          <w:lang w:val="uk-UA"/>
        </w:rPr>
      </w:pPr>
      <w:bookmarkStart w:id="18" w:name="_Hlk87974684"/>
      <w:r>
        <w:rPr>
          <w:rFonts w:ascii="Times New Roman" w:hAnsi="Times New Roman"/>
          <w:sz w:val="28"/>
          <w:lang w:val="uk-UA"/>
        </w:rPr>
        <w:t>Обсяг матеріально-технічних і трудових ресурсів, необхідних для реалізації Стратегії, визначатиметься під час розроблення відповідних завдань і заходів та уточнюються щороку з урахуванням можливостей державного бюджету</w:t>
      </w:r>
      <w:bookmarkEnd w:id="0"/>
    </w:p>
    <w:p w14:paraId="28509992" w14:textId="77777777" w:rsidR="00BC785F" w:rsidRDefault="00BC785F">
      <w:pPr>
        <w:spacing w:line="240" w:lineRule="auto"/>
        <w:ind w:firstLine="720"/>
        <w:jc w:val="both"/>
        <w:rPr>
          <w:rFonts w:ascii="Times New Roman" w:hAnsi="Times New Roman"/>
          <w:sz w:val="28"/>
          <w:lang w:val="uk-UA"/>
        </w:rPr>
      </w:pPr>
    </w:p>
    <w:bookmarkEnd w:id="18"/>
    <w:p w14:paraId="37202BD7" w14:textId="77777777" w:rsidR="00BC785F" w:rsidRDefault="00916637">
      <w:pPr>
        <w:shd w:val="clear" w:color="auto" w:fill="FFFFFF"/>
        <w:spacing w:line="240" w:lineRule="auto"/>
        <w:ind w:firstLine="720"/>
        <w:jc w:val="center"/>
        <w:rPr>
          <w:rFonts w:ascii="Times New Roman" w:hAnsi="Times New Roman"/>
          <w:b/>
          <w:sz w:val="28"/>
          <w:lang w:val="uk-UA"/>
        </w:rPr>
      </w:pPr>
      <w:r>
        <w:rPr>
          <w:rFonts w:ascii="Times New Roman" w:hAnsi="Times New Roman"/>
          <w:b/>
          <w:sz w:val="28"/>
          <w:lang w:val="uk-UA"/>
        </w:rPr>
        <w:lastRenderedPageBreak/>
        <w:t xml:space="preserve">Операційний План заходів з реалізації Стратегії розвитку підприємницьких ініціатив ветеранів війни </w:t>
      </w:r>
    </w:p>
    <w:p w14:paraId="683E9A9D" w14:textId="77777777" w:rsidR="00BC785F" w:rsidRDefault="00916637">
      <w:pPr>
        <w:shd w:val="clear" w:color="auto" w:fill="FFFFFF"/>
        <w:spacing w:line="240" w:lineRule="auto"/>
        <w:ind w:firstLine="720"/>
        <w:jc w:val="center"/>
        <w:rPr>
          <w:rFonts w:ascii="Times New Roman" w:hAnsi="Times New Roman"/>
          <w:b/>
          <w:sz w:val="28"/>
          <w:lang w:val="uk-UA"/>
        </w:rPr>
      </w:pPr>
      <w:r>
        <w:rPr>
          <w:rFonts w:ascii="Times New Roman" w:hAnsi="Times New Roman"/>
          <w:b/>
          <w:sz w:val="28"/>
          <w:lang w:val="uk-UA"/>
        </w:rPr>
        <w:t>(строком на 2022-2025 роки)</w:t>
      </w:r>
    </w:p>
    <w:p w14:paraId="44BE6C20" w14:textId="77777777" w:rsidR="00BC785F" w:rsidRDefault="00BC785F">
      <w:pPr>
        <w:shd w:val="clear" w:color="auto" w:fill="FFFFFF"/>
        <w:spacing w:line="240" w:lineRule="auto"/>
        <w:ind w:firstLine="720"/>
        <w:jc w:val="center"/>
        <w:rPr>
          <w:rFonts w:ascii="Times New Roman" w:hAnsi="Times New Roman"/>
          <w:b/>
          <w:sz w:val="28"/>
          <w:lang w:val="uk-UA"/>
        </w:rPr>
      </w:pPr>
    </w:p>
    <w:p w14:paraId="5846E176" w14:textId="77777777" w:rsidR="00BC785F" w:rsidRDefault="00916637">
      <w:pPr>
        <w:spacing w:line="240" w:lineRule="auto"/>
        <w:ind w:firstLine="720"/>
        <w:jc w:val="both"/>
        <w:rPr>
          <w:rFonts w:ascii="Times New Roman" w:hAnsi="Times New Roman"/>
          <w:b/>
          <w:i/>
          <w:color w:val="000000" w:themeColor="text1"/>
          <w:sz w:val="28"/>
          <w:lang w:val="uk-UA"/>
        </w:rPr>
      </w:pPr>
      <w:r>
        <w:rPr>
          <w:rFonts w:ascii="Times New Roman" w:hAnsi="Times New Roman"/>
          <w:b/>
          <w:i/>
          <w:sz w:val="28"/>
          <w:lang w:val="uk-UA"/>
        </w:rPr>
        <w:t>Ціль:</w:t>
      </w:r>
      <w:r>
        <w:rPr>
          <w:rFonts w:ascii="Times New Roman" w:hAnsi="Times New Roman"/>
          <w:b/>
          <w:sz w:val="28"/>
          <w:lang w:val="uk-UA"/>
        </w:rPr>
        <w:t xml:space="preserve"> </w:t>
      </w:r>
      <w:r>
        <w:rPr>
          <w:rFonts w:ascii="Times New Roman" w:hAnsi="Times New Roman"/>
          <w:b/>
          <w:i/>
          <w:color w:val="000000" w:themeColor="text1"/>
          <w:sz w:val="28"/>
          <w:lang w:val="uk-UA"/>
        </w:rPr>
        <w:t>Успішний ветеран-підприємець, який активно розвиває власну справу, свою громаду та державу</w:t>
      </w:r>
      <w:r>
        <w:rPr>
          <w:rFonts w:ascii="Times New Roman" w:hAnsi="Times New Roman"/>
          <w:i/>
          <w:color w:val="000000" w:themeColor="text1"/>
          <w:sz w:val="28"/>
          <w:lang w:val="uk-UA"/>
        </w:rPr>
        <w:t xml:space="preserve">. </w:t>
      </w:r>
    </w:p>
    <w:p w14:paraId="324463E7" w14:textId="77777777" w:rsidR="00BC785F" w:rsidRDefault="00BC785F">
      <w:pPr>
        <w:shd w:val="clear" w:color="auto" w:fill="FFFFFF"/>
        <w:spacing w:line="240" w:lineRule="auto"/>
        <w:ind w:firstLine="720"/>
        <w:jc w:val="center"/>
        <w:rPr>
          <w:rFonts w:ascii="Times New Roman" w:hAnsi="Times New Roman"/>
          <w:b/>
          <w:sz w:val="28"/>
          <w:lang w:val="uk-UA"/>
        </w:rPr>
      </w:pPr>
    </w:p>
    <w:p w14:paraId="04B96E50" w14:textId="77777777" w:rsidR="00BC785F" w:rsidRDefault="00BC785F">
      <w:pPr>
        <w:spacing w:line="240" w:lineRule="auto"/>
        <w:ind w:firstLine="720"/>
        <w:jc w:val="both"/>
        <w:rPr>
          <w:rFonts w:ascii="Times New Roman" w:hAnsi="Times New Roman"/>
          <w:sz w:val="28"/>
          <w:lang w:val="uk-UA"/>
        </w:rPr>
      </w:pPr>
    </w:p>
    <w:tbl>
      <w:tblPr>
        <w:tblStyle w:val="af6"/>
        <w:tblW w:w="0" w:type="auto"/>
        <w:tblInd w:w="-714" w:type="dxa"/>
        <w:tblLook w:val="04A0" w:firstRow="1" w:lastRow="0" w:firstColumn="1" w:lastColumn="0" w:noHBand="0" w:noVBand="1"/>
      </w:tblPr>
      <w:tblGrid>
        <w:gridCol w:w="2669"/>
        <w:gridCol w:w="2119"/>
        <w:gridCol w:w="1925"/>
        <w:gridCol w:w="1227"/>
        <w:gridCol w:w="2119"/>
      </w:tblGrid>
      <w:tr w:rsidR="00BC785F" w14:paraId="0C39F845" w14:textId="77777777">
        <w:tc>
          <w:tcPr>
            <w:tcW w:w="2669" w:type="dxa"/>
          </w:tcPr>
          <w:p w14:paraId="58C99AEC" w14:textId="77777777" w:rsidR="00BC785F" w:rsidRDefault="00916637">
            <w:pPr>
              <w:spacing w:line="240" w:lineRule="auto"/>
              <w:jc w:val="center"/>
              <w:rPr>
                <w:rFonts w:ascii="Times New Roman" w:hAnsi="Times New Roman"/>
                <w:sz w:val="23"/>
                <w:lang w:val="uk-UA"/>
              </w:rPr>
            </w:pPr>
            <w:r>
              <w:rPr>
                <w:rFonts w:ascii="Times New Roman" w:hAnsi="Times New Roman"/>
                <w:sz w:val="23"/>
                <w:lang w:val="uk-UA"/>
              </w:rPr>
              <w:t>Найменування завдання</w:t>
            </w:r>
          </w:p>
        </w:tc>
        <w:tc>
          <w:tcPr>
            <w:tcW w:w="2119" w:type="dxa"/>
          </w:tcPr>
          <w:p w14:paraId="494941DA" w14:textId="77777777" w:rsidR="00BC785F" w:rsidRDefault="00916637">
            <w:pPr>
              <w:spacing w:line="240" w:lineRule="auto"/>
              <w:jc w:val="center"/>
              <w:rPr>
                <w:rFonts w:ascii="Times New Roman" w:hAnsi="Times New Roman"/>
                <w:sz w:val="23"/>
                <w:lang w:val="uk-UA"/>
              </w:rPr>
            </w:pPr>
            <w:r>
              <w:rPr>
                <w:rFonts w:ascii="Times New Roman" w:hAnsi="Times New Roman"/>
                <w:sz w:val="23"/>
                <w:lang w:val="uk-UA"/>
              </w:rPr>
              <w:t>Найменування заходу</w:t>
            </w:r>
          </w:p>
        </w:tc>
        <w:tc>
          <w:tcPr>
            <w:tcW w:w="1450" w:type="dxa"/>
          </w:tcPr>
          <w:p w14:paraId="1A70142D" w14:textId="77777777" w:rsidR="00BC785F" w:rsidRDefault="00916637">
            <w:pPr>
              <w:spacing w:line="240" w:lineRule="auto"/>
              <w:jc w:val="center"/>
              <w:rPr>
                <w:rFonts w:ascii="Times New Roman" w:hAnsi="Times New Roman"/>
                <w:sz w:val="23"/>
                <w:lang w:val="uk-UA"/>
              </w:rPr>
            </w:pPr>
            <w:r>
              <w:rPr>
                <w:rFonts w:ascii="Times New Roman" w:hAnsi="Times New Roman"/>
                <w:sz w:val="23"/>
                <w:lang w:val="uk-UA"/>
              </w:rPr>
              <w:t>Відповідальний виконавець</w:t>
            </w:r>
          </w:p>
        </w:tc>
        <w:tc>
          <w:tcPr>
            <w:tcW w:w="1702" w:type="dxa"/>
          </w:tcPr>
          <w:p w14:paraId="58C2BCDE" w14:textId="77777777" w:rsidR="00BC785F" w:rsidRDefault="00916637">
            <w:pPr>
              <w:spacing w:line="240" w:lineRule="auto"/>
              <w:jc w:val="center"/>
              <w:rPr>
                <w:rFonts w:ascii="Times New Roman" w:hAnsi="Times New Roman"/>
                <w:sz w:val="23"/>
                <w:lang w:val="uk-UA"/>
              </w:rPr>
            </w:pPr>
            <w:r>
              <w:rPr>
                <w:rFonts w:ascii="Times New Roman" w:hAnsi="Times New Roman"/>
                <w:sz w:val="23"/>
                <w:lang w:val="uk-UA"/>
              </w:rPr>
              <w:t>Строк виконання</w:t>
            </w:r>
          </w:p>
        </w:tc>
        <w:tc>
          <w:tcPr>
            <w:tcW w:w="2119" w:type="dxa"/>
          </w:tcPr>
          <w:p w14:paraId="41D4652B" w14:textId="77777777" w:rsidR="00BC785F" w:rsidRDefault="00916637">
            <w:pPr>
              <w:spacing w:line="240" w:lineRule="auto"/>
              <w:jc w:val="center"/>
              <w:rPr>
                <w:rFonts w:ascii="Times New Roman" w:hAnsi="Times New Roman"/>
                <w:sz w:val="23"/>
                <w:lang w:val="uk-UA"/>
              </w:rPr>
            </w:pPr>
            <w:r>
              <w:rPr>
                <w:rFonts w:ascii="Times New Roman" w:hAnsi="Times New Roman"/>
                <w:sz w:val="23"/>
                <w:lang w:val="uk-UA"/>
              </w:rPr>
              <w:t>Індикатори виконання</w:t>
            </w:r>
          </w:p>
        </w:tc>
      </w:tr>
      <w:tr w:rsidR="00BC785F" w:rsidRPr="002336B6" w14:paraId="22185990" w14:textId="77777777">
        <w:tc>
          <w:tcPr>
            <w:tcW w:w="2669" w:type="dxa"/>
          </w:tcPr>
          <w:p w14:paraId="26F613C8" w14:textId="77777777" w:rsidR="00BC785F" w:rsidRDefault="00916637">
            <w:pPr>
              <w:spacing w:line="240" w:lineRule="auto"/>
              <w:rPr>
                <w:rFonts w:ascii="Times New Roman" w:hAnsi="Times New Roman"/>
                <w:sz w:val="23"/>
                <w:lang w:val="uk-UA"/>
              </w:rPr>
            </w:pPr>
            <w:r>
              <w:rPr>
                <w:rFonts w:ascii="Times New Roman" w:hAnsi="Times New Roman"/>
                <w:color w:val="000000"/>
                <w:lang w:val="uk-UA"/>
              </w:rPr>
              <w:t>Удосконалення</w:t>
            </w:r>
            <w:r>
              <w:rPr>
                <w:rFonts w:ascii="Times New Roman" w:hAnsi="Times New Roman"/>
                <w:color w:val="000000" w:themeColor="text1"/>
                <w:lang w:val="uk-UA"/>
              </w:rPr>
              <w:t xml:space="preserve"> </w:t>
            </w:r>
            <w:r>
              <w:rPr>
                <w:rFonts w:ascii="Times New Roman" w:hAnsi="Times New Roman"/>
                <w:color w:val="000000" w:themeColor="text1"/>
                <w:shd w:val="clear" w:color="auto" w:fill="FFFFFF"/>
                <w:lang w:val="uk-UA"/>
              </w:rPr>
              <w:t>нормативно-правової бази, як підґрунтя для розвитку підприємницьких ініціатив ветеранів війни</w:t>
            </w:r>
          </w:p>
        </w:tc>
        <w:tc>
          <w:tcPr>
            <w:tcW w:w="2119" w:type="dxa"/>
          </w:tcPr>
          <w:p w14:paraId="4961B9A5" w14:textId="77777777" w:rsidR="00BC785F" w:rsidRDefault="00916637">
            <w:pPr>
              <w:spacing w:line="240" w:lineRule="auto"/>
              <w:rPr>
                <w:rFonts w:ascii="Times New Roman" w:hAnsi="Times New Roman"/>
                <w:sz w:val="23"/>
                <w:lang w:val="uk-UA"/>
              </w:rPr>
            </w:pPr>
            <w:r>
              <w:rPr>
                <w:rFonts w:ascii="Times New Roman" w:hAnsi="Times New Roman"/>
                <w:sz w:val="23"/>
                <w:lang w:val="uk-UA"/>
              </w:rPr>
              <w:t>1) Проведення досліджень у контексті визначення законодавчого</w:t>
            </w:r>
          </w:p>
          <w:p w14:paraId="451BCE8D" w14:textId="77777777" w:rsidR="00BC785F" w:rsidRDefault="00916637">
            <w:pPr>
              <w:spacing w:line="240" w:lineRule="auto"/>
              <w:rPr>
                <w:rFonts w:ascii="Times New Roman" w:hAnsi="Times New Roman"/>
                <w:sz w:val="23"/>
                <w:lang w:val="uk-UA"/>
              </w:rPr>
            </w:pPr>
            <w:r>
              <w:rPr>
                <w:rFonts w:ascii="Times New Roman" w:hAnsi="Times New Roman"/>
                <w:sz w:val="23"/>
                <w:lang w:val="uk-UA"/>
              </w:rPr>
              <w:t>підґрунтя щодо ведення підприємницької діяльності в Україні</w:t>
            </w:r>
          </w:p>
        </w:tc>
        <w:tc>
          <w:tcPr>
            <w:tcW w:w="1450" w:type="dxa"/>
          </w:tcPr>
          <w:p w14:paraId="56CFC85E" w14:textId="77777777" w:rsidR="00BC785F" w:rsidRDefault="00916637">
            <w:pPr>
              <w:spacing w:line="240" w:lineRule="auto"/>
              <w:jc w:val="both"/>
              <w:rPr>
                <w:rFonts w:ascii="Times New Roman" w:hAnsi="Times New Roman"/>
                <w:sz w:val="23"/>
                <w:lang w:val="uk-UA"/>
              </w:rPr>
            </w:pPr>
            <w:r>
              <w:rPr>
                <w:rFonts w:ascii="Times New Roman" w:hAnsi="Times New Roman"/>
                <w:sz w:val="23"/>
                <w:lang w:val="uk-UA"/>
              </w:rPr>
              <w:t>Мінветеранів,</w:t>
            </w:r>
          </w:p>
          <w:p w14:paraId="7C46B37C" w14:textId="77777777" w:rsidR="00BC785F" w:rsidRDefault="00916637">
            <w:pPr>
              <w:spacing w:line="240" w:lineRule="auto"/>
              <w:jc w:val="both"/>
              <w:rPr>
                <w:rFonts w:ascii="Times New Roman" w:hAnsi="Times New Roman"/>
                <w:sz w:val="23"/>
                <w:lang w:val="uk-UA"/>
              </w:rPr>
            </w:pPr>
            <w:r>
              <w:rPr>
                <w:rFonts w:ascii="Times New Roman" w:hAnsi="Times New Roman"/>
                <w:sz w:val="23"/>
                <w:lang w:val="uk-UA"/>
              </w:rPr>
              <w:t>Мінекономіки</w:t>
            </w:r>
          </w:p>
        </w:tc>
        <w:tc>
          <w:tcPr>
            <w:tcW w:w="1702" w:type="dxa"/>
          </w:tcPr>
          <w:p w14:paraId="3F60871F" w14:textId="77777777" w:rsidR="00BC785F" w:rsidRDefault="00916637">
            <w:pPr>
              <w:spacing w:line="240" w:lineRule="auto"/>
              <w:jc w:val="center"/>
              <w:rPr>
                <w:rFonts w:ascii="Times New Roman" w:hAnsi="Times New Roman"/>
                <w:sz w:val="23"/>
                <w:lang w:val="uk-UA"/>
              </w:rPr>
            </w:pPr>
            <w:r>
              <w:rPr>
                <w:rFonts w:ascii="Times New Roman" w:hAnsi="Times New Roman"/>
                <w:sz w:val="23"/>
                <w:lang w:val="uk-UA"/>
              </w:rPr>
              <w:t>І квартал 2022 р</w:t>
            </w:r>
          </w:p>
        </w:tc>
        <w:tc>
          <w:tcPr>
            <w:tcW w:w="2119" w:type="dxa"/>
          </w:tcPr>
          <w:p w14:paraId="752C7977" w14:textId="77777777" w:rsidR="00BC785F" w:rsidRDefault="00916637">
            <w:pPr>
              <w:spacing w:line="240" w:lineRule="auto"/>
              <w:rPr>
                <w:rFonts w:ascii="Times New Roman" w:hAnsi="Times New Roman"/>
                <w:sz w:val="23"/>
                <w:lang w:val="uk-UA"/>
              </w:rPr>
            </w:pPr>
            <w:r>
              <w:rPr>
                <w:rFonts w:ascii="Times New Roman" w:hAnsi="Times New Roman"/>
                <w:sz w:val="23"/>
                <w:lang w:val="uk-UA"/>
              </w:rPr>
              <w:t>Забезпечено проведення аналітичних досліджень щодо визначення законодавчого</w:t>
            </w:r>
          </w:p>
          <w:p w14:paraId="463CB5D4" w14:textId="77777777" w:rsidR="00BC785F" w:rsidRDefault="00916637">
            <w:pPr>
              <w:spacing w:line="240" w:lineRule="auto"/>
              <w:rPr>
                <w:rFonts w:ascii="Times New Roman" w:hAnsi="Times New Roman"/>
                <w:sz w:val="23"/>
                <w:lang w:val="uk-UA"/>
              </w:rPr>
            </w:pPr>
            <w:r>
              <w:rPr>
                <w:rFonts w:ascii="Times New Roman" w:hAnsi="Times New Roman"/>
                <w:sz w:val="23"/>
                <w:lang w:val="uk-UA"/>
              </w:rPr>
              <w:t>підґрунтя в контексті ведення підприємницької діяльності в Україні</w:t>
            </w:r>
          </w:p>
        </w:tc>
      </w:tr>
      <w:tr w:rsidR="00BC785F" w14:paraId="4E58AF86" w14:textId="77777777">
        <w:tc>
          <w:tcPr>
            <w:tcW w:w="2669" w:type="dxa"/>
          </w:tcPr>
          <w:p w14:paraId="1B30B119" w14:textId="77777777" w:rsidR="00BC785F" w:rsidRDefault="00BC785F">
            <w:pPr>
              <w:spacing w:line="240" w:lineRule="auto"/>
              <w:jc w:val="both"/>
              <w:rPr>
                <w:rFonts w:ascii="Times New Roman" w:hAnsi="Times New Roman"/>
                <w:sz w:val="23"/>
                <w:lang w:val="uk-UA"/>
              </w:rPr>
            </w:pPr>
          </w:p>
        </w:tc>
        <w:tc>
          <w:tcPr>
            <w:tcW w:w="2119" w:type="dxa"/>
          </w:tcPr>
          <w:p w14:paraId="3606C002" w14:textId="77777777" w:rsidR="00BC785F" w:rsidRDefault="00916637">
            <w:pPr>
              <w:spacing w:line="240" w:lineRule="auto"/>
              <w:rPr>
                <w:rFonts w:ascii="Times New Roman" w:hAnsi="Times New Roman"/>
                <w:i/>
                <w:color w:val="000000" w:themeColor="text1"/>
                <w:sz w:val="23"/>
                <w:lang w:val="uk-UA"/>
              </w:rPr>
            </w:pPr>
            <w:r>
              <w:rPr>
                <w:rFonts w:ascii="Times New Roman" w:hAnsi="Times New Roman"/>
                <w:color w:val="000000" w:themeColor="text1"/>
                <w:sz w:val="23"/>
                <w:lang w:val="uk-UA"/>
              </w:rPr>
              <w:t xml:space="preserve">2)Внесення відповідних змін, зокрема до Закону України “Про статус ветеранів війни, гарантії їх соціального захисту” щодо </w:t>
            </w:r>
            <w:r>
              <w:rPr>
                <w:rFonts w:ascii="Times New Roman" w:hAnsi="Times New Roman"/>
                <w:sz w:val="23"/>
                <w:lang w:val="uk-UA"/>
              </w:rPr>
              <w:t>визначення понять “підприємницькі ініціативи ветеранів війни” та “ветеранське підприємництво”</w:t>
            </w:r>
          </w:p>
          <w:p w14:paraId="3C00E1D8" w14:textId="77777777" w:rsidR="00BC785F" w:rsidRDefault="00BC785F">
            <w:pPr>
              <w:spacing w:line="240" w:lineRule="auto"/>
              <w:jc w:val="both"/>
              <w:rPr>
                <w:rFonts w:ascii="Times New Roman" w:hAnsi="Times New Roman"/>
                <w:sz w:val="23"/>
                <w:lang w:val="uk-UA"/>
              </w:rPr>
            </w:pPr>
          </w:p>
        </w:tc>
        <w:tc>
          <w:tcPr>
            <w:tcW w:w="1450" w:type="dxa"/>
          </w:tcPr>
          <w:p w14:paraId="08E50280" w14:textId="77777777" w:rsidR="00BC785F" w:rsidRDefault="00916637">
            <w:pPr>
              <w:spacing w:line="240" w:lineRule="auto"/>
              <w:jc w:val="both"/>
              <w:rPr>
                <w:rFonts w:ascii="Times New Roman" w:hAnsi="Times New Roman"/>
                <w:sz w:val="23"/>
                <w:lang w:val="uk-UA"/>
              </w:rPr>
            </w:pPr>
            <w:r>
              <w:rPr>
                <w:rFonts w:ascii="Times New Roman" w:hAnsi="Times New Roman"/>
                <w:sz w:val="23"/>
                <w:lang w:val="uk-UA"/>
              </w:rPr>
              <w:t>Мінветеранів</w:t>
            </w:r>
          </w:p>
        </w:tc>
        <w:tc>
          <w:tcPr>
            <w:tcW w:w="1702" w:type="dxa"/>
          </w:tcPr>
          <w:p w14:paraId="549D929C" w14:textId="77777777" w:rsidR="00BC785F" w:rsidRDefault="00916637">
            <w:pPr>
              <w:spacing w:line="240" w:lineRule="auto"/>
              <w:jc w:val="center"/>
              <w:rPr>
                <w:rFonts w:ascii="Times New Roman" w:hAnsi="Times New Roman"/>
                <w:sz w:val="23"/>
                <w:lang w:val="uk-UA"/>
              </w:rPr>
            </w:pPr>
            <w:r>
              <w:rPr>
                <w:rFonts w:ascii="Times New Roman" w:hAnsi="Times New Roman"/>
                <w:sz w:val="23"/>
                <w:lang w:val="uk-UA"/>
              </w:rPr>
              <w:t>Протягом 2022 року</w:t>
            </w:r>
          </w:p>
        </w:tc>
        <w:tc>
          <w:tcPr>
            <w:tcW w:w="2119" w:type="dxa"/>
          </w:tcPr>
          <w:p w14:paraId="3C0E47A9" w14:textId="77777777" w:rsidR="00BC785F" w:rsidRDefault="00916637">
            <w:pPr>
              <w:spacing w:line="240" w:lineRule="auto"/>
              <w:rPr>
                <w:rFonts w:ascii="Times New Roman" w:hAnsi="Times New Roman"/>
                <w:sz w:val="23"/>
                <w:lang w:val="uk-UA"/>
              </w:rPr>
            </w:pPr>
            <w:r>
              <w:rPr>
                <w:rFonts w:ascii="Times New Roman" w:hAnsi="Times New Roman"/>
                <w:sz w:val="23"/>
                <w:lang w:val="uk-UA"/>
              </w:rPr>
              <w:t xml:space="preserve">Розроблено та подано на розгляд КМУ проєкт Закону України “Про </w:t>
            </w:r>
          </w:p>
          <w:p w14:paraId="0ADFE1D5" w14:textId="77777777" w:rsidR="00BC785F" w:rsidRDefault="00916637">
            <w:pPr>
              <w:spacing w:line="240" w:lineRule="auto"/>
              <w:rPr>
                <w:rFonts w:ascii="Times New Roman" w:hAnsi="Times New Roman"/>
                <w:sz w:val="23"/>
                <w:lang w:val="uk-UA"/>
              </w:rPr>
            </w:pPr>
            <w:r>
              <w:rPr>
                <w:rFonts w:ascii="Times New Roman" w:hAnsi="Times New Roman"/>
                <w:sz w:val="23"/>
                <w:lang w:val="uk-UA"/>
              </w:rPr>
              <w:t xml:space="preserve">внесення змін до деяких законів України, спрямованих на забезпечення </w:t>
            </w:r>
          </w:p>
          <w:p w14:paraId="49E76E23" w14:textId="77777777" w:rsidR="00BC785F" w:rsidRDefault="00916637">
            <w:pPr>
              <w:spacing w:line="240" w:lineRule="auto"/>
              <w:rPr>
                <w:rFonts w:ascii="Times New Roman" w:hAnsi="Times New Roman"/>
                <w:sz w:val="23"/>
                <w:lang w:val="uk-UA"/>
              </w:rPr>
            </w:pPr>
            <w:r>
              <w:rPr>
                <w:rFonts w:ascii="Times New Roman" w:hAnsi="Times New Roman"/>
                <w:sz w:val="23"/>
                <w:lang w:val="uk-UA"/>
              </w:rPr>
              <w:t>додаткових гарантій соціального захисту ветеранів війни”, яким, зокрема,</w:t>
            </w:r>
          </w:p>
          <w:p w14:paraId="4E7912AD" w14:textId="77777777" w:rsidR="00BC785F" w:rsidRDefault="00916637">
            <w:pPr>
              <w:spacing w:line="240" w:lineRule="auto"/>
              <w:rPr>
                <w:rFonts w:ascii="Times New Roman" w:hAnsi="Times New Roman"/>
                <w:sz w:val="23"/>
                <w:lang w:val="uk-UA"/>
              </w:rPr>
            </w:pPr>
            <w:r>
              <w:rPr>
                <w:rFonts w:ascii="Times New Roman" w:hAnsi="Times New Roman"/>
                <w:sz w:val="23"/>
                <w:lang w:val="uk-UA"/>
              </w:rPr>
              <w:t xml:space="preserve">пропонується внести зміни до статті 20 Закону України “Про статус ветеранів </w:t>
            </w:r>
          </w:p>
          <w:p w14:paraId="15CE4826" w14:textId="77777777" w:rsidR="00BC785F" w:rsidRDefault="00916637">
            <w:pPr>
              <w:spacing w:line="240" w:lineRule="auto"/>
              <w:rPr>
                <w:rFonts w:ascii="Times New Roman" w:hAnsi="Times New Roman"/>
                <w:sz w:val="23"/>
                <w:lang w:val="uk-UA"/>
              </w:rPr>
            </w:pPr>
            <w:r>
              <w:rPr>
                <w:rFonts w:ascii="Times New Roman" w:hAnsi="Times New Roman"/>
                <w:sz w:val="23"/>
                <w:lang w:val="uk-UA"/>
              </w:rPr>
              <w:t>війни, гарантії їх соціального захисту” щодо визначення поняття “ветеранського</w:t>
            </w:r>
          </w:p>
          <w:p w14:paraId="25B2905B" w14:textId="77777777" w:rsidR="00BC785F" w:rsidRDefault="00916637">
            <w:pPr>
              <w:spacing w:line="240" w:lineRule="auto"/>
              <w:rPr>
                <w:rFonts w:ascii="Times New Roman" w:hAnsi="Times New Roman"/>
                <w:sz w:val="23"/>
                <w:lang w:val="uk-UA"/>
              </w:rPr>
            </w:pPr>
            <w:r>
              <w:rPr>
                <w:rFonts w:ascii="Times New Roman" w:hAnsi="Times New Roman"/>
                <w:sz w:val="23"/>
                <w:lang w:val="uk-UA"/>
              </w:rPr>
              <w:t>підприємництва”</w:t>
            </w:r>
          </w:p>
        </w:tc>
      </w:tr>
      <w:tr w:rsidR="00BC785F" w:rsidRPr="000F2316" w14:paraId="07732C6C" w14:textId="77777777">
        <w:tc>
          <w:tcPr>
            <w:tcW w:w="2669" w:type="dxa"/>
          </w:tcPr>
          <w:p w14:paraId="3B5297EC" w14:textId="5FEE4C3C" w:rsidR="00BC785F" w:rsidRDefault="00916637">
            <w:pPr>
              <w:spacing w:line="240" w:lineRule="auto"/>
              <w:rPr>
                <w:rFonts w:ascii="Times New Roman" w:hAnsi="Times New Roman"/>
                <w:sz w:val="23"/>
                <w:lang w:val="uk-UA"/>
              </w:rPr>
            </w:pPr>
            <w:r>
              <w:rPr>
                <w:rFonts w:ascii="Times New Roman" w:hAnsi="Times New Roman"/>
                <w:sz w:val="23"/>
                <w:lang w:val="uk-UA"/>
              </w:rPr>
              <w:t xml:space="preserve">Координація та сприяння впровадженню регіональних програм </w:t>
            </w:r>
            <w:r>
              <w:rPr>
                <w:rFonts w:ascii="Times New Roman" w:hAnsi="Times New Roman"/>
                <w:sz w:val="23"/>
                <w:lang w:val="uk-UA"/>
              </w:rPr>
              <w:lastRenderedPageBreak/>
              <w:t>задля розвитку підприємницьк</w:t>
            </w:r>
            <w:r w:rsidR="00B4151B">
              <w:rPr>
                <w:rFonts w:ascii="Times New Roman" w:hAnsi="Times New Roman"/>
                <w:sz w:val="23"/>
                <w:lang w:val="uk-UA"/>
              </w:rPr>
              <w:t>их</w:t>
            </w:r>
            <w:r>
              <w:rPr>
                <w:rFonts w:ascii="Times New Roman" w:hAnsi="Times New Roman"/>
                <w:sz w:val="23"/>
                <w:lang w:val="uk-UA"/>
              </w:rPr>
              <w:t xml:space="preserve"> </w:t>
            </w:r>
            <w:r w:rsidR="00B4151B">
              <w:rPr>
                <w:rFonts w:ascii="Times New Roman" w:hAnsi="Times New Roman"/>
                <w:sz w:val="23"/>
                <w:lang w:val="uk-UA"/>
              </w:rPr>
              <w:t xml:space="preserve">ініціатив </w:t>
            </w:r>
            <w:r>
              <w:rPr>
                <w:rFonts w:ascii="Times New Roman" w:hAnsi="Times New Roman"/>
                <w:sz w:val="23"/>
                <w:lang w:val="uk-UA"/>
              </w:rPr>
              <w:t>ветеранів війни</w:t>
            </w:r>
          </w:p>
        </w:tc>
        <w:tc>
          <w:tcPr>
            <w:tcW w:w="2119" w:type="dxa"/>
          </w:tcPr>
          <w:p w14:paraId="6A9B1651" w14:textId="06D9CF62" w:rsidR="00BC785F" w:rsidRPr="00B4151B" w:rsidRDefault="00B4151B">
            <w:pPr>
              <w:spacing w:line="240" w:lineRule="auto"/>
              <w:rPr>
                <w:rFonts w:ascii="Times New Roman" w:hAnsi="Times New Roman"/>
                <w:sz w:val="24"/>
                <w:szCs w:val="18"/>
                <w:lang w:val="uk-UA"/>
              </w:rPr>
            </w:pPr>
            <w:r>
              <w:rPr>
                <w:rFonts w:ascii="Times New Roman" w:hAnsi="Times New Roman"/>
                <w:sz w:val="24"/>
                <w:szCs w:val="18"/>
                <w:lang w:val="uk-UA"/>
              </w:rPr>
              <w:lastRenderedPageBreak/>
              <w:t>1)</w:t>
            </w:r>
            <w:r w:rsidRPr="00B4151B">
              <w:rPr>
                <w:rFonts w:ascii="Times New Roman" w:hAnsi="Times New Roman"/>
                <w:sz w:val="24"/>
                <w:szCs w:val="18"/>
                <w:lang w:val="uk-UA"/>
              </w:rPr>
              <w:t xml:space="preserve">Координація регіональних програм розвитку </w:t>
            </w:r>
            <w:r w:rsidRPr="00B4151B">
              <w:rPr>
                <w:rFonts w:ascii="Times New Roman" w:hAnsi="Times New Roman"/>
                <w:sz w:val="24"/>
                <w:szCs w:val="18"/>
                <w:lang w:val="uk-UA"/>
              </w:rPr>
              <w:lastRenderedPageBreak/>
              <w:t>підприємницьких ініціатив ветеранів війни на державному, регіональному та місцевому рівнях,  з акцентом на раціональне використання ресурсного потенціалу кожної області України</w:t>
            </w:r>
          </w:p>
        </w:tc>
        <w:tc>
          <w:tcPr>
            <w:tcW w:w="1450" w:type="dxa"/>
          </w:tcPr>
          <w:p w14:paraId="5AB41C9B" w14:textId="77777777" w:rsidR="00BC785F" w:rsidRDefault="00916637">
            <w:pPr>
              <w:spacing w:line="240" w:lineRule="auto"/>
              <w:rPr>
                <w:rFonts w:ascii="Times New Roman" w:hAnsi="Times New Roman"/>
                <w:sz w:val="23"/>
                <w:lang w:val="uk-UA"/>
              </w:rPr>
            </w:pPr>
            <w:r>
              <w:rPr>
                <w:rFonts w:ascii="Times New Roman" w:hAnsi="Times New Roman"/>
                <w:sz w:val="23"/>
                <w:lang w:val="uk-UA"/>
              </w:rPr>
              <w:lastRenderedPageBreak/>
              <w:t>Мінветеранів,</w:t>
            </w:r>
          </w:p>
          <w:p w14:paraId="4ABA57D3" w14:textId="77777777" w:rsidR="00BC785F" w:rsidRDefault="00916637">
            <w:pPr>
              <w:spacing w:line="240" w:lineRule="auto"/>
              <w:rPr>
                <w:rFonts w:ascii="Times New Roman" w:hAnsi="Times New Roman"/>
                <w:sz w:val="23"/>
                <w:lang w:val="uk-UA"/>
              </w:rPr>
            </w:pPr>
            <w:r>
              <w:rPr>
                <w:rFonts w:ascii="Times New Roman" w:hAnsi="Times New Roman"/>
                <w:sz w:val="23"/>
                <w:lang w:val="uk-UA"/>
              </w:rPr>
              <w:t xml:space="preserve">зацікавлені ЦОВВ </w:t>
            </w:r>
            <w:r>
              <w:rPr>
                <w:rFonts w:ascii="Times New Roman" w:hAnsi="Times New Roman"/>
                <w:sz w:val="23"/>
                <w:lang w:val="uk-UA"/>
              </w:rPr>
              <w:lastRenderedPageBreak/>
              <w:t xml:space="preserve">(Мінрегіонів) (за згодою) </w:t>
            </w:r>
          </w:p>
        </w:tc>
        <w:tc>
          <w:tcPr>
            <w:tcW w:w="1702" w:type="dxa"/>
          </w:tcPr>
          <w:p w14:paraId="69C81A9B" w14:textId="77777777" w:rsidR="00BC785F" w:rsidRDefault="00916637">
            <w:pPr>
              <w:spacing w:line="240" w:lineRule="auto"/>
              <w:jc w:val="center"/>
              <w:rPr>
                <w:rFonts w:ascii="Times New Roman" w:hAnsi="Times New Roman"/>
                <w:sz w:val="23"/>
                <w:lang w:val="uk-UA"/>
              </w:rPr>
            </w:pPr>
            <w:r>
              <w:rPr>
                <w:rFonts w:ascii="Times New Roman" w:hAnsi="Times New Roman"/>
                <w:sz w:val="23"/>
                <w:lang w:val="uk-UA"/>
              </w:rPr>
              <w:lastRenderedPageBreak/>
              <w:t>Протягом 2022 року</w:t>
            </w:r>
          </w:p>
        </w:tc>
        <w:tc>
          <w:tcPr>
            <w:tcW w:w="2119" w:type="dxa"/>
          </w:tcPr>
          <w:p w14:paraId="3CB1AE29" w14:textId="6CF583F1" w:rsidR="00BC785F" w:rsidRDefault="00916637">
            <w:pPr>
              <w:spacing w:line="240" w:lineRule="auto"/>
              <w:rPr>
                <w:rFonts w:ascii="Times New Roman" w:hAnsi="Times New Roman"/>
                <w:sz w:val="23"/>
                <w:lang w:val="uk-UA"/>
              </w:rPr>
            </w:pPr>
            <w:r>
              <w:rPr>
                <w:rFonts w:ascii="Times New Roman" w:hAnsi="Times New Roman"/>
                <w:sz w:val="23"/>
                <w:lang w:val="uk-UA"/>
              </w:rPr>
              <w:t xml:space="preserve">Забезпечено узгодження регіональних </w:t>
            </w:r>
            <w:r>
              <w:rPr>
                <w:rFonts w:ascii="Times New Roman" w:hAnsi="Times New Roman"/>
                <w:sz w:val="23"/>
                <w:lang w:val="uk-UA"/>
              </w:rPr>
              <w:lastRenderedPageBreak/>
              <w:t>програм розвитку підприємницьких ініціатив серед ветеранів війни на державному, регіональному та місцевому рівнях,  з акцентом на раціональне використання ресурсного потенціалу кожної області України</w:t>
            </w:r>
          </w:p>
        </w:tc>
      </w:tr>
      <w:tr w:rsidR="00BC785F" w:rsidRPr="002336B6" w14:paraId="46DF075A" w14:textId="77777777">
        <w:tc>
          <w:tcPr>
            <w:tcW w:w="2669" w:type="dxa"/>
          </w:tcPr>
          <w:p w14:paraId="687BD052" w14:textId="77777777" w:rsidR="00BC785F" w:rsidRDefault="00BC785F">
            <w:pPr>
              <w:spacing w:line="240" w:lineRule="auto"/>
              <w:jc w:val="both"/>
              <w:rPr>
                <w:rFonts w:ascii="Times New Roman" w:hAnsi="Times New Roman"/>
                <w:sz w:val="23"/>
                <w:lang w:val="uk-UA"/>
              </w:rPr>
            </w:pPr>
          </w:p>
        </w:tc>
        <w:tc>
          <w:tcPr>
            <w:tcW w:w="2119" w:type="dxa"/>
          </w:tcPr>
          <w:p w14:paraId="70F3D69E" w14:textId="77777777" w:rsidR="00BC785F" w:rsidRDefault="00916637">
            <w:pPr>
              <w:spacing w:line="240" w:lineRule="auto"/>
              <w:rPr>
                <w:rFonts w:ascii="Times New Roman" w:hAnsi="Times New Roman"/>
                <w:sz w:val="23"/>
                <w:lang w:val="uk-UA"/>
              </w:rPr>
            </w:pPr>
            <w:r>
              <w:rPr>
                <w:rFonts w:ascii="Times New Roman" w:hAnsi="Times New Roman"/>
                <w:sz w:val="23"/>
                <w:lang w:val="uk-UA"/>
              </w:rPr>
              <w:t>2) Налагодження комунікації держави з ветеранами- підприємцями щодо підвищення поінформованості представників ветеранського бізнесу, в розрізі існуючих державних інструментів підтримки та грантових програм з розвитку підприємницьких ініціатив</w:t>
            </w:r>
          </w:p>
        </w:tc>
        <w:tc>
          <w:tcPr>
            <w:tcW w:w="1450" w:type="dxa"/>
          </w:tcPr>
          <w:p w14:paraId="557D5CC4" w14:textId="77777777" w:rsidR="00BC785F" w:rsidRDefault="00916637">
            <w:pPr>
              <w:spacing w:line="240" w:lineRule="auto"/>
              <w:jc w:val="both"/>
              <w:rPr>
                <w:rFonts w:ascii="Times New Roman" w:hAnsi="Times New Roman"/>
                <w:sz w:val="23"/>
                <w:lang w:val="uk-UA"/>
              </w:rPr>
            </w:pPr>
            <w:r>
              <w:rPr>
                <w:rFonts w:ascii="Times New Roman" w:hAnsi="Times New Roman"/>
                <w:sz w:val="23"/>
                <w:lang w:val="uk-UA"/>
              </w:rPr>
              <w:t>Мінветеранів</w:t>
            </w:r>
          </w:p>
        </w:tc>
        <w:tc>
          <w:tcPr>
            <w:tcW w:w="1702" w:type="dxa"/>
          </w:tcPr>
          <w:p w14:paraId="455C9E4C" w14:textId="77777777" w:rsidR="00BC785F" w:rsidRDefault="00916637">
            <w:pPr>
              <w:spacing w:line="240" w:lineRule="auto"/>
              <w:jc w:val="center"/>
              <w:rPr>
                <w:rFonts w:ascii="Times New Roman" w:hAnsi="Times New Roman"/>
                <w:sz w:val="23"/>
                <w:lang w:val="uk-UA"/>
              </w:rPr>
            </w:pPr>
            <w:r>
              <w:rPr>
                <w:rFonts w:ascii="Times New Roman" w:hAnsi="Times New Roman"/>
                <w:sz w:val="23"/>
                <w:lang w:val="uk-UA"/>
              </w:rPr>
              <w:t>ІІ квартал 2022 року</w:t>
            </w:r>
          </w:p>
        </w:tc>
        <w:tc>
          <w:tcPr>
            <w:tcW w:w="2119" w:type="dxa"/>
          </w:tcPr>
          <w:p w14:paraId="0D31B450" w14:textId="3BDB562A" w:rsidR="00BC785F" w:rsidRDefault="00916637">
            <w:pPr>
              <w:spacing w:line="240" w:lineRule="auto"/>
              <w:rPr>
                <w:rFonts w:ascii="Times New Roman" w:hAnsi="Times New Roman"/>
                <w:sz w:val="23"/>
                <w:lang w:val="uk-UA"/>
              </w:rPr>
            </w:pPr>
            <w:r>
              <w:rPr>
                <w:rFonts w:ascii="Times New Roman" w:hAnsi="Times New Roman"/>
                <w:sz w:val="23"/>
                <w:lang w:val="uk-UA"/>
              </w:rPr>
              <w:t>Забезпечено сприяння налагодженню комунікації держави з ветеранами підприємцями щодо підвищення поінформованості представників ветеранського бізнесу, в розрізі існуючих державних інструментів підтримки та грантових програм з розвитку підприємницьких ініціатив</w:t>
            </w:r>
          </w:p>
        </w:tc>
      </w:tr>
      <w:tr w:rsidR="00BC785F" w14:paraId="684158DA" w14:textId="77777777">
        <w:tc>
          <w:tcPr>
            <w:tcW w:w="2669" w:type="dxa"/>
          </w:tcPr>
          <w:p w14:paraId="7529DA90" w14:textId="77777777" w:rsidR="00BC785F" w:rsidRDefault="00BC785F">
            <w:pPr>
              <w:spacing w:line="240" w:lineRule="auto"/>
              <w:jc w:val="both"/>
              <w:rPr>
                <w:rFonts w:ascii="Times New Roman" w:hAnsi="Times New Roman"/>
                <w:sz w:val="23"/>
                <w:lang w:val="uk-UA"/>
              </w:rPr>
            </w:pPr>
          </w:p>
        </w:tc>
        <w:tc>
          <w:tcPr>
            <w:tcW w:w="2119" w:type="dxa"/>
          </w:tcPr>
          <w:p w14:paraId="3D9D505F" w14:textId="57212C6B" w:rsidR="00E009E4" w:rsidRDefault="00916637">
            <w:pPr>
              <w:spacing w:line="240" w:lineRule="auto"/>
              <w:jc w:val="both"/>
              <w:rPr>
                <w:rFonts w:ascii="Times New Roman" w:hAnsi="Times New Roman"/>
                <w:sz w:val="23"/>
                <w:lang w:val="uk-UA"/>
              </w:rPr>
            </w:pPr>
            <w:r>
              <w:rPr>
                <w:rFonts w:ascii="Times New Roman" w:hAnsi="Times New Roman"/>
                <w:sz w:val="23"/>
                <w:lang w:val="uk-UA"/>
              </w:rPr>
              <w:t>3)</w:t>
            </w:r>
            <w:r w:rsidR="00E009E4">
              <w:rPr>
                <w:rFonts w:ascii="Times New Roman" w:hAnsi="Times New Roman"/>
                <w:sz w:val="23"/>
                <w:lang w:val="uk-UA"/>
              </w:rPr>
              <w:t>С</w:t>
            </w:r>
            <w:r w:rsidR="00904CA9">
              <w:rPr>
                <w:rFonts w:ascii="Times New Roman" w:hAnsi="Times New Roman"/>
                <w:sz w:val="23"/>
                <w:lang w:val="uk-UA"/>
              </w:rPr>
              <w:t>прияння</w:t>
            </w:r>
            <w:r w:rsidR="00E009E4">
              <w:rPr>
                <w:rFonts w:ascii="Times New Roman" w:hAnsi="Times New Roman"/>
                <w:sz w:val="23"/>
                <w:lang w:val="uk-UA"/>
              </w:rPr>
              <w:t xml:space="preserve"> </w:t>
            </w:r>
            <w:r>
              <w:rPr>
                <w:rFonts w:ascii="Times New Roman" w:hAnsi="Times New Roman"/>
                <w:sz w:val="23"/>
                <w:lang w:val="uk-UA"/>
              </w:rPr>
              <w:t xml:space="preserve">ефективному </w:t>
            </w:r>
          </w:p>
          <w:p w14:paraId="61B2C278" w14:textId="293DA986" w:rsidR="00BC785F" w:rsidRDefault="00916637">
            <w:pPr>
              <w:spacing w:line="240" w:lineRule="auto"/>
              <w:jc w:val="both"/>
              <w:rPr>
                <w:rFonts w:ascii="Times New Roman" w:hAnsi="Times New Roman"/>
                <w:sz w:val="23"/>
                <w:lang w:val="uk-UA"/>
              </w:rPr>
            </w:pPr>
            <w:r>
              <w:rPr>
                <w:rFonts w:ascii="Times New Roman" w:hAnsi="Times New Roman"/>
                <w:sz w:val="23"/>
                <w:lang w:val="uk-UA"/>
              </w:rPr>
              <w:t>цільовому використанню отриманих земель ветеранами війни</w:t>
            </w:r>
          </w:p>
        </w:tc>
        <w:tc>
          <w:tcPr>
            <w:tcW w:w="1450" w:type="dxa"/>
          </w:tcPr>
          <w:p w14:paraId="21DB4EB0" w14:textId="77777777" w:rsidR="00BC785F" w:rsidRDefault="00916637">
            <w:pPr>
              <w:spacing w:line="240" w:lineRule="auto"/>
              <w:rPr>
                <w:rFonts w:ascii="Times New Roman" w:hAnsi="Times New Roman"/>
                <w:sz w:val="23"/>
                <w:lang w:val="uk-UA"/>
              </w:rPr>
            </w:pPr>
            <w:r>
              <w:rPr>
                <w:rFonts w:ascii="Times New Roman" w:hAnsi="Times New Roman"/>
                <w:sz w:val="23"/>
                <w:lang w:val="uk-UA"/>
              </w:rPr>
              <w:t>Мінветеранів,</w:t>
            </w:r>
          </w:p>
          <w:p w14:paraId="75666849" w14:textId="77777777" w:rsidR="00BC785F" w:rsidRDefault="00916637">
            <w:pPr>
              <w:spacing w:line="240" w:lineRule="auto"/>
              <w:rPr>
                <w:rFonts w:ascii="Times New Roman" w:hAnsi="Times New Roman"/>
                <w:sz w:val="23"/>
                <w:lang w:val="uk-UA"/>
              </w:rPr>
            </w:pPr>
            <w:r>
              <w:rPr>
                <w:rFonts w:ascii="Times New Roman" w:hAnsi="Times New Roman"/>
                <w:sz w:val="23"/>
                <w:lang w:val="uk-UA"/>
              </w:rPr>
              <w:t>зацікавлені ЦОВВ,</w:t>
            </w:r>
          </w:p>
          <w:p w14:paraId="74BBBB1E" w14:textId="77777777" w:rsidR="00BC785F" w:rsidRDefault="00916637">
            <w:pPr>
              <w:spacing w:line="240" w:lineRule="auto"/>
              <w:rPr>
                <w:rFonts w:ascii="Times New Roman" w:hAnsi="Times New Roman"/>
                <w:sz w:val="23"/>
                <w:lang w:val="uk-UA"/>
              </w:rPr>
            </w:pPr>
            <w:r>
              <w:rPr>
                <w:rFonts w:ascii="Times New Roman" w:hAnsi="Times New Roman"/>
                <w:sz w:val="23"/>
                <w:lang w:val="uk-UA"/>
              </w:rPr>
              <w:t xml:space="preserve">Мінагрополітики, </w:t>
            </w:r>
          </w:p>
          <w:p w14:paraId="61065ED0" w14:textId="77777777" w:rsidR="00BC785F" w:rsidRDefault="00916637">
            <w:pPr>
              <w:spacing w:line="240" w:lineRule="auto"/>
              <w:rPr>
                <w:rFonts w:ascii="Times New Roman" w:hAnsi="Times New Roman"/>
                <w:sz w:val="23"/>
                <w:lang w:val="uk-UA"/>
              </w:rPr>
            </w:pPr>
            <w:r>
              <w:rPr>
                <w:rFonts w:ascii="Times New Roman" w:hAnsi="Times New Roman"/>
                <w:sz w:val="23"/>
                <w:lang w:val="uk-UA"/>
              </w:rPr>
              <w:t>Держгеокадастр</w:t>
            </w:r>
          </w:p>
          <w:p w14:paraId="4C704793" w14:textId="77777777" w:rsidR="00BC785F" w:rsidRDefault="00916637">
            <w:pPr>
              <w:spacing w:line="240" w:lineRule="auto"/>
              <w:rPr>
                <w:rFonts w:ascii="Times New Roman" w:hAnsi="Times New Roman"/>
                <w:sz w:val="23"/>
                <w:lang w:val="uk-UA"/>
              </w:rPr>
            </w:pPr>
            <w:r>
              <w:rPr>
                <w:rFonts w:ascii="Times New Roman" w:hAnsi="Times New Roman"/>
                <w:sz w:val="23"/>
                <w:lang w:val="uk-UA"/>
              </w:rPr>
              <w:t xml:space="preserve"> (за згодою)</w:t>
            </w:r>
          </w:p>
        </w:tc>
        <w:tc>
          <w:tcPr>
            <w:tcW w:w="1702" w:type="dxa"/>
          </w:tcPr>
          <w:p w14:paraId="0A76AF78" w14:textId="77777777" w:rsidR="00BC785F" w:rsidRDefault="00916637">
            <w:pPr>
              <w:spacing w:line="240" w:lineRule="auto"/>
              <w:jc w:val="center"/>
              <w:rPr>
                <w:rFonts w:ascii="Times New Roman" w:hAnsi="Times New Roman"/>
                <w:sz w:val="23"/>
                <w:lang w:val="uk-UA"/>
              </w:rPr>
            </w:pPr>
            <w:r>
              <w:rPr>
                <w:rFonts w:ascii="Times New Roman" w:hAnsi="Times New Roman"/>
                <w:sz w:val="23"/>
                <w:lang w:val="uk-UA"/>
              </w:rPr>
              <w:t xml:space="preserve">Протягом всього періоду </w:t>
            </w:r>
            <w:bookmarkStart w:id="19" w:name="_Hlk87452483"/>
            <w:r>
              <w:rPr>
                <w:rFonts w:ascii="Times New Roman" w:hAnsi="Times New Roman"/>
                <w:sz w:val="23"/>
                <w:lang w:val="uk-UA"/>
              </w:rPr>
              <w:t>до 2025 року</w:t>
            </w:r>
            <w:bookmarkEnd w:id="19"/>
          </w:p>
        </w:tc>
        <w:tc>
          <w:tcPr>
            <w:tcW w:w="2119" w:type="dxa"/>
          </w:tcPr>
          <w:p w14:paraId="063632A3" w14:textId="77777777" w:rsidR="00BC785F" w:rsidRDefault="00916637">
            <w:pPr>
              <w:spacing w:line="240" w:lineRule="auto"/>
              <w:jc w:val="both"/>
              <w:rPr>
                <w:rFonts w:ascii="Times New Roman" w:hAnsi="Times New Roman"/>
                <w:sz w:val="23"/>
                <w:lang w:val="uk-UA"/>
              </w:rPr>
            </w:pPr>
            <w:r>
              <w:rPr>
                <w:rFonts w:ascii="Times New Roman" w:hAnsi="Times New Roman"/>
                <w:sz w:val="23"/>
                <w:lang w:val="uk-UA"/>
              </w:rPr>
              <w:t>Забезпечено сприяння ефективному цільовому використанню отриманих земель ветеранами війни</w:t>
            </w:r>
          </w:p>
        </w:tc>
      </w:tr>
      <w:tr w:rsidR="00BC785F" w14:paraId="2B245F10" w14:textId="77777777">
        <w:tc>
          <w:tcPr>
            <w:tcW w:w="2669" w:type="dxa"/>
          </w:tcPr>
          <w:p w14:paraId="2DFA8188" w14:textId="77777777" w:rsidR="00BC785F" w:rsidRDefault="00916637">
            <w:pPr>
              <w:spacing w:line="240" w:lineRule="auto"/>
              <w:rPr>
                <w:rFonts w:ascii="Times New Roman" w:hAnsi="Times New Roman"/>
                <w:sz w:val="23"/>
                <w:lang w:val="uk-UA"/>
              </w:rPr>
            </w:pPr>
            <w:r>
              <w:rPr>
                <w:rFonts w:ascii="Times New Roman" w:hAnsi="Times New Roman"/>
                <w:sz w:val="23"/>
                <w:lang w:val="uk-UA"/>
              </w:rPr>
              <w:t>Створення та розвиток інформаційно-освітньої інфраструктури для розвитку підприємницьких ініціатив ветеранів війни.</w:t>
            </w:r>
          </w:p>
        </w:tc>
        <w:tc>
          <w:tcPr>
            <w:tcW w:w="2119" w:type="dxa"/>
          </w:tcPr>
          <w:p w14:paraId="7E480C2E" w14:textId="77777777" w:rsidR="00BC785F" w:rsidRDefault="00916637">
            <w:pPr>
              <w:spacing w:line="240" w:lineRule="auto"/>
              <w:rPr>
                <w:rFonts w:ascii="Times New Roman" w:hAnsi="Times New Roman"/>
                <w:sz w:val="23"/>
                <w:lang w:val="uk-UA"/>
              </w:rPr>
            </w:pPr>
            <w:r>
              <w:rPr>
                <w:rFonts w:ascii="Times New Roman" w:hAnsi="Times New Roman"/>
                <w:sz w:val="23"/>
                <w:lang w:val="uk-UA"/>
              </w:rPr>
              <w:t>1)Утворення центрів кар’єрного зростання та менторської підтримки на базі закладів освіти</w:t>
            </w:r>
          </w:p>
          <w:p w14:paraId="2D082F62" w14:textId="77777777" w:rsidR="00BC785F" w:rsidRDefault="00BC785F">
            <w:pPr>
              <w:spacing w:line="240" w:lineRule="auto"/>
              <w:rPr>
                <w:rFonts w:ascii="Times New Roman" w:hAnsi="Times New Roman"/>
                <w:sz w:val="23"/>
                <w:lang w:val="uk-UA"/>
              </w:rPr>
            </w:pPr>
          </w:p>
        </w:tc>
        <w:tc>
          <w:tcPr>
            <w:tcW w:w="1450" w:type="dxa"/>
          </w:tcPr>
          <w:p w14:paraId="2E0E8105" w14:textId="77777777" w:rsidR="00BC785F" w:rsidRDefault="00916637">
            <w:pPr>
              <w:spacing w:line="240" w:lineRule="auto"/>
              <w:rPr>
                <w:rFonts w:ascii="Times New Roman" w:hAnsi="Times New Roman"/>
                <w:sz w:val="23"/>
                <w:lang w:val="uk-UA"/>
              </w:rPr>
            </w:pPr>
            <w:r>
              <w:rPr>
                <w:rFonts w:ascii="Times New Roman" w:hAnsi="Times New Roman"/>
                <w:sz w:val="23"/>
                <w:lang w:val="uk-UA"/>
              </w:rPr>
              <w:t>Мінветеранів,</w:t>
            </w:r>
          </w:p>
          <w:p w14:paraId="7D785C0D" w14:textId="77777777" w:rsidR="00BC785F" w:rsidRDefault="00916637">
            <w:pPr>
              <w:spacing w:line="240" w:lineRule="auto"/>
              <w:rPr>
                <w:rFonts w:ascii="Times New Roman" w:hAnsi="Times New Roman"/>
                <w:sz w:val="23"/>
                <w:lang w:val="uk-UA"/>
              </w:rPr>
            </w:pPr>
            <w:r>
              <w:rPr>
                <w:rFonts w:ascii="Times New Roman" w:hAnsi="Times New Roman"/>
                <w:sz w:val="23"/>
                <w:lang w:val="uk-UA"/>
              </w:rPr>
              <w:t>Міносвіти,</w:t>
            </w:r>
          </w:p>
          <w:p w14:paraId="0D706A9E" w14:textId="77777777" w:rsidR="00BC785F" w:rsidRDefault="00916637">
            <w:pPr>
              <w:spacing w:line="240" w:lineRule="auto"/>
              <w:rPr>
                <w:rFonts w:ascii="Times New Roman" w:hAnsi="Times New Roman"/>
                <w:sz w:val="23"/>
                <w:lang w:val="uk-UA"/>
              </w:rPr>
            </w:pPr>
            <w:r>
              <w:rPr>
                <w:rFonts w:ascii="Times New Roman" w:hAnsi="Times New Roman"/>
                <w:sz w:val="23"/>
                <w:lang w:val="uk-UA"/>
              </w:rPr>
              <w:t>зацікавлені ЦОВВ,</w:t>
            </w:r>
          </w:p>
          <w:p w14:paraId="2CB6E7AC" w14:textId="77777777" w:rsidR="00BC785F" w:rsidRDefault="00916637">
            <w:pPr>
              <w:spacing w:line="240" w:lineRule="auto"/>
              <w:rPr>
                <w:rFonts w:ascii="Times New Roman" w:hAnsi="Times New Roman"/>
                <w:sz w:val="23"/>
                <w:lang w:val="uk-UA"/>
              </w:rPr>
            </w:pPr>
            <w:r>
              <w:rPr>
                <w:rFonts w:ascii="Times New Roman" w:hAnsi="Times New Roman"/>
                <w:sz w:val="23"/>
                <w:lang w:val="uk-UA"/>
              </w:rPr>
              <w:t>Заклади вищої освіти державної, приватної та комунальної форм власності (за згодою)</w:t>
            </w:r>
          </w:p>
        </w:tc>
        <w:tc>
          <w:tcPr>
            <w:tcW w:w="1702" w:type="dxa"/>
          </w:tcPr>
          <w:p w14:paraId="7FE274C4" w14:textId="77777777" w:rsidR="00BC785F" w:rsidRDefault="00916637">
            <w:pPr>
              <w:spacing w:line="240" w:lineRule="auto"/>
              <w:rPr>
                <w:rFonts w:ascii="Times New Roman" w:hAnsi="Times New Roman"/>
                <w:sz w:val="23"/>
                <w:lang w:val="uk-UA"/>
              </w:rPr>
            </w:pPr>
            <w:r>
              <w:rPr>
                <w:rFonts w:ascii="Times New Roman" w:hAnsi="Times New Roman"/>
                <w:sz w:val="23"/>
                <w:lang w:val="uk-UA"/>
              </w:rPr>
              <w:t>Протягом всього періоду</w:t>
            </w:r>
          </w:p>
          <w:p w14:paraId="2DA687C1" w14:textId="77777777" w:rsidR="00BC785F" w:rsidRDefault="00916637">
            <w:pPr>
              <w:spacing w:line="240" w:lineRule="auto"/>
              <w:rPr>
                <w:rFonts w:ascii="Times New Roman" w:hAnsi="Times New Roman"/>
                <w:sz w:val="23"/>
                <w:lang w:val="uk-UA"/>
              </w:rPr>
            </w:pPr>
            <w:r>
              <w:rPr>
                <w:rFonts w:ascii="Times New Roman" w:hAnsi="Times New Roman"/>
                <w:sz w:val="23"/>
                <w:lang w:val="uk-UA"/>
              </w:rPr>
              <w:t>до 2025 року</w:t>
            </w:r>
          </w:p>
        </w:tc>
        <w:tc>
          <w:tcPr>
            <w:tcW w:w="2119" w:type="dxa"/>
          </w:tcPr>
          <w:p w14:paraId="68B2B706" w14:textId="77777777" w:rsidR="00BC785F" w:rsidRDefault="00916637">
            <w:pPr>
              <w:spacing w:line="240" w:lineRule="auto"/>
              <w:rPr>
                <w:rFonts w:ascii="Times New Roman" w:hAnsi="Times New Roman"/>
                <w:sz w:val="23"/>
                <w:lang w:val="uk-UA"/>
              </w:rPr>
            </w:pPr>
            <w:r>
              <w:rPr>
                <w:rFonts w:ascii="Times New Roman" w:hAnsi="Times New Roman"/>
                <w:sz w:val="23"/>
                <w:lang w:val="uk-UA"/>
              </w:rPr>
              <w:t>Створено 25 центрів кар’єрного зростання та менторської підтримки на базі закладів освіти</w:t>
            </w:r>
          </w:p>
        </w:tc>
      </w:tr>
      <w:tr w:rsidR="00BC785F" w:rsidRPr="002336B6" w14:paraId="59D2B16D" w14:textId="77777777">
        <w:tc>
          <w:tcPr>
            <w:tcW w:w="2669" w:type="dxa"/>
          </w:tcPr>
          <w:p w14:paraId="2D5FA249" w14:textId="77777777" w:rsidR="00BC785F" w:rsidRDefault="00BC785F">
            <w:pPr>
              <w:spacing w:line="240" w:lineRule="auto"/>
              <w:jc w:val="both"/>
              <w:rPr>
                <w:rFonts w:ascii="Times New Roman" w:hAnsi="Times New Roman"/>
                <w:sz w:val="23"/>
                <w:lang w:val="uk-UA"/>
              </w:rPr>
            </w:pPr>
          </w:p>
        </w:tc>
        <w:tc>
          <w:tcPr>
            <w:tcW w:w="2119" w:type="dxa"/>
          </w:tcPr>
          <w:p w14:paraId="48E18A35" w14:textId="77777777" w:rsidR="00BC785F" w:rsidRDefault="00916637">
            <w:pPr>
              <w:spacing w:line="240" w:lineRule="auto"/>
              <w:rPr>
                <w:rFonts w:ascii="Times New Roman" w:hAnsi="Times New Roman"/>
                <w:sz w:val="23"/>
                <w:lang w:val="uk-UA"/>
              </w:rPr>
            </w:pPr>
            <w:r>
              <w:rPr>
                <w:rFonts w:ascii="Times New Roman" w:hAnsi="Times New Roman"/>
                <w:sz w:val="23"/>
                <w:lang w:val="uk-UA"/>
              </w:rPr>
              <w:t>2) Розробка та впровадження профорієнтаційних</w:t>
            </w:r>
            <w:r>
              <w:rPr>
                <w:rFonts w:ascii="Times New Roman" w:hAnsi="Times New Roman"/>
                <w:sz w:val="23"/>
                <w:lang w:val="uk-UA"/>
              </w:rPr>
              <w:lastRenderedPageBreak/>
              <w:t>, первинного та глибинного профілювання, освітніх, інформаційно-правових, психосоціальних програм, а також портфелів із розвитку підприємницьких ініціатив</w:t>
            </w:r>
          </w:p>
          <w:p w14:paraId="0F7FFC3B" w14:textId="77777777" w:rsidR="00BC785F" w:rsidRDefault="00BC785F">
            <w:pPr>
              <w:spacing w:line="240" w:lineRule="auto"/>
              <w:rPr>
                <w:rFonts w:ascii="Times New Roman" w:hAnsi="Times New Roman"/>
                <w:sz w:val="23"/>
                <w:lang w:val="uk-UA"/>
              </w:rPr>
            </w:pPr>
          </w:p>
        </w:tc>
        <w:tc>
          <w:tcPr>
            <w:tcW w:w="1450" w:type="dxa"/>
          </w:tcPr>
          <w:p w14:paraId="3BFC2944" w14:textId="77777777" w:rsidR="00BC785F" w:rsidRDefault="00916637">
            <w:pPr>
              <w:spacing w:line="240" w:lineRule="auto"/>
              <w:rPr>
                <w:rFonts w:ascii="Times New Roman" w:hAnsi="Times New Roman"/>
                <w:sz w:val="23"/>
                <w:lang w:val="uk-UA"/>
              </w:rPr>
            </w:pPr>
            <w:r>
              <w:rPr>
                <w:rFonts w:ascii="Times New Roman" w:hAnsi="Times New Roman"/>
                <w:sz w:val="23"/>
                <w:lang w:val="uk-UA"/>
              </w:rPr>
              <w:lastRenderedPageBreak/>
              <w:t>Мінветеранів,</w:t>
            </w:r>
          </w:p>
          <w:p w14:paraId="53C7FAA1" w14:textId="77777777" w:rsidR="00BC785F" w:rsidRDefault="00916637">
            <w:pPr>
              <w:spacing w:line="240" w:lineRule="auto"/>
              <w:rPr>
                <w:rFonts w:ascii="Times New Roman" w:hAnsi="Times New Roman"/>
                <w:sz w:val="23"/>
                <w:lang w:val="uk-UA"/>
              </w:rPr>
            </w:pPr>
            <w:r>
              <w:rPr>
                <w:rFonts w:ascii="Times New Roman" w:hAnsi="Times New Roman"/>
                <w:sz w:val="23"/>
                <w:lang w:val="uk-UA"/>
              </w:rPr>
              <w:t>Міносвіти,</w:t>
            </w:r>
          </w:p>
          <w:p w14:paraId="39E6E607" w14:textId="77777777" w:rsidR="00BC785F" w:rsidRDefault="00916637">
            <w:pPr>
              <w:spacing w:line="240" w:lineRule="auto"/>
              <w:rPr>
                <w:rFonts w:ascii="Times New Roman" w:hAnsi="Times New Roman"/>
                <w:sz w:val="23"/>
                <w:lang w:val="uk-UA"/>
              </w:rPr>
            </w:pPr>
            <w:r>
              <w:rPr>
                <w:rFonts w:ascii="Times New Roman" w:hAnsi="Times New Roman"/>
                <w:sz w:val="23"/>
                <w:lang w:val="uk-UA"/>
              </w:rPr>
              <w:lastRenderedPageBreak/>
              <w:t>зацікавлені ЦОВВ,</w:t>
            </w:r>
          </w:p>
          <w:p w14:paraId="6A1377D4" w14:textId="77777777" w:rsidR="00BC785F" w:rsidRDefault="00916637">
            <w:pPr>
              <w:spacing w:line="240" w:lineRule="auto"/>
              <w:jc w:val="both"/>
              <w:rPr>
                <w:rFonts w:ascii="Times New Roman" w:hAnsi="Times New Roman"/>
                <w:sz w:val="23"/>
                <w:lang w:val="uk-UA"/>
              </w:rPr>
            </w:pPr>
            <w:r>
              <w:rPr>
                <w:rFonts w:ascii="Times New Roman" w:hAnsi="Times New Roman"/>
                <w:sz w:val="23"/>
                <w:lang w:val="uk-UA"/>
              </w:rPr>
              <w:t>Заклади вищої освіти державної, приватної та комунальної форм власності (за згодою)</w:t>
            </w:r>
          </w:p>
        </w:tc>
        <w:tc>
          <w:tcPr>
            <w:tcW w:w="1702" w:type="dxa"/>
          </w:tcPr>
          <w:p w14:paraId="07E8DF54" w14:textId="77777777" w:rsidR="00BC785F" w:rsidRDefault="00916637">
            <w:pPr>
              <w:spacing w:line="240" w:lineRule="auto"/>
              <w:jc w:val="both"/>
              <w:rPr>
                <w:rFonts w:ascii="Times New Roman" w:hAnsi="Times New Roman"/>
                <w:sz w:val="23"/>
                <w:lang w:val="uk-UA"/>
              </w:rPr>
            </w:pPr>
            <w:r>
              <w:rPr>
                <w:rFonts w:ascii="Times New Roman" w:hAnsi="Times New Roman"/>
                <w:sz w:val="23"/>
                <w:lang w:val="uk-UA"/>
              </w:rPr>
              <w:lastRenderedPageBreak/>
              <w:t>Протягом всього періоду</w:t>
            </w:r>
          </w:p>
          <w:p w14:paraId="0BCC4ECB" w14:textId="77777777" w:rsidR="00BC785F" w:rsidRDefault="00916637">
            <w:pPr>
              <w:spacing w:line="240" w:lineRule="auto"/>
              <w:jc w:val="both"/>
              <w:rPr>
                <w:rFonts w:ascii="Times New Roman" w:hAnsi="Times New Roman"/>
                <w:sz w:val="23"/>
                <w:lang w:val="uk-UA"/>
              </w:rPr>
            </w:pPr>
            <w:r>
              <w:rPr>
                <w:rFonts w:ascii="Times New Roman" w:hAnsi="Times New Roman"/>
                <w:sz w:val="23"/>
                <w:lang w:val="uk-UA"/>
              </w:rPr>
              <w:lastRenderedPageBreak/>
              <w:t>до 2025 року</w:t>
            </w:r>
          </w:p>
        </w:tc>
        <w:tc>
          <w:tcPr>
            <w:tcW w:w="2119" w:type="dxa"/>
          </w:tcPr>
          <w:p w14:paraId="37F77AD8" w14:textId="77777777" w:rsidR="00BC785F" w:rsidRDefault="00916637">
            <w:pPr>
              <w:spacing w:line="240" w:lineRule="auto"/>
              <w:rPr>
                <w:rFonts w:ascii="Times New Roman" w:hAnsi="Times New Roman"/>
                <w:sz w:val="23"/>
                <w:lang w:val="uk-UA"/>
              </w:rPr>
            </w:pPr>
            <w:r>
              <w:rPr>
                <w:rFonts w:ascii="Times New Roman" w:hAnsi="Times New Roman"/>
                <w:sz w:val="23"/>
                <w:lang w:val="uk-UA"/>
              </w:rPr>
              <w:lastRenderedPageBreak/>
              <w:t>Розроблено та впроваджено 5 профорієнтаційних</w:t>
            </w:r>
            <w:r>
              <w:rPr>
                <w:rFonts w:ascii="Times New Roman" w:hAnsi="Times New Roman"/>
                <w:sz w:val="23"/>
                <w:lang w:val="uk-UA"/>
              </w:rPr>
              <w:lastRenderedPageBreak/>
              <w:t>, первинного та глибинного профілювання, освітніх, інформаційно- правових, психосоціальних програм, а також 3 портфелі із розвитку підприємницьких ініціатив</w:t>
            </w:r>
          </w:p>
          <w:p w14:paraId="2C3073AE" w14:textId="77777777" w:rsidR="00BC785F" w:rsidRDefault="00BC785F">
            <w:pPr>
              <w:spacing w:line="240" w:lineRule="auto"/>
              <w:rPr>
                <w:rFonts w:ascii="Times New Roman" w:hAnsi="Times New Roman"/>
                <w:sz w:val="23"/>
                <w:lang w:val="uk-UA"/>
              </w:rPr>
            </w:pPr>
          </w:p>
        </w:tc>
      </w:tr>
      <w:tr w:rsidR="00BC785F" w:rsidRPr="002336B6" w14:paraId="7D2CD3F4" w14:textId="77777777">
        <w:tc>
          <w:tcPr>
            <w:tcW w:w="2669" w:type="dxa"/>
          </w:tcPr>
          <w:p w14:paraId="02ED8CED" w14:textId="77777777" w:rsidR="00BC785F" w:rsidRDefault="00BC785F">
            <w:pPr>
              <w:spacing w:line="240" w:lineRule="auto"/>
              <w:jc w:val="both"/>
              <w:rPr>
                <w:rFonts w:ascii="Times New Roman" w:hAnsi="Times New Roman"/>
                <w:sz w:val="23"/>
                <w:lang w:val="uk-UA"/>
              </w:rPr>
            </w:pPr>
          </w:p>
        </w:tc>
        <w:tc>
          <w:tcPr>
            <w:tcW w:w="2119" w:type="dxa"/>
          </w:tcPr>
          <w:p w14:paraId="6E4409E8" w14:textId="7B999CAE" w:rsidR="00BC785F" w:rsidRDefault="00916637">
            <w:pPr>
              <w:spacing w:line="240" w:lineRule="auto"/>
              <w:rPr>
                <w:rFonts w:ascii="Times New Roman" w:hAnsi="Times New Roman"/>
                <w:sz w:val="23"/>
                <w:lang w:val="uk-UA"/>
              </w:rPr>
            </w:pPr>
            <w:r>
              <w:rPr>
                <w:rFonts w:ascii="Times New Roman" w:hAnsi="Times New Roman"/>
                <w:sz w:val="23"/>
                <w:lang w:val="uk-UA"/>
              </w:rPr>
              <w:t xml:space="preserve">3) </w:t>
            </w:r>
            <w:r w:rsidR="00E009E4">
              <w:rPr>
                <w:rFonts w:ascii="Times New Roman" w:hAnsi="Times New Roman"/>
                <w:sz w:val="23"/>
                <w:lang w:val="uk-UA"/>
              </w:rPr>
              <w:t>Р</w:t>
            </w:r>
            <w:r>
              <w:rPr>
                <w:rFonts w:ascii="Times New Roman" w:hAnsi="Times New Roman"/>
                <w:lang w:val="uk-UA"/>
              </w:rPr>
              <w:t>озвиток та впровадження програм у співпраці Мінветеранів, державного центру зайнятості та інститутів громадянського суспільства задля підвищення обізнаності ветеранів-підприємців щодо діючих інструментів державної підтримки, регіональних програм розвитку підприємницької діяльності, міжнародних проєктів, а також фінансово-кредитних та інвестиційних механізмів</w:t>
            </w:r>
          </w:p>
        </w:tc>
        <w:tc>
          <w:tcPr>
            <w:tcW w:w="1450" w:type="dxa"/>
          </w:tcPr>
          <w:p w14:paraId="433CF0C2" w14:textId="77777777" w:rsidR="00BC785F" w:rsidRDefault="00916637">
            <w:pPr>
              <w:spacing w:line="240" w:lineRule="auto"/>
              <w:rPr>
                <w:rFonts w:ascii="Times New Roman" w:hAnsi="Times New Roman"/>
                <w:sz w:val="23"/>
                <w:lang w:val="uk-UA"/>
              </w:rPr>
            </w:pPr>
            <w:r>
              <w:rPr>
                <w:rFonts w:ascii="Times New Roman" w:hAnsi="Times New Roman"/>
                <w:sz w:val="23"/>
                <w:lang w:val="uk-UA"/>
              </w:rPr>
              <w:t>Мінветеранів,</w:t>
            </w:r>
          </w:p>
          <w:p w14:paraId="13ED2D67" w14:textId="77777777" w:rsidR="00BC785F" w:rsidRDefault="00916637">
            <w:pPr>
              <w:spacing w:line="240" w:lineRule="auto"/>
              <w:rPr>
                <w:rFonts w:ascii="Times New Roman" w:hAnsi="Times New Roman"/>
                <w:sz w:val="23"/>
                <w:lang w:val="uk-UA"/>
              </w:rPr>
            </w:pPr>
            <w:r>
              <w:rPr>
                <w:rFonts w:ascii="Times New Roman" w:hAnsi="Times New Roman"/>
                <w:sz w:val="23"/>
                <w:lang w:val="uk-UA"/>
              </w:rPr>
              <w:t>зацікавлені ЦОВВ, Мінсоцполітики,</w:t>
            </w:r>
          </w:p>
          <w:p w14:paraId="0CF3839D" w14:textId="77777777" w:rsidR="00BC785F" w:rsidRDefault="00916637">
            <w:pPr>
              <w:spacing w:line="240" w:lineRule="auto"/>
              <w:rPr>
                <w:rFonts w:ascii="Times New Roman" w:hAnsi="Times New Roman"/>
                <w:sz w:val="23"/>
                <w:lang w:val="uk-UA"/>
              </w:rPr>
            </w:pPr>
            <w:r>
              <w:rPr>
                <w:rFonts w:ascii="Times New Roman" w:hAnsi="Times New Roman"/>
                <w:sz w:val="23"/>
                <w:lang w:val="uk-UA"/>
              </w:rPr>
              <w:t>Державний центр зайнятості, МТД, заклади вищої освіти державної, приватної та комунальної форм власності (за згодою)</w:t>
            </w:r>
          </w:p>
        </w:tc>
        <w:tc>
          <w:tcPr>
            <w:tcW w:w="1702" w:type="dxa"/>
          </w:tcPr>
          <w:p w14:paraId="750CE48A" w14:textId="77777777" w:rsidR="00BC785F" w:rsidRDefault="00916637">
            <w:pPr>
              <w:spacing w:line="240" w:lineRule="auto"/>
              <w:jc w:val="both"/>
              <w:rPr>
                <w:rFonts w:ascii="Times New Roman" w:hAnsi="Times New Roman"/>
                <w:sz w:val="23"/>
                <w:lang w:val="uk-UA"/>
              </w:rPr>
            </w:pPr>
            <w:r>
              <w:rPr>
                <w:rFonts w:ascii="Times New Roman" w:hAnsi="Times New Roman"/>
                <w:sz w:val="23"/>
                <w:lang w:val="uk-UA"/>
              </w:rPr>
              <w:t>Протягом всього періоду до 2025 року</w:t>
            </w:r>
          </w:p>
        </w:tc>
        <w:tc>
          <w:tcPr>
            <w:tcW w:w="2119" w:type="dxa"/>
          </w:tcPr>
          <w:p w14:paraId="0AA87F6B" w14:textId="77777777" w:rsidR="00BC785F" w:rsidRDefault="00916637">
            <w:pPr>
              <w:spacing w:line="240" w:lineRule="auto"/>
              <w:rPr>
                <w:rFonts w:ascii="Times New Roman" w:hAnsi="Times New Roman"/>
                <w:sz w:val="23"/>
                <w:lang w:val="uk-UA"/>
              </w:rPr>
            </w:pPr>
            <w:r>
              <w:rPr>
                <w:rFonts w:ascii="Times New Roman" w:hAnsi="Times New Roman"/>
                <w:sz w:val="23"/>
                <w:lang w:val="uk-UA"/>
              </w:rPr>
              <w:t xml:space="preserve">Розроблено та впроваджено 5 ефективних програм на основі державного центру зайнятості задля підвищення обізнаності ветеранів-підприємців щодо діючих інструментів державної підтримки, регіональних програм розвитку підприємницької діяльності, міжнародних проєктів, а також </w:t>
            </w:r>
            <w:r>
              <w:rPr>
                <w:rFonts w:ascii="Times New Roman" w:hAnsi="Times New Roman"/>
                <w:sz w:val="23"/>
                <w:highlight w:val="white"/>
                <w:lang w:val="uk-UA"/>
              </w:rPr>
              <w:t>фінансово-кредитних та інвестиційних механізмів</w:t>
            </w:r>
          </w:p>
        </w:tc>
      </w:tr>
      <w:tr w:rsidR="00BC785F" w:rsidRPr="002336B6" w14:paraId="29D52CB8" w14:textId="77777777">
        <w:tc>
          <w:tcPr>
            <w:tcW w:w="2669" w:type="dxa"/>
          </w:tcPr>
          <w:p w14:paraId="3BCC3EA9" w14:textId="77777777" w:rsidR="00BC785F" w:rsidRDefault="00BC785F">
            <w:pPr>
              <w:spacing w:line="240" w:lineRule="auto"/>
              <w:jc w:val="both"/>
              <w:rPr>
                <w:rFonts w:ascii="Times New Roman" w:hAnsi="Times New Roman"/>
                <w:sz w:val="23"/>
                <w:lang w:val="uk-UA"/>
              </w:rPr>
            </w:pPr>
          </w:p>
        </w:tc>
        <w:tc>
          <w:tcPr>
            <w:tcW w:w="2119" w:type="dxa"/>
          </w:tcPr>
          <w:p w14:paraId="258CBF86" w14:textId="77777777" w:rsidR="00BC785F" w:rsidRDefault="00916637">
            <w:pPr>
              <w:spacing w:line="240" w:lineRule="auto"/>
              <w:rPr>
                <w:rFonts w:ascii="Times New Roman" w:hAnsi="Times New Roman"/>
                <w:sz w:val="23"/>
                <w:lang w:val="uk-UA"/>
              </w:rPr>
            </w:pPr>
            <w:r>
              <w:rPr>
                <w:rFonts w:ascii="Times New Roman" w:hAnsi="Times New Roman"/>
                <w:sz w:val="23"/>
                <w:lang w:val="uk-UA"/>
              </w:rPr>
              <w:t>4) Впровадження інформаційно-комунікаційної взаємодії з інститутами громадянського суспільства  підприємництва ветеранів війни</w:t>
            </w:r>
          </w:p>
        </w:tc>
        <w:tc>
          <w:tcPr>
            <w:tcW w:w="1450" w:type="dxa"/>
          </w:tcPr>
          <w:p w14:paraId="239C4143" w14:textId="77777777" w:rsidR="00BC785F" w:rsidRDefault="00916637">
            <w:pPr>
              <w:spacing w:line="240" w:lineRule="auto"/>
              <w:rPr>
                <w:rFonts w:ascii="Times New Roman" w:hAnsi="Times New Roman"/>
                <w:sz w:val="23"/>
                <w:lang w:val="uk-UA"/>
              </w:rPr>
            </w:pPr>
            <w:r>
              <w:rPr>
                <w:rFonts w:ascii="Times New Roman" w:hAnsi="Times New Roman"/>
                <w:sz w:val="23"/>
                <w:lang w:val="uk-UA"/>
              </w:rPr>
              <w:t>Мінветеранів,</w:t>
            </w:r>
          </w:p>
          <w:p w14:paraId="3C80690D" w14:textId="77777777" w:rsidR="00BC785F" w:rsidRDefault="00916637">
            <w:pPr>
              <w:spacing w:line="240" w:lineRule="auto"/>
              <w:rPr>
                <w:rFonts w:ascii="Times New Roman" w:hAnsi="Times New Roman"/>
                <w:sz w:val="23"/>
                <w:lang w:val="uk-UA"/>
              </w:rPr>
            </w:pPr>
            <w:r>
              <w:rPr>
                <w:rFonts w:ascii="Times New Roman" w:hAnsi="Times New Roman"/>
                <w:sz w:val="23"/>
                <w:lang w:val="uk-UA"/>
              </w:rPr>
              <w:t>зацікавлені ЦОВВ</w:t>
            </w:r>
          </w:p>
          <w:p w14:paraId="254AFD07" w14:textId="77777777" w:rsidR="00BC785F" w:rsidRDefault="00916637">
            <w:pPr>
              <w:spacing w:line="240" w:lineRule="auto"/>
              <w:rPr>
                <w:rFonts w:ascii="Times New Roman" w:hAnsi="Times New Roman"/>
                <w:sz w:val="23"/>
                <w:lang w:val="uk-UA"/>
              </w:rPr>
            </w:pPr>
            <w:r>
              <w:rPr>
                <w:rFonts w:ascii="Times New Roman" w:hAnsi="Times New Roman"/>
                <w:sz w:val="23"/>
                <w:lang w:val="uk-UA"/>
              </w:rPr>
              <w:t>ГО (за згодою)</w:t>
            </w:r>
          </w:p>
        </w:tc>
        <w:tc>
          <w:tcPr>
            <w:tcW w:w="1702" w:type="dxa"/>
          </w:tcPr>
          <w:p w14:paraId="48D9BF33" w14:textId="77777777" w:rsidR="00BC785F" w:rsidRDefault="00916637">
            <w:pPr>
              <w:spacing w:line="240" w:lineRule="auto"/>
              <w:rPr>
                <w:rFonts w:ascii="Times New Roman" w:hAnsi="Times New Roman"/>
                <w:sz w:val="23"/>
                <w:lang w:val="uk-UA"/>
              </w:rPr>
            </w:pPr>
            <w:r>
              <w:rPr>
                <w:rFonts w:ascii="Times New Roman" w:hAnsi="Times New Roman"/>
                <w:sz w:val="23"/>
                <w:lang w:val="uk-UA"/>
              </w:rPr>
              <w:t>Протягом всього періоду</w:t>
            </w:r>
          </w:p>
          <w:p w14:paraId="6488D035" w14:textId="77777777" w:rsidR="00BC785F" w:rsidRDefault="00916637">
            <w:pPr>
              <w:spacing w:line="240" w:lineRule="auto"/>
              <w:rPr>
                <w:rFonts w:ascii="Times New Roman" w:hAnsi="Times New Roman"/>
                <w:sz w:val="23"/>
                <w:lang w:val="uk-UA"/>
              </w:rPr>
            </w:pPr>
            <w:r>
              <w:rPr>
                <w:rFonts w:ascii="Times New Roman" w:hAnsi="Times New Roman"/>
                <w:sz w:val="23"/>
                <w:lang w:val="uk-UA"/>
              </w:rPr>
              <w:t>до 2025 року</w:t>
            </w:r>
          </w:p>
        </w:tc>
        <w:tc>
          <w:tcPr>
            <w:tcW w:w="2119" w:type="dxa"/>
          </w:tcPr>
          <w:p w14:paraId="6FA8626F" w14:textId="77777777" w:rsidR="00BC785F" w:rsidRDefault="00916637">
            <w:pPr>
              <w:spacing w:line="240" w:lineRule="auto"/>
              <w:rPr>
                <w:rFonts w:ascii="Times New Roman" w:hAnsi="Times New Roman"/>
                <w:sz w:val="23"/>
                <w:lang w:val="uk-UA"/>
              </w:rPr>
            </w:pPr>
            <w:r>
              <w:rPr>
                <w:rFonts w:ascii="Times New Roman" w:hAnsi="Times New Roman"/>
                <w:sz w:val="23"/>
                <w:lang w:val="uk-UA"/>
              </w:rPr>
              <w:t>Забезпечено організацію впровадження інформаційно-комунікаційної взаємодії з інститутами громадянського суспільства  підприємництва ветеранів війни</w:t>
            </w:r>
          </w:p>
        </w:tc>
      </w:tr>
      <w:tr w:rsidR="00BC785F" w14:paraId="10FB2D85" w14:textId="77777777">
        <w:tc>
          <w:tcPr>
            <w:tcW w:w="2669" w:type="dxa"/>
          </w:tcPr>
          <w:p w14:paraId="72215400" w14:textId="77777777" w:rsidR="00BC785F" w:rsidRDefault="00BC785F">
            <w:pPr>
              <w:spacing w:line="240" w:lineRule="auto"/>
              <w:jc w:val="both"/>
              <w:rPr>
                <w:rFonts w:ascii="Times New Roman" w:hAnsi="Times New Roman"/>
                <w:sz w:val="23"/>
                <w:lang w:val="uk-UA"/>
              </w:rPr>
            </w:pPr>
          </w:p>
        </w:tc>
        <w:tc>
          <w:tcPr>
            <w:tcW w:w="2119" w:type="dxa"/>
          </w:tcPr>
          <w:p w14:paraId="03A076F2" w14:textId="5429A86B" w:rsidR="00BC785F" w:rsidRDefault="00916637">
            <w:pPr>
              <w:spacing w:line="240" w:lineRule="auto"/>
              <w:rPr>
                <w:rFonts w:ascii="Times New Roman" w:hAnsi="Times New Roman"/>
                <w:sz w:val="23"/>
                <w:lang w:val="uk-UA"/>
              </w:rPr>
            </w:pPr>
            <w:r>
              <w:rPr>
                <w:rFonts w:ascii="Times New Roman" w:hAnsi="Times New Roman"/>
                <w:sz w:val="23"/>
                <w:lang w:val="uk-UA"/>
              </w:rPr>
              <w:t>5) Централізація просвітницьких ініціатив на базі бізнес-хабів</w:t>
            </w:r>
            <w:r w:rsidR="00E009E4">
              <w:rPr>
                <w:rFonts w:ascii="Times New Roman" w:hAnsi="Times New Roman"/>
                <w:sz w:val="23"/>
                <w:lang w:val="uk-UA"/>
              </w:rPr>
              <w:t xml:space="preserve">, у співпраці з </w:t>
            </w:r>
            <w:r w:rsidR="00E009E4">
              <w:rPr>
                <w:rFonts w:ascii="Times New Roman" w:hAnsi="Times New Roman"/>
                <w:sz w:val="23"/>
                <w:lang w:val="uk-UA"/>
              </w:rPr>
              <w:lastRenderedPageBreak/>
              <w:t xml:space="preserve">інститутами громадянського суспільства, </w:t>
            </w:r>
            <w:r>
              <w:rPr>
                <w:rFonts w:ascii="Times New Roman" w:hAnsi="Times New Roman"/>
                <w:sz w:val="23"/>
                <w:lang w:val="uk-UA"/>
              </w:rPr>
              <w:t>для ветеранів задля обміну досвідом та менторства</w:t>
            </w:r>
          </w:p>
          <w:p w14:paraId="3DFFC79A" w14:textId="77777777" w:rsidR="00BC785F" w:rsidRDefault="00BC785F">
            <w:pPr>
              <w:spacing w:line="240" w:lineRule="auto"/>
              <w:rPr>
                <w:rFonts w:ascii="Times New Roman" w:hAnsi="Times New Roman"/>
                <w:sz w:val="23"/>
                <w:lang w:val="uk-UA"/>
              </w:rPr>
            </w:pPr>
          </w:p>
        </w:tc>
        <w:tc>
          <w:tcPr>
            <w:tcW w:w="1450" w:type="dxa"/>
          </w:tcPr>
          <w:p w14:paraId="189946CC" w14:textId="77777777" w:rsidR="00BC785F" w:rsidRDefault="00916637">
            <w:pPr>
              <w:spacing w:line="240" w:lineRule="auto"/>
              <w:rPr>
                <w:rFonts w:ascii="Times New Roman" w:hAnsi="Times New Roman"/>
                <w:sz w:val="23"/>
                <w:lang w:val="uk-UA"/>
              </w:rPr>
            </w:pPr>
            <w:r>
              <w:rPr>
                <w:rFonts w:ascii="Times New Roman" w:hAnsi="Times New Roman"/>
                <w:sz w:val="23"/>
                <w:lang w:val="uk-UA"/>
              </w:rPr>
              <w:lastRenderedPageBreak/>
              <w:t xml:space="preserve">Мінветеранів, </w:t>
            </w:r>
          </w:p>
          <w:p w14:paraId="4B3DD082" w14:textId="77777777" w:rsidR="00BC785F" w:rsidRDefault="00916637">
            <w:pPr>
              <w:spacing w:line="240" w:lineRule="auto"/>
              <w:rPr>
                <w:rFonts w:ascii="Times New Roman" w:hAnsi="Times New Roman"/>
                <w:sz w:val="23"/>
                <w:lang w:val="uk-UA"/>
              </w:rPr>
            </w:pPr>
            <w:r>
              <w:rPr>
                <w:rFonts w:ascii="Times New Roman" w:hAnsi="Times New Roman"/>
                <w:sz w:val="23"/>
                <w:lang w:val="uk-UA"/>
              </w:rPr>
              <w:t>Міносвіти,</w:t>
            </w:r>
          </w:p>
          <w:p w14:paraId="1D74E13F" w14:textId="77777777" w:rsidR="00BC785F" w:rsidRDefault="00916637">
            <w:pPr>
              <w:spacing w:line="240" w:lineRule="auto"/>
              <w:rPr>
                <w:rFonts w:ascii="Times New Roman" w:hAnsi="Times New Roman"/>
                <w:sz w:val="23"/>
                <w:lang w:val="uk-UA"/>
              </w:rPr>
            </w:pPr>
            <w:r>
              <w:rPr>
                <w:rFonts w:ascii="Times New Roman" w:hAnsi="Times New Roman"/>
                <w:sz w:val="23"/>
                <w:lang w:val="uk-UA"/>
              </w:rPr>
              <w:t xml:space="preserve">Ветеран хаб, заклади вищої освіти </w:t>
            </w:r>
            <w:r>
              <w:rPr>
                <w:rFonts w:ascii="Times New Roman" w:hAnsi="Times New Roman"/>
                <w:sz w:val="23"/>
                <w:lang w:val="uk-UA"/>
              </w:rPr>
              <w:lastRenderedPageBreak/>
              <w:t>державної, приватної та комунальної форм власності, зацікавлені стейкхолдери (за згодою)</w:t>
            </w:r>
          </w:p>
          <w:p w14:paraId="27F1F572" w14:textId="77777777" w:rsidR="00BC785F" w:rsidRDefault="00BC785F">
            <w:pPr>
              <w:spacing w:line="240" w:lineRule="auto"/>
              <w:jc w:val="both"/>
              <w:rPr>
                <w:rFonts w:ascii="Times New Roman" w:hAnsi="Times New Roman"/>
                <w:sz w:val="23"/>
                <w:lang w:val="uk-UA"/>
              </w:rPr>
            </w:pPr>
          </w:p>
        </w:tc>
        <w:tc>
          <w:tcPr>
            <w:tcW w:w="1702" w:type="dxa"/>
          </w:tcPr>
          <w:p w14:paraId="0861DBCD" w14:textId="77777777" w:rsidR="00BC785F" w:rsidRDefault="00916637">
            <w:pPr>
              <w:spacing w:line="240" w:lineRule="auto"/>
              <w:jc w:val="both"/>
              <w:rPr>
                <w:rFonts w:ascii="Times New Roman" w:hAnsi="Times New Roman"/>
                <w:sz w:val="23"/>
                <w:lang w:val="uk-UA"/>
              </w:rPr>
            </w:pPr>
            <w:r>
              <w:rPr>
                <w:rFonts w:ascii="Times New Roman" w:hAnsi="Times New Roman"/>
                <w:sz w:val="23"/>
                <w:lang w:val="uk-UA"/>
              </w:rPr>
              <w:lastRenderedPageBreak/>
              <w:t>Протягом всього періоду</w:t>
            </w:r>
          </w:p>
          <w:p w14:paraId="2D3A0298" w14:textId="77777777" w:rsidR="00BC785F" w:rsidRDefault="00916637">
            <w:pPr>
              <w:spacing w:line="240" w:lineRule="auto"/>
              <w:jc w:val="both"/>
              <w:rPr>
                <w:rFonts w:ascii="Times New Roman" w:hAnsi="Times New Roman"/>
                <w:sz w:val="23"/>
                <w:lang w:val="uk-UA"/>
              </w:rPr>
            </w:pPr>
            <w:r>
              <w:rPr>
                <w:rFonts w:ascii="Times New Roman" w:hAnsi="Times New Roman"/>
                <w:sz w:val="23"/>
                <w:lang w:val="uk-UA"/>
              </w:rPr>
              <w:t>до 2025 року</w:t>
            </w:r>
          </w:p>
        </w:tc>
        <w:tc>
          <w:tcPr>
            <w:tcW w:w="2119" w:type="dxa"/>
          </w:tcPr>
          <w:p w14:paraId="258240C3" w14:textId="5D2EE7F0" w:rsidR="00BC785F" w:rsidRDefault="00916637">
            <w:pPr>
              <w:spacing w:line="240" w:lineRule="auto"/>
              <w:jc w:val="both"/>
              <w:rPr>
                <w:rFonts w:ascii="Times New Roman" w:hAnsi="Times New Roman"/>
                <w:sz w:val="23"/>
                <w:lang w:val="uk-UA"/>
              </w:rPr>
            </w:pPr>
            <w:r>
              <w:rPr>
                <w:rFonts w:ascii="Times New Roman" w:hAnsi="Times New Roman"/>
                <w:sz w:val="23"/>
                <w:lang w:val="uk-UA"/>
              </w:rPr>
              <w:t xml:space="preserve">Забезпечено сприяння створенню можливостей обміну досвідом </w:t>
            </w:r>
            <w:r>
              <w:rPr>
                <w:rFonts w:ascii="Times New Roman" w:hAnsi="Times New Roman"/>
                <w:sz w:val="23"/>
                <w:lang w:val="uk-UA"/>
              </w:rPr>
              <w:lastRenderedPageBreak/>
              <w:t>ветеранів-підприємців на базі бізнес-хабів</w:t>
            </w:r>
          </w:p>
        </w:tc>
      </w:tr>
      <w:tr w:rsidR="00BC785F" w14:paraId="0CABAF35" w14:textId="77777777">
        <w:tc>
          <w:tcPr>
            <w:tcW w:w="2669" w:type="dxa"/>
          </w:tcPr>
          <w:p w14:paraId="0F0DEF08" w14:textId="77777777" w:rsidR="00BC785F" w:rsidRDefault="00BC785F">
            <w:pPr>
              <w:spacing w:line="240" w:lineRule="auto"/>
              <w:jc w:val="both"/>
              <w:rPr>
                <w:rFonts w:ascii="Times New Roman" w:hAnsi="Times New Roman"/>
                <w:sz w:val="23"/>
                <w:lang w:val="uk-UA"/>
              </w:rPr>
            </w:pPr>
          </w:p>
        </w:tc>
        <w:tc>
          <w:tcPr>
            <w:tcW w:w="2119" w:type="dxa"/>
          </w:tcPr>
          <w:p w14:paraId="2497C3B9" w14:textId="77777777" w:rsidR="00BC785F" w:rsidRDefault="00916637">
            <w:pPr>
              <w:spacing w:line="240" w:lineRule="auto"/>
              <w:rPr>
                <w:rFonts w:ascii="Times New Roman" w:hAnsi="Times New Roman"/>
                <w:sz w:val="23"/>
                <w:lang w:val="uk-UA"/>
              </w:rPr>
            </w:pPr>
            <w:r>
              <w:rPr>
                <w:rFonts w:ascii="Times New Roman" w:hAnsi="Times New Roman"/>
                <w:sz w:val="23"/>
                <w:lang w:val="uk-UA"/>
              </w:rPr>
              <w:t xml:space="preserve">6) Реалізація пілотних проєктів спрямованих на реалізацію самозайнятості, зокрема </w:t>
            </w:r>
            <w:r>
              <w:rPr>
                <w:rFonts w:ascii="Times New Roman" w:hAnsi="Times New Roman"/>
                <w:sz w:val="23"/>
                <w:lang w:val="ru-RU"/>
              </w:rPr>
              <w:t>“</w:t>
            </w:r>
            <w:r>
              <w:rPr>
                <w:rFonts w:ascii="Times New Roman" w:hAnsi="Times New Roman"/>
                <w:lang w:val="uk-UA"/>
              </w:rPr>
              <w:t>Захист, розвиток, добробут</w:t>
            </w:r>
            <w:r>
              <w:rPr>
                <w:rFonts w:ascii="Times New Roman" w:hAnsi="Times New Roman"/>
                <w:sz w:val="23"/>
                <w:lang w:val="ru-RU"/>
              </w:rPr>
              <w:t>”</w:t>
            </w:r>
            <w:r>
              <w:rPr>
                <w:rFonts w:ascii="Times New Roman" w:hAnsi="Times New Roman"/>
                <w:sz w:val="23"/>
                <w:lang w:val="uk-UA"/>
              </w:rPr>
              <w:t xml:space="preserve"> </w:t>
            </w:r>
          </w:p>
        </w:tc>
        <w:tc>
          <w:tcPr>
            <w:tcW w:w="1450" w:type="dxa"/>
          </w:tcPr>
          <w:p w14:paraId="6D3C646D" w14:textId="77777777" w:rsidR="00BC785F" w:rsidRDefault="00916637">
            <w:pPr>
              <w:spacing w:line="240" w:lineRule="auto"/>
              <w:rPr>
                <w:rFonts w:ascii="Times New Roman" w:hAnsi="Times New Roman"/>
                <w:sz w:val="23"/>
                <w:lang w:val="uk-UA"/>
              </w:rPr>
            </w:pPr>
            <w:r>
              <w:rPr>
                <w:rFonts w:ascii="Times New Roman" w:hAnsi="Times New Roman"/>
                <w:sz w:val="23"/>
                <w:lang w:val="uk-UA"/>
              </w:rPr>
              <w:t>Мінветеранів,</w:t>
            </w:r>
          </w:p>
          <w:p w14:paraId="40E589BB" w14:textId="77777777" w:rsidR="00BC785F" w:rsidRDefault="00916637">
            <w:pPr>
              <w:spacing w:line="240" w:lineRule="auto"/>
              <w:rPr>
                <w:rFonts w:ascii="Times New Roman" w:hAnsi="Times New Roman"/>
                <w:sz w:val="23"/>
                <w:lang w:val="uk-UA"/>
              </w:rPr>
            </w:pPr>
            <w:r>
              <w:rPr>
                <w:rFonts w:ascii="Times New Roman" w:hAnsi="Times New Roman"/>
                <w:sz w:val="23"/>
                <w:lang w:val="uk-UA"/>
              </w:rPr>
              <w:t>Мінрегіон,</w:t>
            </w:r>
          </w:p>
          <w:p w14:paraId="40E1A692" w14:textId="77777777" w:rsidR="00BC785F" w:rsidRDefault="00916637">
            <w:pPr>
              <w:spacing w:line="240" w:lineRule="auto"/>
              <w:rPr>
                <w:rFonts w:ascii="Times New Roman" w:hAnsi="Times New Roman"/>
                <w:sz w:val="23"/>
                <w:lang w:val="uk-UA"/>
              </w:rPr>
            </w:pPr>
            <w:r>
              <w:rPr>
                <w:rFonts w:ascii="Times New Roman" w:hAnsi="Times New Roman"/>
                <w:sz w:val="23"/>
                <w:lang w:val="uk-UA"/>
              </w:rPr>
              <w:t>Громадські об</w:t>
            </w:r>
            <w:r w:rsidRPr="000F2316">
              <w:rPr>
                <w:rFonts w:ascii="Times New Roman" w:hAnsi="Times New Roman"/>
                <w:sz w:val="23"/>
                <w:lang w:val="ru-RU"/>
              </w:rPr>
              <w:t>`</w:t>
            </w:r>
            <w:r>
              <w:rPr>
                <w:rFonts w:ascii="Times New Roman" w:hAnsi="Times New Roman"/>
                <w:sz w:val="23"/>
                <w:lang w:val="uk-UA"/>
              </w:rPr>
              <w:t>єднання</w:t>
            </w:r>
          </w:p>
        </w:tc>
        <w:tc>
          <w:tcPr>
            <w:tcW w:w="1702" w:type="dxa"/>
          </w:tcPr>
          <w:p w14:paraId="2BC00E80" w14:textId="77777777" w:rsidR="00BC785F" w:rsidRDefault="00916637">
            <w:pPr>
              <w:spacing w:line="240" w:lineRule="auto"/>
              <w:rPr>
                <w:rFonts w:ascii="Times New Roman" w:hAnsi="Times New Roman"/>
                <w:sz w:val="23"/>
                <w:lang w:val="uk-UA"/>
              </w:rPr>
            </w:pPr>
            <w:r>
              <w:rPr>
                <w:rFonts w:ascii="Times New Roman" w:hAnsi="Times New Roman"/>
                <w:sz w:val="23"/>
                <w:lang w:val="uk-UA"/>
              </w:rPr>
              <w:t>Протягом всього періоду</w:t>
            </w:r>
          </w:p>
          <w:p w14:paraId="01F907B7" w14:textId="77777777" w:rsidR="00BC785F" w:rsidRDefault="00916637">
            <w:pPr>
              <w:spacing w:line="240" w:lineRule="auto"/>
              <w:rPr>
                <w:rFonts w:ascii="Times New Roman" w:hAnsi="Times New Roman"/>
                <w:sz w:val="23"/>
                <w:lang w:val="uk-UA"/>
              </w:rPr>
            </w:pPr>
            <w:r>
              <w:rPr>
                <w:rFonts w:ascii="Times New Roman" w:hAnsi="Times New Roman"/>
                <w:sz w:val="23"/>
                <w:lang w:val="uk-UA"/>
              </w:rPr>
              <w:t>до 2025 року</w:t>
            </w:r>
          </w:p>
        </w:tc>
        <w:tc>
          <w:tcPr>
            <w:tcW w:w="2119" w:type="dxa"/>
          </w:tcPr>
          <w:p w14:paraId="49A9A855" w14:textId="77777777" w:rsidR="00BC785F" w:rsidRDefault="00916637">
            <w:pPr>
              <w:spacing w:line="240" w:lineRule="auto"/>
              <w:rPr>
                <w:rFonts w:ascii="Times New Roman" w:hAnsi="Times New Roman"/>
                <w:sz w:val="23"/>
                <w:lang w:val="uk-UA"/>
              </w:rPr>
            </w:pPr>
            <w:r>
              <w:rPr>
                <w:rFonts w:ascii="Times New Roman" w:hAnsi="Times New Roman"/>
                <w:sz w:val="23"/>
                <w:lang w:val="uk-UA"/>
              </w:rPr>
              <w:t>Реалізовано пілотний проєкт, за результатами впроваджено на всю територію України</w:t>
            </w:r>
          </w:p>
        </w:tc>
      </w:tr>
      <w:tr w:rsidR="00BC785F" w14:paraId="495A0500" w14:textId="77777777">
        <w:tc>
          <w:tcPr>
            <w:tcW w:w="2669" w:type="dxa"/>
          </w:tcPr>
          <w:p w14:paraId="316D4511" w14:textId="77777777" w:rsidR="00BC785F" w:rsidRDefault="00916637">
            <w:pPr>
              <w:spacing w:line="240" w:lineRule="auto"/>
              <w:rPr>
                <w:rFonts w:ascii="Times New Roman" w:hAnsi="Times New Roman"/>
                <w:sz w:val="23"/>
                <w:lang w:val="uk-UA"/>
              </w:rPr>
            </w:pPr>
            <w:r>
              <w:rPr>
                <w:rFonts w:ascii="Times New Roman" w:hAnsi="Times New Roman"/>
                <w:sz w:val="23"/>
                <w:lang w:val="uk-UA"/>
              </w:rPr>
              <w:t>Підвищення конкурентоспроможності та популяризація ветеранського бізнесу на внутрішньому та зовнішніх ринках</w:t>
            </w:r>
          </w:p>
        </w:tc>
        <w:tc>
          <w:tcPr>
            <w:tcW w:w="2119" w:type="dxa"/>
          </w:tcPr>
          <w:p w14:paraId="47FF7B96" w14:textId="77777777" w:rsidR="00BC785F" w:rsidRDefault="00916637">
            <w:pPr>
              <w:spacing w:line="240" w:lineRule="auto"/>
              <w:rPr>
                <w:rFonts w:ascii="Times New Roman" w:hAnsi="Times New Roman"/>
                <w:sz w:val="23"/>
                <w:lang w:val="uk-UA"/>
              </w:rPr>
            </w:pPr>
            <w:r>
              <w:rPr>
                <w:rFonts w:ascii="Times New Roman" w:hAnsi="Times New Roman"/>
                <w:sz w:val="23"/>
                <w:lang w:val="uk-UA"/>
              </w:rPr>
              <w:t>1)Створення онлайн платформи підтримки ветеранських підприємницьких ініціатив G2VEI</w:t>
            </w:r>
          </w:p>
        </w:tc>
        <w:tc>
          <w:tcPr>
            <w:tcW w:w="1450" w:type="dxa"/>
          </w:tcPr>
          <w:p w14:paraId="2F34FE3D" w14:textId="77777777" w:rsidR="00BC785F" w:rsidRDefault="00916637">
            <w:pPr>
              <w:spacing w:line="240" w:lineRule="auto"/>
              <w:jc w:val="both"/>
              <w:rPr>
                <w:rFonts w:ascii="Times New Roman" w:hAnsi="Times New Roman"/>
                <w:sz w:val="23"/>
                <w:lang w:val="uk-UA"/>
              </w:rPr>
            </w:pPr>
            <w:r>
              <w:rPr>
                <w:rFonts w:ascii="Times New Roman" w:hAnsi="Times New Roman"/>
                <w:sz w:val="23"/>
                <w:lang w:val="uk-UA"/>
              </w:rPr>
              <w:t>Мінветеранів,</w:t>
            </w:r>
          </w:p>
          <w:p w14:paraId="1F0A2E59" w14:textId="77777777" w:rsidR="00BC785F" w:rsidRDefault="00916637">
            <w:pPr>
              <w:spacing w:line="240" w:lineRule="auto"/>
              <w:jc w:val="both"/>
              <w:rPr>
                <w:rFonts w:ascii="Times New Roman" w:hAnsi="Times New Roman"/>
                <w:sz w:val="23"/>
                <w:lang w:val="uk-UA"/>
              </w:rPr>
            </w:pPr>
            <w:r>
              <w:rPr>
                <w:rFonts w:ascii="Times New Roman" w:hAnsi="Times New Roman"/>
                <w:sz w:val="23"/>
                <w:lang w:val="uk-UA"/>
              </w:rPr>
              <w:t>Мінцифри,  зацікавлені стейкхолдери (за згодою)</w:t>
            </w:r>
          </w:p>
        </w:tc>
        <w:tc>
          <w:tcPr>
            <w:tcW w:w="1702" w:type="dxa"/>
          </w:tcPr>
          <w:p w14:paraId="64A0CB0C" w14:textId="77777777" w:rsidR="00BC785F" w:rsidRDefault="00916637">
            <w:pPr>
              <w:spacing w:line="240" w:lineRule="auto"/>
              <w:jc w:val="center"/>
              <w:rPr>
                <w:rFonts w:ascii="Times New Roman" w:hAnsi="Times New Roman"/>
                <w:sz w:val="23"/>
                <w:lang w:val="uk-UA"/>
              </w:rPr>
            </w:pPr>
            <w:r>
              <w:rPr>
                <w:rFonts w:ascii="Times New Roman" w:hAnsi="Times New Roman"/>
                <w:sz w:val="23"/>
                <w:lang w:val="uk-UA"/>
              </w:rPr>
              <w:t>Протягом 2022 року</w:t>
            </w:r>
          </w:p>
        </w:tc>
        <w:tc>
          <w:tcPr>
            <w:tcW w:w="2119" w:type="dxa"/>
          </w:tcPr>
          <w:p w14:paraId="079A667A" w14:textId="77777777" w:rsidR="00BC785F" w:rsidRDefault="00916637">
            <w:pPr>
              <w:spacing w:line="240" w:lineRule="auto"/>
              <w:jc w:val="both"/>
              <w:rPr>
                <w:rFonts w:ascii="Times New Roman" w:hAnsi="Times New Roman"/>
                <w:sz w:val="23"/>
                <w:lang w:val="uk-UA"/>
              </w:rPr>
            </w:pPr>
            <w:r>
              <w:rPr>
                <w:rFonts w:ascii="Times New Roman" w:hAnsi="Times New Roman"/>
                <w:sz w:val="23"/>
                <w:lang w:val="uk-UA"/>
              </w:rPr>
              <w:t>Створено онлайн платформу G2VEI</w:t>
            </w:r>
          </w:p>
        </w:tc>
      </w:tr>
      <w:tr w:rsidR="00BC785F" w14:paraId="63B41DF3" w14:textId="77777777">
        <w:tc>
          <w:tcPr>
            <w:tcW w:w="2669" w:type="dxa"/>
          </w:tcPr>
          <w:p w14:paraId="1D7EB10F" w14:textId="77777777" w:rsidR="00BC785F" w:rsidRDefault="00BC785F">
            <w:pPr>
              <w:spacing w:line="240" w:lineRule="auto"/>
              <w:jc w:val="both"/>
              <w:rPr>
                <w:rFonts w:ascii="Times New Roman" w:hAnsi="Times New Roman"/>
                <w:sz w:val="23"/>
                <w:lang w:val="uk-UA"/>
              </w:rPr>
            </w:pPr>
          </w:p>
        </w:tc>
        <w:tc>
          <w:tcPr>
            <w:tcW w:w="2119" w:type="dxa"/>
          </w:tcPr>
          <w:p w14:paraId="205B610C" w14:textId="77777777" w:rsidR="00BC785F" w:rsidRDefault="00916637">
            <w:pPr>
              <w:spacing w:line="240" w:lineRule="auto"/>
              <w:rPr>
                <w:rFonts w:ascii="Times New Roman" w:hAnsi="Times New Roman"/>
                <w:sz w:val="23"/>
                <w:lang w:val="uk-UA"/>
              </w:rPr>
            </w:pPr>
            <w:r>
              <w:rPr>
                <w:rFonts w:ascii="Times New Roman" w:hAnsi="Times New Roman"/>
                <w:sz w:val="23"/>
                <w:lang w:val="uk-UA"/>
              </w:rPr>
              <w:t>2)Розробка та впровадження торгового знаку “Створено Захисниками” – інструменту промоції ветеранського бізнесу, який сприятиме його пізнаванності та популяризації на українському та зовнішніх ринках</w:t>
            </w:r>
          </w:p>
          <w:p w14:paraId="6CA6BF9B" w14:textId="77777777" w:rsidR="00BC785F" w:rsidRDefault="00BC785F">
            <w:pPr>
              <w:spacing w:line="240" w:lineRule="auto"/>
              <w:rPr>
                <w:rFonts w:ascii="Times New Roman" w:hAnsi="Times New Roman"/>
                <w:sz w:val="23"/>
                <w:lang w:val="uk-UA"/>
              </w:rPr>
            </w:pPr>
          </w:p>
        </w:tc>
        <w:tc>
          <w:tcPr>
            <w:tcW w:w="1450" w:type="dxa"/>
          </w:tcPr>
          <w:p w14:paraId="54118AA1" w14:textId="77777777" w:rsidR="00BC785F" w:rsidRDefault="00916637">
            <w:pPr>
              <w:spacing w:line="240" w:lineRule="auto"/>
              <w:jc w:val="both"/>
              <w:rPr>
                <w:rFonts w:ascii="Times New Roman" w:hAnsi="Times New Roman"/>
                <w:sz w:val="23"/>
                <w:lang w:val="uk-UA"/>
              </w:rPr>
            </w:pPr>
            <w:r>
              <w:rPr>
                <w:rFonts w:ascii="Times New Roman" w:hAnsi="Times New Roman"/>
                <w:sz w:val="23"/>
                <w:lang w:val="uk-UA"/>
              </w:rPr>
              <w:t xml:space="preserve">Мінветеранів </w:t>
            </w:r>
          </w:p>
        </w:tc>
        <w:tc>
          <w:tcPr>
            <w:tcW w:w="1702" w:type="dxa"/>
          </w:tcPr>
          <w:p w14:paraId="40001CED" w14:textId="77777777" w:rsidR="00BC785F" w:rsidRDefault="00916637">
            <w:pPr>
              <w:spacing w:line="240" w:lineRule="auto"/>
              <w:rPr>
                <w:rFonts w:ascii="Times New Roman" w:hAnsi="Times New Roman"/>
                <w:sz w:val="23"/>
                <w:lang w:val="uk-UA"/>
              </w:rPr>
            </w:pPr>
            <w:r>
              <w:rPr>
                <w:rFonts w:ascii="Times New Roman" w:hAnsi="Times New Roman"/>
                <w:sz w:val="23"/>
                <w:lang w:val="uk-UA"/>
              </w:rPr>
              <w:t xml:space="preserve">Протягом 2022 року </w:t>
            </w:r>
          </w:p>
        </w:tc>
        <w:tc>
          <w:tcPr>
            <w:tcW w:w="2119" w:type="dxa"/>
          </w:tcPr>
          <w:p w14:paraId="5F629327" w14:textId="77777777" w:rsidR="00BC785F" w:rsidRDefault="00916637">
            <w:pPr>
              <w:spacing w:line="240" w:lineRule="auto"/>
              <w:jc w:val="both"/>
              <w:rPr>
                <w:rFonts w:ascii="Times New Roman" w:hAnsi="Times New Roman"/>
                <w:sz w:val="23"/>
                <w:lang w:val="uk-UA"/>
              </w:rPr>
            </w:pPr>
            <w:r>
              <w:rPr>
                <w:rFonts w:ascii="Times New Roman" w:hAnsi="Times New Roman"/>
                <w:sz w:val="23"/>
                <w:lang w:val="uk-UA"/>
              </w:rPr>
              <w:t>Розроблено та впроваджено торговельний бренд “Створено Захисниками”</w:t>
            </w:r>
          </w:p>
        </w:tc>
      </w:tr>
      <w:tr w:rsidR="00BC785F" w14:paraId="4878847F" w14:textId="77777777">
        <w:tc>
          <w:tcPr>
            <w:tcW w:w="2669" w:type="dxa"/>
          </w:tcPr>
          <w:p w14:paraId="0FEDEADE" w14:textId="77777777" w:rsidR="00BC785F" w:rsidRDefault="00BC785F">
            <w:pPr>
              <w:spacing w:line="240" w:lineRule="auto"/>
              <w:jc w:val="both"/>
              <w:rPr>
                <w:rFonts w:ascii="Times New Roman" w:hAnsi="Times New Roman"/>
                <w:sz w:val="23"/>
                <w:lang w:val="uk-UA"/>
              </w:rPr>
            </w:pPr>
          </w:p>
        </w:tc>
        <w:tc>
          <w:tcPr>
            <w:tcW w:w="2119" w:type="dxa"/>
          </w:tcPr>
          <w:p w14:paraId="3557F63B" w14:textId="77777777" w:rsidR="00BC785F" w:rsidRDefault="00916637">
            <w:pPr>
              <w:spacing w:line="240" w:lineRule="auto"/>
              <w:rPr>
                <w:rFonts w:ascii="Times New Roman" w:hAnsi="Times New Roman"/>
                <w:sz w:val="23"/>
                <w:lang w:val="uk-UA"/>
              </w:rPr>
            </w:pPr>
            <w:r>
              <w:rPr>
                <w:rFonts w:ascii="Times New Roman" w:hAnsi="Times New Roman"/>
                <w:sz w:val="23"/>
                <w:lang w:val="uk-UA"/>
              </w:rPr>
              <w:t>3)Промоція  “історій успіху”, як на території України, так і за її межами, з метою підвищення рівня поінформованості суспільства про продукцію та послуги ветеранів-підприємців України;</w:t>
            </w:r>
            <w:r>
              <w:rPr>
                <w:rFonts w:ascii="Times New Roman" w:hAnsi="Times New Roman"/>
                <w:color w:val="000000"/>
                <w:sz w:val="23"/>
                <w:lang w:val="uk-UA"/>
              </w:rPr>
              <w:t xml:space="preserve"> популяризація соціально відповідального бізнесу серед ветеранів</w:t>
            </w:r>
          </w:p>
        </w:tc>
        <w:tc>
          <w:tcPr>
            <w:tcW w:w="1450" w:type="dxa"/>
          </w:tcPr>
          <w:p w14:paraId="0A8DF606" w14:textId="77777777" w:rsidR="00BC785F" w:rsidRDefault="00916637">
            <w:pPr>
              <w:spacing w:line="240" w:lineRule="auto"/>
              <w:rPr>
                <w:rFonts w:ascii="Times New Roman" w:hAnsi="Times New Roman"/>
                <w:sz w:val="23"/>
                <w:lang w:val="uk-UA"/>
              </w:rPr>
            </w:pPr>
            <w:r>
              <w:rPr>
                <w:rFonts w:ascii="Times New Roman" w:hAnsi="Times New Roman"/>
                <w:sz w:val="23"/>
                <w:lang w:val="uk-UA"/>
              </w:rPr>
              <w:t>Мінветеранів, ЗМІ (за згодою)</w:t>
            </w:r>
          </w:p>
        </w:tc>
        <w:tc>
          <w:tcPr>
            <w:tcW w:w="1702" w:type="dxa"/>
          </w:tcPr>
          <w:p w14:paraId="03240DB0" w14:textId="77777777" w:rsidR="00BC785F" w:rsidRDefault="00916637">
            <w:pPr>
              <w:spacing w:line="240" w:lineRule="auto"/>
              <w:jc w:val="both"/>
              <w:rPr>
                <w:rFonts w:ascii="Times New Roman" w:hAnsi="Times New Roman"/>
                <w:sz w:val="23"/>
                <w:lang w:val="uk-UA"/>
              </w:rPr>
            </w:pPr>
            <w:r>
              <w:rPr>
                <w:rFonts w:ascii="Times New Roman" w:hAnsi="Times New Roman"/>
                <w:sz w:val="23"/>
                <w:lang w:val="uk-UA"/>
              </w:rPr>
              <w:t>Протягом всього періоду</w:t>
            </w:r>
          </w:p>
          <w:p w14:paraId="192DD3AF" w14:textId="77777777" w:rsidR="00BC785F" w:rsidRDefault="00916637">
            <w:pPr>
              <w:spacing w:line="240" w:lineRule="auto"/>
              <w:jc w:val="both"/>
              <w:rPr>
                <w:rFonts w:ascii="Times New Roman" w:hAnsi="Times New Roman"/>
                <w:sz w:val="23"/>
                <w:lang w:val="uk-UA"/>
              </w:rPr>
            </w:pPr>
            <w:r>
              <w:rPr>
                <w:rFonts w:ascii="Times New Roman" w:hAnsi="Times New Roman"/>
                <w:sz w:val="23"/>
                <w:lang w:val="uk-UA"/>
              </w:rPr>
              <w:t>до 2025 року</w:t>
            </w:r>
          </w:p>
        </w:tc>
        <w:tc>
          <w:tcPr>
            <w:tcW w:w="2119" w:type="dxa"/>
          </w:tcPr>
          <w:p w14:paraId="0E1EA3A4" w14:textId="77777777" w:rsidR="00BC785F" w:rsidRDefault="00916637">
            <w:pPr>
              <w:spacing w:line="240" w:lineRule="auto"/>
              <w:jc w:val="both"/>
              <w:rPr>
                <w:rFonts w:ascii="Times New Roman" w:hAnsi="Times New Roman"/>
                <w:sz w:val="23"/>
                <w:lang w:val="uk-UA"/>
              </w:rPr>
            </w:pPr>
            <w:r>
              <w:rPr>
                <w:rFonts w:ascii="Times New Roman" w:hAnsi="Times New Roman"/>
                <w:sz w:val="23"/>
                <w:lang w:val="uk-UA"/>
              </w:rPr>
              <w:t>Забезпечено розробку програми промоції “історій успіху”</w:t>
            </w:r>
          </w:p>
        </w:tc>
      </w:tr>
      <w:tr w:rsidR="00BC785F" w14:paraId="76FCEE03" w14:textId="77777777">
        <w:tc>
          <w:tcPr>
            <w:tcW w:w="2669" w:type="dxa"/>
          </w:tcPr>
          <w:p w14:paraId="527FE5A3" w14:textId="77777777" w:rsidR="00BC785F" w:rsidRDefault="00BC785F">
            <w:pPr>
              <w:spacing w:line="240" w:lineRule="auto"/>
              <w:jc w:val="both"/>
              <w:rPr>
                <w:rFonts w:ascii="Times New Roman" w:hAnsi="Times New Roman"/>
                <w:sz w:val="23"/>
                <w:lang w:val="uk-UA"/>
              </w:rPr>
            </w:pPr>
          </w:p>
        </w:tc>
        <w:tc>
          <w:tcPr>
            <w:tcW w:w="2119" w:type="dxa"/>
          </w:tcPr>
          <w:p w14:paraId="0F996E77" w14:textId="77777777" w:rsidR="00BC785F" w:rsidRDefault="00916637">
            <w:pPr>
              <w:spacing w:line="240" w:lineRule="auto"/>
              <w:rPr>
                <w:rFonts w:ascii="Times New Roman" w:hAnsi="Times New Roman"/>
                <w:sz w:val="23"/>
                <w:lang w:val="uk-UA"/>
              </w:rPr>
            </w:pPr>
            <w:r>
              <w:rPr>
                <w:rFonts w:ascii="Times New Roman" w:hAnsi="Times New Roman"/>
                <w:sz w:val="23"/>
                <w:lang w:val="uk-UA"/>
              </w:rPr>
              <w:t>4)Проведення щорічних масових заходів за участі ветеранів-підприємців (ярмарок, форумів, виставок тощо), за підтримки або сприяння Мінветеранів, з метою промоції підприємницьких ініціатив, обміном досвідом та актуальною інформацією,  налагодженню нових бізнес стосунків</w:t>
            </w:r>
          </w:p>
        </w:tc>
        <w:tc>
          <w:tcPr>
            <w:tcW w:w="1450" w:type="dxa"/>
          </w:tcPr>
          <w:p w14:paraId="0C2F9351" w14:textId="77777777" w:rsidR="00BC785F" w:rsidRDefault="00916637">
            <w:pPr>
              <w:spacing w:line="240" w:lineRule="auto"/>
              <w:jc w:val="both"/>
              <w:rPr>
                <w:rFonts w:ascii="Times New Roman" w:hAnsi="Times New Roman"/>
                <w:sz w:val="23"/>
                <w:lang w:val="uk-UA"/>
              </w:rPr>
            </w:pPr>
            <w:r>
              <w:rPr>
                <w:rFonts w:ascii="Times New Roman" w:hAnsi="Times New Roman"/>
                <w:sz w:val="23"/>
                <w:lang w:val="uk-UA"/>
              </w:rPr>
              <w:t>Мінветеранів, органи місцевого самоврядування (за згодою)</w:t>
            </w:r>
          </w:p>
        </w:tc>
        <w:tc>
          <w:tcPr>
            <w:tcW w:w="1702" w:type="dxa"/>
          </w:tcPr>
          <w:p w14:paraId="183333DD" w14:textId="77777777" w:rsidR="00BC785F" w:rsidRDefault="00916637">
            <w:pPr>
              <w:spacing w:line="240" w:lineRule="auto"/>
              <w:jc w:val="both"/>
              <w:rPr>
                <w:rFonts w:ascii="Times New Roman" w:hAnsi="Times New Roman"/>
                <w:sz w:val="23"/>
                <w:lang w:val="uk-UA"/>
              </w:rPr>
            </w:pPr>
            <w:r>
              <w:rPr>
                <w:rFonts w:ascii="Times New Roman" w:hAnsi="Times New Roman"/>
                <w:sz w:val="23"/>
                <w:lang w:val="uk-UA"/>
              </w:rPr>
              <w:t>Протягом всього періоду</w:t>
            </w:r>
          </w:p>
          <w:p w14:paraId="7F5969EA" w14:textId="77777777" w:rsidR="00BC785F" w:rsidRDefault="00916637">
            <w:pPr>
              <w:spacing w:line="240" w:lineRule="auto"/>
              <w:jc w:val="both"/>
              <w:rPr>
                <w:rFonts w:ascii="Times New Roman" w:hAnsi="Times New Roman"/>
                <w:sz w:val="23"/>
                <w:lang w:val="uk-UA"/>
              </w:rPr>
            </w:pPr>
            <w:r>
              <w:rPr>
                <w:rFonts w:ascii="Times New Roman" w:hAnsi="Times New Roman"/>
                <w:sz w:val="23"/>
                <w:lang w:val="uk-UA"/>
              </w:rPr>
              <w:t>до 2025 року</w:t>
            </w:r>
          </w:p>
        </w:tc>
        <w:tc>
          <w:tcPr>
            <w:tcW w:w="2119" w:type="dxa"/>
          </w:tcPr>
          <w:p w14:paraId="244144E6" w14:textId="77777777" w:rsidR="00BC785F" w:rsidRDefault="00916637">
            <w:pPr>
              <w:spacing w:line="240" w:lineRule="auto"/>
              <w:jc w:val="both"/>
              <w:rPr>
                <w:rFonts w:ascii="Times New Roman" w:hAnsi="Times New Roman"/>
                <w:sz w:val="23"/>
                <w:lang w:val="uk-UA"/>
              </w:rPr>
            </w:pPr>
            <w:r>
              <w:rPr>
                <w:rFonts w:ascii="Times New Roman" w:hAnsi="Times New Roman"/>
                <w:sz w:val="23"/>
                <w:lang w:val="uk-UA"/>
              </w:rPr>
              <w:t>Забезпечено організацію проведення низки масових заходів (ярмарок, форумів, виставок тощо)</w:t>
            </w:r>
          </w:p>
        </w:tc>
      </w:tr>
      <w:tr w:rsidR="00BC785F" w14:paraId="23132089" w14:textId="77777777">
        <w:tc>
          <w:tcPr>
            <w:tcW w:w="2669" w:type="dxa"/>
          </w:tcPr>
          <w:p w14:paraId="6043EDB6" w14:textId="77777777" w:rsidR="00BC785F" w:rsidRDefault="00BC785F">
            <w:pPr>
              <w:spacing w:line="240" w:lineRule="auto"/>
              <w:rPr>
                <w:rFonts w:ascii="Times New Roman" w:hAnsi="Times New Roman"/>
                <w:sz w:val="23"/>
                <w:lang w:val="uk-UA"/>
              </w:rPr>
            </w:pPr>
          </w:p>
        </w:tc>
        <w:tc>
          <w:tcPr>
            <w:tcW w:w="2119" w:type="dxa"/>
          </w:tcPr>
          <w:p w14:paraId="29034C70" w14:textId="77777777" w:rsidR="00BC785F" w:rsidRDefault="00916637">
            <w:pPr>
              <w:spacing w:line="240" w:lineRule="auto"/>
              <w:rPr>
                <w:rFonts w:ascii="Times New Roman" w:hAnsi="Times New Roman"/>
                <w:sz w:val="23"/>
                <w:lang w:val="uk-UA"/>
              </w:rPr>
            </w:pPr>
            <w:r>
              <w:rPr>
                <w:rFonts w:ascii="Times New Roman" w:hAnsi="Times New Roman"/>
                <w:sz w:val="23"/>
                <w:lang w:val="uk-UA"/>
              </w:rPr>
              <w:t>5)</w:t>
            </w:r>
            <w:r>
              <w:rPr>
                <w:rFonts w:ascii="Times New Roman" w:hAnsi="Times New Roman"/>
                <w:color w:val="000000"/>
                <w:sz w:val="23"/>
                <w:lang w:val="uk-UA"/>
              </w:rPr>
              <w:t xml:space="preserve"> Проведення щорічного бізнес-форуму (конференції) серед представників ветеранського бізнесу</w:t>
            </w:r>
          </w:p>
          <w:p w14:paraId="7E983F0C" w14:textId="77777777" w:rsidR="00BC785F" w:rsidRDefault="00BC785F">
            <w:pPr>
              <w:spacing w:line="240" w:lineRule="auto"/>
              <w:rPr>
                <w:rFonts w:ascii="Times New Roman" w:hAnsi="Times New Roman"/>
                <w:sz w:val="23"/>
                <w:lang w:val="uk-UA"/>
              </w:rPr>
            </w:pPr>
          </w:p>
        </w:tc>
        <w:tc>
          <w:tcPr>
            <w:tcW w:w="1450" w:type="dxa"/>
          </w:tcPr>
          <w:p w14:paraId="31B7B1D0" w14:textId="77777777" w:rsidR="00BC785F" w:rsidRDefault="00916637">
            <w:pPr>
              <w:spacing w:line="240" w:lineRule="auto"/>
              <w:jc w:val="both"/>
              <w:rPr>
                <w:rFonts w:ascii="Times New Roman" w:hAnsi="Times New Roman"/>
                <w:sz w:val="23"/>
                <w:lang w:val="uk-UA"/>
              </w:rPr>
            </w:pPr>
            <w:r>
              <w:rPr>
                <w:rFonts w:ascii="Times New Roman" w:hAnsi="Times New Roman"/>
                <w:sz w:val="23"/>
                <w:lang w:val="uk-UA"/>
              </w:rPr>
              <w:t>Мінветеранів, органи місцевого самоврядування</w:t>
            </w:r>
          </w:p>
        </w:tc>
        <w:tc>
          <w:tcPr>
            <w:tcW w:w="1702" w:type="dxa"/>
          </w:tcPr>
          <w:p w14:paraId="6F2D352D" w14:textId="77777777" w:rsidR="00BC785F" w:rsidRDefault="00916637">
            <w:pPr>
              <w:spacing w:line="240" w:lineRule="auto"/>
              <w:jc w:val="both"/>
              <w:rPr>
                <w:rFonts w:ascii="Times New Roman" w:hAnsi="Times New Roman"/>
                <w:sz w:val="23"/>
                <w:lang w:val="uk-UA"/>
              </w:rPr>
            </w:pPr>
            <w:r>
              <w:rPr>
                <w:rFonts w:ascii="Times New Roman" w:hAnsi="Times New Roman"/>
                <w:sz w:val="23"/>
                <w:lang w:val="uk-UA"/>
              </w:rPr>
              <w:t>Протягом всього періоду</w:t>
            </w:r>
          </w:p>
          <w:p w14:paraId="345DFD87" w14:textId="77777777" w:rsidR="00BC785F" w:rsidRDefault="00916637">
            <w:pPr>
              <w:spacing w:line="240" w:lineRule="auto"/>
              <w:jc w:val="both"/>
              <w:rPr>
                <w:rFonts w:ascii="Times New Roman" w:hAnsi="Times New Roman"/>
                <w:sz w:val="23"/>
                <w:lang w:val="uk-UA"/>
              </w:rPr>
            </w:pPr>
            <w:r>
              <w:rPr>
                <w:rFonts w:ascii="Times New Roman" w:hAnsi="Times New Roman"/>
                <w:sz w:val="23"/>
                <w:lang w:val="uk-UA"/>
              </w:rPr>
              <w:t>до 2025 року</w:t>
            </w:r>
          </w:p>
        </w:tc>
        <w:tc>
          <w:tcPr>
            <w:tcW w:w="2119" w:type="dxa"/>
          </w:tcPr>
          <w:p w14:paraId="14D3F964" w14:textId="77777777" w:rsidR="00BC785F" w:rsidRDefault="00916637">
            <w:pPr>
              <w:spacing w:line="240" w:lineRule="auto"/>
              <w:rPr>
                <w:rFonts w:ascii="Times New Roman" w:hAnsi="Times New Roman"/>
                <w:sz w:val="23"/>
                <w:lang w:val="uk-UA"/>
              </w:rPr>
            </w:pPr>
            <w:r>
              <w:rPr>
                <w:rFonts w:ascii="Times New Roman" w:hAnsi="Times New Roman"/>
                <w:sz w:val="23"/>
                <w:lang w:val="uk-UA"/>
              </w:rPr>
              <w:t xml:space="preserve">Забезпечено організацію проведення </w:t>
            </w:r>
            <w:r>
              <w:rPr>
                <w:rFonts w:ascii="Times New Roman" w:hAnsi="Times New Roman"/>
                <w:color w:val="000000"/>
                <w:sz w:val="23"/>
                <w:lang w:val="uk-UA"/>
              </w:rPr>
              <w:t>щорічного бізнес-форуму (конференції) серед представників ветеранського бізнесу</w:t>
            </w:r>
          </w:p>
        </w:tc>
      </w:tr>
      <w:tr w:rsidR="00BC785F" w14:paraId="7BB266DE" w14:textId="77777777">
        <w:tc>
          <w:tcPr>
            <w:tcW w:w="2669" w:type="dxa"/>
          </w:tcPr>
          <w:p w14:paraId="2FD3EBE1" w14:textId="77777777" w:rsidR="00BC785F" w:rsidRDefault="00BC785F">
            <w:pPr>
              <w:spacing w:line="240" w:lineRule="auto"/>
              <w:jc w:val="both"/>
              <w:rPr>
                <w:rFonts w:ascii="Times New Roman" w:hAnsi="Times New Roman"/>
                <w:sz w:val="23"/>
                <w:lang w:val="uk-UA"/>
              </w:rPr>
            </w:pPr>
          </w:p>
        </w:tc>
        <w:tc>
          <w:tcPr>
            <w:tcW w:w="2119" w:type="dxa"/>
          </w:tcPr>
          <w:p w14:paraId="700CF4D8" w14:textId="77777777" w:rsidR="00BC785F" w:rsidRDefault="00916637">
            <w:pPr>
              <w:spacing w:line="240" w:lineRule="auto"/>
              <w:rPr>
                <w:rFonts w:ascii="Times New Roman" w:hAnsi="Times New Roman"/>
                <w:sz w:val="23"/>
                <w:lang w:val="uk-UA"/>
              </w:rPr>
            </w:pPr>
            <w:r>
              <w:rPr>
                <w:rFonts w:ascii="Times New Roman" w:hAnsi="Times New Roman"/>
                <w:sz w:val="23"/>
                <w:lang w:val="uk-UA"/>
              </w:rPr>
              <w:t>6)</w:t>
            </w:r>
            <w:r>
              <w:rPr>
                <w:rFonts w:ascii="Times New Roman" w:hAnsi="Times New Roman"/>
                <w:color w:val="000000"/>
                <w:sz w:val="23"/>
                <w:lang w:val="uk-UA"/>
              </w:rPr>
              <w:t>Проведення щорічного рейтингового конкурсу “Ветеран-підприємець року”</w:t>
            </w:r>
          </w:p>
          <w:p w14:paraId="3C1A0811" w14:textId="77777777" w:rsidR="00BC785F" w:rsidRDefault="00BC785F">
            <w:pPr>
              <w:spacing w:line="240" w:lineRule="auto"/>
              <w:jc w:val="both"/>
              <w:rPr>
                <w:rFonts w:ascii="Times New Roman" w:hAnsi="Times New Roman"/>
                <w:sz w:val="23"/>
                <w:lang w:val="uk-UA"/>
              </w:rPr>
            </w:pPr>
          </w:p>
        </w:tc>
        <w:tc>
          <w:tcPr>
            <w:tcW w:w="1450" w:type="dxa"/>
          </w:tcPr>
          <w:p w14:paraId="4DB448EB" w14:textId="77777777" w:rsidR="00BC785F" w:rsidRDefault="00916637">
            <w:pPr>
              <w:spacing w:line="240" w:lineRule="auto"/>
              <w:jc w:val="both"/>
              <w:rPr>
                <w:rFonts w:ascii="Times New Roman" w:hAnsi="Times New Roman"/>
                <w:sz w:val="23"/>
                <w:lang w:val="uk-UA"/>
              </w:rPr>
            </w:pPr>
            <w:r>
              <w:rPr>
                <w:rFonts w:ascii="Times New Roman" w:hAnsi="Times New Roman"/>
                <w:sz w:val="23"/>
                <w:lang w:val="uk-UA"/>
              </w:rPr>
              <w:t>Мінветеранів, органи місцевого самоврядування (за згодою)</w:t>
            </w:r>
          </w:p>
        </w:tc>
        <w:tc>
          <w:tcPr>
            <w:tcW w:w="1702" w:type="dxa"/>
          </w:tcPr>
          <w:p w14:paraId="185E49EC" w14:textId="77777777" w:rsidR="00BC785F" w:rsidRDefault="00916637">
            <w:pPr>
              <w:spacing w:line="240" w:lineRule="auto"/>
              <w:jc w:val="both"/>
              <w:rPr>
                <w:rFonts w:ascii="Times New Roman" w:hAnsi="Times New Roman"/>
                <w:sz w:val="23"/>
                <w:lang w:val="uk-UA"/>
              </w:rPr>
            </w:pPr>
            <w:r>
              <w:rPr>
                <w:rFonts w:ascii="Times New Roman" w:hAnsi="Times New Roman"/>
                <w:sz w:val="23"/>
                <w:lang w:val="uk-UA"/>
              </w:rPr>
              <w:t>Щорічно протягом всього періоду</w:t>
            </w:r>
          </w:p>
          <w:p w14:paraId="7446A172" w14:textId="77777777" w:rsidR="00BC785F" w:rsidRDefault="00916637">
            <w:pPr>
              <w:spacing w:line="240" w:lineRule="auto"/>
              <w:jc w:val="both"/>
              <w:rPr>
                <w:rFonts w:ascii="Times New Roman" w:hAnsi="Times New Roman"/>
                <w:sz w:val="23"/>
                <w:lang w:val="uk-UA"/>
              </w:rPr>
            </w:pPr>
            <w:r>
              <w:rPr>
                <w:rFonts w:ascii="Times New Roman" w:hAnsi="Times New Roman"/>
                <w:sz w:val="23"/>
                <w:lang w:val="uk-UA"/>
              </w:rPr>
              <w:t>до 2025 року</w:t>
            </w:r>
          </w:p>
        </w:tc>
        <w:tc>
          <w:tcPr>
            <w:tcW w:w="2119" w:type="dxa"/>
          </w:tcPr>
          <w:p w14:paraId="54AC93E4" w14:textId="77777777" w:rsidR="00BC785F" w:rsidRDefault="00916637">
            <w:pPr>
              <w:spacing w:line="240" w:lineRule="auto"/>
              <w:jc w:val="both"/>
              <w:rPr>
                <w:rFonts w:ascii="Times New Roman" w:hAnsi="Times New Roman"/>
                <w:sz w:val="23"/>
                <w:lang w:val="uk-UA"/>
              </w:rPr>
            </w:pPr>
            <w:r>
              <w:rPr>
                <w:rFonts w:ascii="Times New Roman" w:hAnsi="Times New Roman"/>
                <w:sz w:val="23"/>
                <w:lang w:val="uk-UA"/>
              </w:rPr>
              <w:t xml:space="preserve">Забезпечено щорічне проведення </w:t>
            </w:r>
            <w:r>
              <w:rPr>
                <w:rFonts w:ascii="Times New Roman" w:hAnsi="Times New Roman"/>
                <w:color w:val="000000"/>
                <w:sz w:val="23"/>
                <w:lang w:val="uk-UA"/>
              </w:rPr>
              <w:t>рейтингового конкурсу “Ветеран-підприємець року”</w:t>
            </w:r>
          </w:p>
        </w:tc>
      </w:tr>
      <w:tr w:rsidR="00BC785F" w14:paraId="467EB016" w14:textId="77777777">
        <w:tc>
          <w:tcPr>
            <w:tcW w:w="2669" w:type="dxa"/>
          </w:tcPr>
          <w:p w14:paraId="06215913" w14:textId="77777777" w:rsidR="00BC785F" w:rsidRDefault="00BC785F">
            <w:pPr>
              <w:spacing w:line="240" w:lineRule="auto"/>
              <w:rPr>
                <w:rFonts w:ascii="Times New Roman" w:hAnsi="Times New Roman"/>
                <w:sz w:val="23"/>
                <w:lang w:val="uk-UA"/>
              </w:rPr>
            </w:pPr>
          </w:p>
        </w:tc>
        <w:tc>
          <w:tcPr>
            <w:tcW w:w="2119" w:type="dxa"/>
          </w:tcPr>
          <w:p w14:paraId="4862DC48" w14:textId="77777777" w:rsidR="00BC785F" w:rsidRDefault="00916637">
            <w:pPr>
              <w:spacing w:line="240" w:lineRule="auto"/>
              <w:jc w:val="both"/>
              <w:rPr>
                <w:rFonts w:ascii="Times New Roman" w:hAnsi="Times New Roman"/>
                <w:sz w:val="23"/>
                <w:lang w:val="uk-UA"/>
              </w:rPr>
            </w:pPr>
            <w:r>
              <w:rPr>
                <w:rFonts w:ascii="Times New Roman" w:hAnsi="Times New Roman"/>
                <w:sz w:val="23"/>
                <w:lang w:val="uk-UA"/>
              </w:rPr>
              <w:t>7)Імплементація міжнародного досвіду у сфері розвитку ветеранських підприємницьких ініціатив, релевантного українським реаліям</w:t>
            </w:r>
          </w:p>
        </w:tc>
        <w:tc>
          <w:tcPr>
            <w:tcW w:w="1450" w:type="dxa"/>
          </w:tcPr>
          <w:p w14:paraId="13A9A0B5" w14:textId="77777777" w:rsidR="00BC785F" w:rsidRDefault="00916637">
            <w:pPr>
              <w:spacing w:line="240" w:lineRule="auto"/>
              <w:jc w:val="both"/>
              <w:rPr>
                <w:rFonts w:ascii="Times New Roman" w:hAnsi="Times New Roman"/>
                <w:sz w:val="23"/>
                <w:lang w:val="uk-UA"/>
              </w:rPr>
            </w:pPr>
            <w:r>
              <w:rPr>
                <w:rFonts w:ascii="Times New Roman" w:hAnsi="Times New Roman"/>
                <w:sz w:val="23"/>
                <w:lang w:val="uk-UA"/>
              </w:rPr>
              <w:t>Мінветеранів,</w:t>
            </w:r>
          </w:p>
          <w:p w14:paraId="6D86FE77" w14:textId="77777777" w:rsidR="00BC785F" w:rsidRDefault="00916637">
            <w:pPr>
              <w:spacing w:line="240" w:lineRule="auto"/>
              <w:jc w:val="both"/>
              <w:rPr>
                <w:rFonts w:ascii="Times New Roman" w:hAnsi="Times New Roman"/>
                <w:sz w:val="23"/>
                <w:lang w:val="uk-UA"/>
              </w:rPr>
            </w:pPr>
            <w:r>
              <w:rPr>
                <w:rFonts w:ascii="Times New Roman" w:hAnsi="Times New Roman"/>
                <w:sz w:val="23"/>
                <w:lang w:val="uk-UA"/>
              </w:rPr>
              <w:t>проекти МТД (за згодою)</w:t>
            </w:r>
          </w:p>
        </w:tc>
        <w:tc>
          <w:tcPr>
            <w:tcW w:w="1702" w:type="dxa"/>
          </w:tcPr>
          <w:p w14:paraId="6EDD1CB4" w14:textId="77777777" w:rsidR="00BC785F" w:rsidRDefault="00916637">
            <w:pPr>
              <w:spacing w:line="240" w:lineRule="auto"/>
              <w:jc w:val="both"/>
              <w:rPr>
                <w:rFonts w:ascii="Times New Roman" w:hAnsi="Times New Roman"/>
                <w:sz w:val="23"/>
                <w:lang w:val="uk-UA"/>
              </w:rPr>
            </w:pPr>
            <w:r>
              <w:rPr>
                <w:rFonts w:ascii="Times New Roman" w:hAnsi="Times New Roman"/>
                <w:sz w:val="23"/>
                <w:lang w:val="uk-UA"/>
              </w:rPr>
              <w:t>Протягом всього періоду</w:t>
            </w:r>
          </w:p>
          <w:p w14:paraId="33A320CC" w14:textId="77777777" w:rsidR="00BC785F" w:rsidRDefault="00916637">
            <w:pPr>
              <w:spacing w:line="240" w:lineRule="auto"/>
              <w:jc w:val="both"/>
              <w:rPr>
                <w:rFonts w:ascii="Times New Roman" w:hAnsi="Times New Roman"/>
                <w:sz w:val="23"/>
                <w:lang w:val="uk-UA"/>
              </w:rPr>
            </w:pPr>
            <w:r>
              <w:rPr>
                <w:rFonts w:ascii="Times New Roman" w:hAnsi="Times New Roman"/>
                <w:sz w:val="23"/>
                <w:lang w:val="uk-UA"/>
              </w:rPr>
              <w:t>до 2025 року</w:t>
            </w:r>
          </w:p>
        </w:tc>
        <w:tc>
          <w:tcPr>
            <w:tcW w:w="2119" w:type="dxa"/>
          </w:tcPr>
          <w:p w14:paraId="142E123F" w14:textId="77777777" w:rsidR="00BC785F" w:rsidRDefault="00916637">
            <w:pPr>
              <w:spacing w:line="240" w:lineRule="auto"/>
              <w:jc w:val="both"/>
              <w:rPr>
                <w:rFonts w:ascii="Times New Roman" w:hAnsi="Times New Roman"/>
                <w:sz w:val="23"/>
                <w:lang w:val="uk-UA"/>
              </w:rPr>
            </w:pPr>
            <w:r>
              <w:rPr>
                <w:rFonts w:ascii="Times New Roman" w:hAnsi="Times New Roman"/>
                <w:sz w:val="23"/>
                <w:lang w:val="uk-UA"/>
              </w:rPr>
              <w:t>Забезпечено реалізацію імплементації міжнародного досвіду у сфері розвитку ветеранських підприємницьких ініціатив, релевантного українським реаліям</w:t>
            </w:r>
          </w:p>
        </w:tc>
      </w:tr>
      <w:tr w:rsidR="00BC785F" w:rsidRPr="002336B6" w14:paraId="26C8F428" w14:textId="77777777">
        <w:tc>
          <w:tcPr>
            <w:tcW w:w="2669" w:type="dxa"/>
          </w:tcPr>
          <w:p w14:paraId="0536147D" w14:textId="77777777" w:rsidR="00BC785F" w:rsidRDefault="00BC785F">
            <w:pPr>
              <w:spacing w:line="240" w:lineRule="auto"/>
              <w:jc w:val="both"/>
              <w:rPr>
                <w:rFonts w:ascii="Times New Roman" w:hAnsi="Times New Roman"/>
                <w:sz w:val="23"/>
                <w:lang w:val="uk-UA"/>
              </w:rPr>
            </w:pPr>
          </w:p>
        </w:tc>
        <w:tc>
          <w:tcPr>
            <w:tcW w:w="2119" w:type="dxa"/>
          </w:tcPr>
          <w:p w14:paraId="06BCA062" w14:textId="77777777" w:rsidR="00BC785F" w:rsidRDefault="00916637">
            <w:pPr>
              <w:spacing w:line="240" w:lineRule="auto"/>
              <w:rPr>
                <w:rFonts w:ascii="Times New Roman" w:hAnsi="Times New Roman"/>
                <w:sz w:val="23"/>
                <w:lang w:val="uk-UA"/>
              </w:rPr>
            </w:pPr>
            <w:r>
              <w:rPr>
                <w:rFonts w:ascii="Times New Roman" w:hAnsi="Times New Roman"/>
                <w:sz w:val="23"/>
                <w:lang w:val="uk-UA"/>
              </w:rPr>
              <w:t xml:space="preserve">8) Налагодження обміну досвідом  між ветеранами-підприємцями щодо  механізмів </w:t>
            </w:r>
            <w:r>
              <w:rPr>
                <w:rFonts w:ascii="Times New Roman" w:hAnsi="Times New Roman"/>
                <w:sz w:val="23"/>
                <w:lang w:val="uk-UA"/>
              </w:rPr>
              <w:lastRenderedPageBreak/>
              <w:t>ефективного управління  через серію ознайомчих турів (стажувань) до іноземних країн</w:t>
            </w:r>
          </w:p>
        </w:tc>
        <w:tc>
          <w:tcPr>
            <w:tcW w:w="1450" w:type="dxa"/>
          </w:tcPr>
          <w:p w14:paraId="0D618015" w14:textId="77777777" w:rsidR="00BC785F" w:rsidRDefault="00916637">
            <w:pPr>
              <w:spacing w:line="240" w:lineRule="auto"/>
              <w:jc w:val="both"/>
              <w:rPr>
                <w:rFonts w:ascii="Times New Roman" w:hAnsi="Times New Roman"/>
                <w:sz w:val="23"/>
                <w:lang w:val="uk-UA"/>
              </w:rPr>
            </w:pPr>
            <w:r>
              <w:rPr>
                <w:rFonts w:ascii="Times New Roman" w:hAnsi="Times New Roman"/>
                <w:sz w:val="23"/>
                <w:lang w:val="uk-UA"/>
              </w:rPr>
              <w:lastRenderedPageBreak/>
              <w:t>Мінветеранів,</w:t>
            </w:r>
          </w:p>
          <w:p w14:paraId="707B6D1C" w14:textId="77777777" w:rsidR="00BC785F" w:rsidRDefault="00916637">
            <w:pPr>
              <w:spacing w:line="240" w:lineRule="auto"/>
              <w:rPr>
                <w:rFonts w:ascii="Times New Roman" w:hAnsi="Times New Roman"/>
                <w:sz w:val="23"/>
                <w:lang w:val="uk-UA"/>
              </w:rPr>
            </w:pPr>
            <w:r>
              <w:rPr>
                <w:rFonts w:ascii="Times New Roman" w:hAnsi="Times New Roman"/>
                <w:sz w:val="23"/>
                <w:lang w:val="uk-UA"/>
              </w:rPr>
              <w:t>проекти МТД (за згодою)</w:t>
            </w:r>
          </w:p>
        </w:tc>
        <w:tc>
          <w:tcPr>
            <w:tcW w:w="1702" w:type="dxa"/>
          </w:tcPr>
          <w:p w14:paraId="4A15AFF3" w14:textId="77777777" w:rsidR="00BC785F" w:rsidRDefault="00916637">
            <w:pPr>
              <w:spacing w:line="240" w:lineRule="auto"/>
              <w:rPr>
                <w:rFonts w:ascii="Times New Roman" w:hAnsi="Times New Roman"/>
                <w:sz w:val="23"/>
                <w:lang w:val="uk-UA"/>
              </w:rPr>
            </w:pPr>
            <w:r>
              <w:rPr>
                <w:rFonts w:ascii="Times New Roman" w:hAnsi="Times New Roman"/>
                <w:sz w:val="23"/>
                <w:lang w:val="uk-UA"/>
              </w:rPr>
              <w:t>Протягом всього періоду</w:t>
            </w:r>
          </w:p>
          <w:p w14:paraId="3D0BE2F5" w14:textId="77777777" w:rsidR="00BC785F" w:rsidRDefault="00916637">
            <w:pPr>
              <w:spacing w:line="240" w:lineRule="auto"/>
              <w:rPr>
                <w:rFonts w:ascii="Times New Roman" w:hAnsi="Times New Roman"/>
                <w:sz w:val="23"/>
                <w:lang w:val="uk-UA"/>
              </w:rPr>
            </w:pPr>
            <w:r>
              <w:rPr>
                <w:rFonts w:ascii="Times New Roman" w:hAnsi="Times New Roman"/>
                <w:sz w:val="23"/>
                <w:lang w:val="uk-UA"/>
              </w:rPr>
              <w:t>до 2025 року</w:t>
            </w:r>
          </w:p>
        </w:tc>
        <w:tc>
          <w:tcPr>
            <w:tcW w:w="2119" w:type="dxa"/>
          </w:tcPr>
          <w:p w14:paraId="0C0E9724" w14:textId="77777777" w:rsidR="00BC785F" w:rsidRDefault="00916637">
            <w:pPr>
              <w:spacing w:line="240" w:lineRule="auto"/>
              <w:rPr>
                <w:rFonts w:ascii="Times New Roman" w:hAnsi="Times New Roman"/>
                <w:sz w:val="23"/>
                <w:lang w:val="uk-UA"/>
              </w:rPr>
            </w:pPr>
            <w:r>
              <w:rPr>
                <w:rFonts w:ascii="Times New Roman" w:hAnsi="Times New Roman"/>
                <w:sz w:val="23"/>
                <w:lang w:val="uk-UA"/>
              </w:rPr>
              <w:t xml:space="preserve">Налагоджено систему обміну досвідом  між ветеранами-підприємцями щодо  механізмів </w:t>
            </w:r>
            <w:r>
              <w:rPr>
                <w:rFonts w:ascii="Times New Roman" w:hAnsi="Times New Roman"/>
                <w:sz w:val="23"/>
                <w:lang w:val="uk-UA"/>
              </w:rPr>
              <w:lastRenderedPageBreak/>
              <w:t>ефективного управління  через серію ознайомчих турів (стажувань) до іноземних країн</w:t>
            </w:r>
          </w:p>
        </w:tc>
      </w:tr>
      <w:tr w:rsidR="00BC785F" w14:paraId="69126170" w14:textId="77777777">
        <w:tc>
          <w:tcPr>
            <w:tcW w:w="2669" w:type="dxa"/>
          </w:tcPr>
          <w:p w14:paraId="064B5F3A" w14:textId="77777777" w:rsidR="00BC785F" w:rsidRDefault="00BC785F">
            <w:pPr>
              <w:spacing w:line="240" w:lineRule="auto"/>
              <w:jc w:val="both"/>
              <w:rPr>
                <w:rFonts w:ascii="Times New Roman" w:hAnsi="Times New Roman"/>
                <w:sz w:val="23"/>
                <w:lang w:val="uk-UA"/>
              </w:rPr>
            </w:pPr>
          </w:p>
        </w:tc>
        <w:tc>
          <w:tcPr>
            <w:tcW w:w="2119" w:type="dxa"/>
          </w:tcPr>
          <w:p w14:paraId="1490EC7F" w14:textId="77777777" w:rsidR="00BC785F" w:rsidRDefault="00916637">
            <w:pPr>
              <w:spacing w:line="240" w:lineRule="auto"/>
              <w:rPr>
                <w:rFonts w:ascii="Times New Roman" w:hAnsi="Times New Roman"/>
                <w:sz w:val="23"/>
                <w:lang w:val="uk-UA"/>
              </w:rPr>
            </w:pPr>
            <w:r>
              <w:rPr>
                <w:rFonts w:ascii="Times New Roman" w:hAnsi="Times New Roman"/>
                <w:sz w:val="23"/>
                <w:lang w:val="uk-UA"/>
              </w:rPr>
              <w:t>9)Посилення роботи з проєктами міжнародної технічної допомоги для залучення додаткових фінансових ресурсів</w:t>
            </w:r>
          </w:p>
        </w:tc>
        <w:tc>
          <w:tcPr>
            <w:tcW w:w="1450" w:type="dxa"/>
          </w:tcPr>
          <w:p w14:paraId="16CD6F00" w14:textId="77777777" w:rsidR="00BC785F" w:rsidRDefault="00916637">
            <w:pPr>
              <w:spacing w:line="240" w:lineRule="auto"/>
              <w:jc w:val="both"/>
              <w:rPr>
                <w:rFonts w:ascii="Times New Roman" w:hAnsi="Times New Roman"/>
                <w:sz w:val="23"/>
                <w:lang w:val="uk-UA"/>
              </w:rPr>
            </w:pPr>
            <w:r>
              <w:rPr>
                <w:rFonts w:ascii="Times New Roman" w:hAnsi="Times New Roman"/>
                <w:sz w:val="23"/>
                <w:lang w:val="uk-UA"/>
              </w:rPr>
              <w:t>Мінветеранів, проекти МТД (за згодою)</w:t>
            </w:r>
          </w:p>
        </w:tc>
        <w:tc>
          <w:tcPr>
            <w:tcW w:w="1702" w:type="dxa"/>
          </w:tcPr>
          <w:p w14:paraId="62280294" w14:textId="77777777" w:rsidR="00BC785F" w:rsidRDefault="00916637">
            <w:pPr>
              <w:spacing w:line="240" w:lineRule="auto"/>
              <w:jc w:val="both"/>
              <w:rPr>
                <w:rFonts w:ascii="Times New Roman" w:hAnsi="Times New Roman"/>
                <w:sz w:val="23"/>
                <w:lang w:val="uk-UA"/>
              </w:rPr>
            </w:pPr>
            <w:r>
              <w:rPr>
                <w:rFonts w:ascii="Times New Roman" w:hAnsi="Times New Roman"/>
                <w:sz w:val="23"/>
                <w:lang w:val="uk-UA"/>
              </w:rPr>
              <w:t>Протягом всього періоду</w:t>
            </w:r>
          </w:p>
          <w:p w14:paraId="33F7CEB8" w14:textId="77777777" w:rsidR="00BC785F" w:rsidRDefault="00916637">
            <w:pPr>
              <w:spacing w:line="240" w:lineRule="auto"/>
              <w:jc w:val="both"/>
              <w:rPr>
                <w:rFonts w:ascii="Times New Roman" w:hAnsi="Times New Roman"/>
                <w:sz w:val="23"/>
                <w:lang w:val="uk-UA"/>
              </w:rPr>
            </w:pPr>
            <w:r>
              <w:rPr>
                <w:rFonts w:ascii="Times New Roman" w:hAnsi="Times New Roman"/>
                <w:sz w:val="23"/>
                <w:lang w:val="uk-UA"/>
              </w:rPr>
              <w:t>до 2025 року</w:t>
            </w:r>
          </w:p>
        </w:tc>
        <w:tc>
          <w:tcPr>
            <w:tcW w:w="2119" w:type="dxa"/>
          </w:tcPr>
          <w:p w14:paraId="44C23259" w14:textId="77777777" w:rsidR="00BC785F" w:rsidRDefault="00916637">
            <w:pPr>
              <w:spacing w:line="240" w:lineRule="auto"/>
              <w:rPr>
                <w:rFonts w:ascii="Times New Roman" w:hAnsi="Times New Roman"/>
                <w:sz w:val="23"/>
                <w:lang w:val="uk-UA"/>
              </w:rPr>
            </w:pPr>
            <w:r>
              <w:rPr>
                <w:rFonts w:ascii="Times New Roman" w:hAnsi="Times New Roman"/>
                <w:sz w:val="23"/>
                <w:lang w:val="uk-UA"/>
              </w:rPr>
              <w:t>Забезпечено посилення роботи з проєктами міжнародної технічної допомоги для залучення додаткових фінансових ресурсів</w:t>
            </w:r>
          </w:p>
        </w:tc>
      </w:tr>
      <w:tr w:rsidR="00BC785F" w:rsidRPr="002336B6" w14:paraId="2DD19B95" w14:textId="77777777">
        <w:tc>
          <w:tcPr>
            <w:tcW w:w="2669" w:type="dxa"/>
          </w:tcPr>
          <w:p w14:paraId="0130EF1E" w14:textId="77777777" w:rsidR="00BC785F" w:rsidRDefault="00BC785F">
            <w:pPr>
              <w:spacing w:line="240" w:lineRule="auto"/>
              <w:rPr>
                <w:rFonts w:ascii="Times New Roman" w:hAnsi="Times New Roman"/>
                <w:sz w:val="23"/>
                <w:lang w:val="uk-UA"/>
              </w:rPr>
            </w:pPr>
          </w:p>
        </w:tc>
        <w:tc>
          <w:tcPr>
            <w:tcW w:w="2119" w:type="dxa"/>
          </w:tcPr>
          <w:p w14:paraId="4D51F4D1" w14:textId="77777777" w:rsidR="00BC785F" w:rsidRDefault="00916637">
            <w:pPr>
              <w:spacing w:line="240" w:lineRule="auto"/>
              <w:rPr>
                <w:rFonts w:ascii="Times New Roman" w:hAnsi="Times New Roman"/>
                <w:sz w:val="23"/>
                <w:lang w:val="uk-UA"/>
              </w:rPr>
            </w:pPr>
            <w:r>
              <w:rPr>
                <w:rFonts w:ascii="Times New Roman" w:hAnsi="Times New Roman"/>
                <w:sz w:val="23"/>
                <w:lang w:val="uk-UA"/>
              </w:rPr>
              <w:t xml:space="preserve">10)Сприяння створенню кооперації та кластерів між суб’єктами малого і середнього підприємництва серед ветеранів, а також </w:t>
            </w:r>
            <w:r>
              <w:rPr>
                <w:rFonts w:ascii="Times New Roman" w:hAnsi="Times New Roman"/>
                <w:color w:val="000000"/>
                <w:sz w:val="23"/>
                <w:lang w:val="uk-UA"/>
              </w:rPr>
              <w:t>сприяння розвитку ветеранського бізнесу в Україні та за її межами</w:t>
            </w:r>
          </w:p>
        </w:tc>
        <w:tc>
          <w:tcPr>
            <w:tcW w:w="1450" w:type="dxa"/>
          </w:tcPr>
          <w:p w14:paraId="5C29C221" w14:textId="77777777" w:rsidR="00BC785F" w:rsidRDefault="00916637">
            <w:pPr>
              <w:spacing w:line="240" w:lineRule="auto"/>
              <w:rPr>
                <w:rFonts w:ascii="Times New Roman" w:hAnsi="Times New Roman"/>
                <w:sz w:val="23"/>
                <w:lang w:val="uk-UA"/>
              </w:rPr>
            </w:pPr>
            <w:r>
              <w:rPr>
                <w:rFonts w:ascii="Times New Roman" w:hAnsi="Times New Roman"/>
                <w:sz w:val="23"/>
                <w:lang w:val="uk-UA"/>
              </w:rPr>
              <w:t>Мінветеранів, органи місцевого самоврядування, проєкти МТД (за згодою)</w:t>
            </w:r>
          </w:p>
        </w:tc>
        <w:tc>
          <w:tcPr>
            <w:tcW w:w="1702" w:type="dxa"/>
          </w:tcPr>
          <w:p w14:paraId="490946E0" w14:textId="77777777" w:rsidR="00BC785F" w:rsidRDefault="00916637">
            <w:pPr>
              <w:spacing w:line="240" w:lineRule="auto"/>
              <w:jc w:val="both"/>
              <w:rPr>
                <w:rFonts w:ascii="Times New Roman" w:hAnsi="Times New Roman"/>
                <w:sz w:val="23"/>
                <w:lang w:val="uk-UA"/>
              </w:rPr>
            </w:pPr>
            <w:r>
              <w:rPr>
                <w:rFonts w:ascii="Times New Roman" w:hAnsi="Times New Roman"/>
                <w:sz w:val="23"/>
                <w:lang w:val="uk-UA"/>
              </w:rPr>
              <w:t>Протягом всього періоду</w:t>
            </w:r>
          </w:p>
          <w:p w14:paraId="03F0E5E2" w14:textId="77777777" w:rsidR="00BC785F" w:rsidRDefault="00916637">
            <w:pPr>
              <w:spacing w:line="240" w:lineRule="auto"/>
              <w:jc w:val="both"/>
              <w:rPr>
                <w:rFonts w:ascii="Times New Roman" w:hAnsi="Times New Roman"/>
                <w:sz w:val="23"/>
                <w:lang w:val="uk-UA"/>
              </w:rPr>
            </w:pPr>
            <w:r>
              <w:rPr>
                <w:rFonts w:ascii="Times New Roman" w:hAnsi="Times New Roman"/>
                <w:sz w:val="23"/>
                <w:lang w:val="uk-UA"/>
              </w:rPr>
              <w:t>до 2025 року</w:t>
            </w:r>
          </w:p>
        </w:tc>
        <w:tc>
          <w:tcPr>
            <w:tcW w:w="2119" w:type="dxa"/>
          </w:tcPr>
          <w:p w14:paraId="4BAFAECC" w14:textId="77777777" w:rsidR="00BC785F" w:rsidRDefault="00916637">
            <w:pPr>
              <w:spacing w:line="240" w:lineRule="auto"/>
              <w:rPr>
                <w:rFonts w:ascii="Times New Roman" w:hAnsi="Times New Roman"/>
                <w:sz w:val="24"/>
                <w:lang w:val="uk-UA"/>
              </w:rPr>
            </w:pPr>
            <w:r>
              <w:rPr>
                <w:rFonts w:ascii="Times New Roman" w:hAnsi="Times New Roman"/>
                <w:color w:val="000000" w:themeColor="text1"/>
                <w:sz w:val="24"/>
                <w:lang w:val="uk-UA"/>
              </w:rPr>
              <w:t xml:space="preserve">Забезпечено </w:t>
            </w:r>
            <w:r>
              <w:rPr>
                <w:rFonts w:ascii="Times New Roman" w:hAnsi="Times New Roman"/>
                <w:color w:val="000000" w:themeColor="text1"/>
                <w:sz w:val="24"/>
                <w:shd w:val="clear" w:color="auto" w:fill="FFFFFF"/>
                <w:lang w:val="uk-UA"/>
              </w:rPr>
              <w:t xml:space="preserve">проведення відповідних заходів з метою сприяння створенню кооперації та кластерів </w:t>
            </w:r>
            <w:r>
              <w:rPr>
                <w:rFonts w:ascii="Times New Roman" w:hAnsi="Times New Roman"/>
                <w:color w:val="000000" w:themeColor="text1"/>
                <w:sz w:val="24"/>
                <w:lang w:val="uk-UA"/>
              </w:rPr>
              <w:t>між суб’єктами малого і середнього підприємництва серед ветеранів</w:t>
            </w:r>
          </w:p>
        </w:tc>
      </w:tr>
    </w:tbl>
    <w:p w14:paraId="5D4A63F1" w14:textId="77777777" w:rsidR="00BC785F" w:rsidRDefault="00BC785F">
      <w:pPr>
        <w:spacing w:line="240" w:lineRule="auto"/>
        <w:ind w:firstLine="720"/>
        <w:jc w:val="both"/>
        <w:rPr>
          <w:rFonts w:ascii="Times New Roman" w:hAnsi="Times New Roman"/>
          <w:sz w:val="28"/>
          <w:lang w:val="uk-UA"/>
        </w:rPr>
      </w:pPr>
    </w:p>
    <w:sectPr w:rsidR="00BC785F">
      <w:pgSz w:w="11906" w:h="16838"/>
      <w:pgMar w:top="1134" w:right="850" w:bottom="1134"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Bahnschrift Light"/>
    <w:charset w:val="00"/>
    <w:family w:val="swiss"/>
    <w:pitch w:val="variable"/>
    <w:sig w:usb0="000000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E6C89"/>
    <w:multiLevelType w:val="hybridMultilevel"/>
    <w:tmpl w:val="DE40BA68"/>
    <w:lvl w:ilvl="0" w:tplc="C712A938">
      <w:start w:val="13"/>
      <w:numFmt w:val="bullet"/>
      <w:lvlText w:val="-"/>
      <w:lvlJc w:val="left"/>
      <w:pPr>
        <w:ind w:left="720" w:hanging="360"/>
      </w:pPr>
      <w:rPr>
        <w:rFonts w:ascii="Times New Roman" w:hAnsi="Times New Roman"/>
        <w:sz w:val="26"/>
      </w:rPr>
    </w:lvl>
    <w:lvl w:ilvl="1" w:tplc="20000003">
      <w:start w:val="1"/>
      <w:numFmt w:val="bullet"/>
      <w:lvlText w:val="o"/>
      <w:lvlJc w:val="left"/>
      <w:pPr>
        <w:ind w:left="1440" w:hanging="360"/>
      </w:pPr>
      <w:rPr>
        <w:rFonts w:ascii="Courier New" w:hAnsi="Courier New"/>
      </w:rPr>
    </w:lvl>
    <w:lvl w:ilvl="2" w:tplc="20000005">
      <w:start w:val="1"/>
      <w:numFmt w:val="bullet"/>
      <w:lvlText w:val=""/>
      <w:lvlJc w:val="left"/>
      <w:pPr>
        <w:ind w:left="2160" w:hanging="360"/>
      </w:pPr>
      <w:rPr>
        <w:rFonts w:ascii="Wingdings" w:hAnsi="Wingdings"/>
      </w:rPr>
    </w:lvl>
    <w:lvl w:ilvl="3" w:tplc="20000001">
      <w:start w:val="1"/>
      <w:numFmt w:val="bullet"/>
      <w:lvlText w:val=""/>
      <w:lvlJc w:val="left"/>
      <w:pPr>
        <w:ind w:left="2880" w:hanging="360"/>
      </w:pPr>
      <w:rPr>
        <w:rFonts w:ascii="Symbol" w:hAnsi="Symbol"/>
      </w:rPr>
    </w:lvl>
    <w:lvl w:ilvl="4" w:tplc="20000003">
      <w:start w:val="1"/>
      <w:numFmt w:val="bullet"/>
      <w:lvlText w:val="o"/>
      <w:lvlJc w:val="left"/>
      <w:pPr>
        <w:ind w:left="3600" w:hanging="360"/>
      </w:pPr>
      <w:rPr>
        <w:rFonts w:ascii="Courier New" w:hAnsi="Courier New"/>
      </w:rPr>
    </w:lvl>
    <w:lvl w:ilvl="5" w:tplc="20000005">
      <w:start w:val="1"/>
      <w:numFmt w:val="bullet"/>
      <w:lvlText w:val=""/>
      <w:lvlJc w:val="left"/>
      <w:pPr>
        <w:ind w:left="4320" w:hanging="360"/>
      </w:pPr>
      <w:rPr>
        <w:rFonts w:ascii="Wingdings" w:hAnsi="Wingdings"/>
      </w:rPr>
    </w:lvl>
    <w:lvl w:ilvl="6" w:tplc="20000001">
      <w:start w:val="1"/>
      <w:numFmt w:val="bullet"/>
      <w:lvlText w:val=""/>
      <w:lvlJc w:val="left"/>
      <w:pPr>
        <w:ind w:left="5040" w:hanging="360"/>
      </w:pPr>
      <w:rPr>
        <w:rFonts w:ascii="Symbol" w:hAnsi="Symbol"/>
      </w:rPr>
    </w:lvl>
    <w:lvl w:ilvl="7" w:tplc="20000003">
      <w:start w:val="1"/>
      <w:numFmt w:val="bullet"/>
      <w:lvlText w:val="o"/>
      <w:lvlJc w:val="left"/>
      <w:pPr>
        <w:ind w:left="5760" w:hanging="360"/>
      </w:pPr>
      <w:rPr>
        <w:rFonts w:ascii="Courier New" w:hAnsi="Courier New"/>
      </w:rPr>
    </w:lvl>
    <w:lvl w:ilvl="8" w:tplc="20000005">
      <w:start w:val="1"/>
      <w:numFmt w:val="bullet"/>
      <w:lvlText w:val=""/>
      <w:lvlJc w:val="left"/>
      <w:pPr>
        <w:ind w:left="6480" w:hanging="360"/>
      </w:pPr>
      <w:rPr>
        <w:rFonts w:ascii="Wingdings" w:hAnsi="Wingdings"/>
      </w:rPr>
    </w:lvl>
  </w:abstractNum>
  <w:abstractNum w:abstractNumId="1" w15:restartNumberingAfterBreak="0">
    <w:nsid w:val="13780A14"/>
    <w:multiLevelType w:val="hybridMultilevel"/>
    <w:tmpl w:val="E03E60E0"/>
    <w:lvl w:ilvl="0" w:tplc="20000001">
      <w:start w:val="1"/>
      <w:numFmt w:val="bullet"/>
      <w:lvlText w:val=""/>
      <w:lvlJc w:val="left"/>
      <w:pPr>
        <w:ind w:left="1440" w:hanging="360"/>
      </w:pPr>
      <w:rPr>
        <w:rFonts w:ascii="Symbol" w:hAnsi="Symbol"/>
      </w:rPr>
    </w:lvl>
    <w:lvl w:ilvl="1" w:tplc="20000003">
      <w:start w:val="1"/>
      <w:numFmt w:val="bullet"/>
      <w:lvlText w:val="o"/>
      <w:lvlJc w:val="left"/>
      <w:pPr>
        <w:ind w:left="2160" w:hanging="360"/>
      </w:pPr>
      <w:rPr>
        <w:rFonts w:ascii="Courier New" w:hAnsi="Courier New"/>
      </w:rPr>
    </w:lvl>
    <w:lvl w:ilvl="2" w:tplc="20000005">
      <w:start w:val="1"/>
      <w:numFmt w:val="bullet"/>
      <w:lvlText w:val=""/>
      <w:lvlJc w:val="left"/>
      <w:pPr>
        <w:ind w:left="2880" w:hanging="360"/>
      </w:pPr>
      <w:rPr>
        <w:rFonts w:ascii="Wingdings" w:hAnsi="Wingdings"/>
      </w:rPr>
    </w:lvl>
    <w:lvl w:ilvl="3" w:tplc="20000001">
      <w:start w:val="1"/>
      <w:numFmt w:val="bullet"/>
      <w:lvlText w:val=""/>
      <w:lvlJc w:val="left"/>
      <w:pPr>
        <w:ind w:left="3600" w:hanging="360"/>
      </w:pPr>
      <w:rPr>
        <w:rFonts w:ascii="Symbol" w:hAnsi="Symbol"/>
      </w:rPr>
    </w:lvl>
    <w:lvl w:ilvl="4" w:tplc="20000003">
      <w:start w:val="1"/>
      <w:numFmt w:val="bullet"/>
      <w:lvlText w:val="o"/>
      <w:lvlJc w:val="left"/>
      <w:pPr>
        <w:ind w:left="4320" w:hanging="360"/>
      </w:pPr>
      <w:rPr>
        <w:rFonts w:ascii="Courier New" w:hAnsi="Courier New"/>
      </w:rPr>
    </w:lvl>
    <w:lvl w:ilvl="5" w:tplc="20000005">
      <w:start w:val="1"/>
      <w:numFmt w:val="bullet"/>
      <w:lvlText w:val=""/>
      <w:lvlJc w:val="left"/>
      <w:pPr>
        <w:ind w:left="5040" w:hanging="360"/>
      </w:pPr>
      <w:rPr>
        <w:rFonts w:ascii="Wingdings" w:hAnsi="Wingdings"/>
      </w:rPr>
    </w:lvl>
    <w:lvl w:ilvl="6" w:tplc="20000001">
      <w:start w:val="1"/>
      <w:numFmt w:val="bullet"/>
      <w:lvlText w:val=""/>
      <w:lvlJc w:val="left"/>
      <w:pPr>
        <w:ind w:left="5760" w:hanging="360"/>
      </w:pPr>
      <w:rPr>
        <w:rFonts w:ascii="Symbol" w:hAnsi="Symbol"/>
      </w:rPr>
    </w:lvl>
    <w:lvl w:ilvl="7" w:tplc="20000003">
      <w:start w:val="1"/>
      <w:numFmt w:val="bullet"/>
      <w:lvlText w:val="o"/>
      <w:lvlJc w:val="left"/>
      <w:pPr>
        <w:ind w:left="6480" w:hanging="360"/>
      </w:pPr>
      <w:rPr>
        <w:rFonts w:ascii="Courier New" w:hAnsi="Courier New"/>
      </w:rPr>
    </w:lvl>
    <w:lvl w:ilvl="8" w:tplc="20000005">
      <w:start w:val="1"/>
      <w:numFmt w:val="bullet"/>
      <w:lvlText w:val=""/>
      <w:lvlJc w:val="left"/>
      <w:pPr>
        <w:ind w:left="7200" w:hanging="360"/>
      </w:pPr>
      <w:rPr>
        <w:rFonts w:ascii="Wingdings" w:hAnsi="Wingdings"/>
      </w:rPr>
    </w:lvl>
  </w:abstractNum>
  <w:abstractNum w:abstractNumId="2" w15:restartNumberingAfterBreak="0">
    <w:nsid w:val="13E0385F"/>
    <w:multiLevelType w:val="hybridMultilevel"/>
    <w:tmpl w:val="58E255E0"/>
    <w:lvl w:ilvl="0" w:tplc="51E8A072">
      <w:start w:val="1"/>
      <w:numFmt w:val="bullet"/>
      <w:lvlText w:val="–"/>
      <w:lvlJc w:val="left"/>
      <w:pPr>
        <w:ind w:left="720" w:hanging="360"/>
      </w:pPr>
      <w:rPr>
        <w:rFonts w:ascii="Times New Roman" w:hAnsi="Times New Roman"/>
      </w:rPr>
    </w:lvl>
    <w:lvl w:ilvl="1" w:tplc="20000003">
      <w:start w:val="1"/>
      <w:numFmt w:val="bullet"/>
      <w:lvlText w:val="o"/>
      <w:lvlJc w:val="left"/>
      <w:pPr>
        <w:ind w:left="1440" w:hanging="360"/>
      </w:pPr>
      <w:rPr>
        <w:rFonts w:ascii="Courier New" w:hAnsi="Courier New"/>
      </w:rPr>
    </w:lvl>
    <w:lvl w:ilvl="2" w:tplc="20000005">
      <w:start w:val="1"/>
      <w:numFmt w:val="bullet"/>
      <w:lvlText w:val=""/>
      <w:lvlJc w:val="left"/>
      <w:pPr>
        <w:ind w:left="2160" w:hanging="360"/>
      </w:pPr>
      <w:rPr>
        <w:rFonts w:ascii="Wingdings" w:hAnsi="Wingdings"/>
      </w:rPr>
    </w:lvl>
    <w:lvl w:ilvl="3" w:tplc="20000001">
      <w:start w:val="1"/>
      <w:numFmt w:val="bullet"/>
      <w:lvlText w:val=""/>
      <w:lvlJc w:val="left"/>
      <w:pPr>
        <w:ind w:left="2880" w:hanging="360"/>
      </w:pPr>
      <w:rPr>
        <w:rFonts w:ascii="Symbol" w:hAnsi="Symbol"/>
      </w:rPr>
    </w:lvl>
    <w:lvl w:ilvl="4" w:tplc="20000003">
      <w:start w:val="1"/>
      <w:numFmt w:val="bullet"/>
      <w:lvlText w:val="o"/>
      <w:lvlJc w:val="left"/>
      <w:pPr>
        <w:ind w:left="3600" w:hanging="360"/>
      </w:pPr>
      <w:rPr>
        <w:rFonts w:ascii="Courier New" w:hAnsi="Courier New"/>
      </w:rPr>
    </w:lvl>
    <w:lvl w:ilvl="5" w:tplc="20000005">
      <w:start w:val="1"/>
      <w:numFmt w:val="bullet"/>
      <w:lvlText w:val=""/>
      <w:lvlJc w:val="left"/>
      <w:pPr>
        <w:ind w:left="4320" w:hanging="360"/>
      </w:pPr>
      <w:rPr>
        <w:rFonts w:ascii="Wingdings" w:hAnsi="Wingdings"/>
      </w:rPr>
    </w:lvl>
    <w:lvl w:ilvl="6" w:tplc="20000001">
      <w:start w:val="1"/>
      <w:numFmt w:val="bullet"/>
      <w:lvlText w:val=""/>
      <w:lvlJc w:val="left"/>
      <w:pPr>
        <w:ind w:left="5040" w:hanging="360"/>
      </w:pPr>
      <w:rPr>
        <w:rFonts w:ascii="Symbol" w:hAnsi="Symbol"/>
      </w:rPr>
    </w:lvl>
    <w:lvl w:ilvl="7" w:tplc="20000003">
      <w:start w:val="1"/>
      <w:numFmt w:val="bullet"/>
      <w:lvlText w:val="o"/>
      <w:lvlJc w:val="left"/>
      <w:pPr>
        <w:ind w:left="5760" w:hanging="360"/>
      </w:pPr>
      <w:rPr>
        <w:rFonts w:ascii="Courier New" w:hAnsi="Courier New"/>
      </w:rPr>
    </w:lvl>
    <w:lvl w:ilvl="8" w:tplc="20000005">
      <w:start w:val="1"/>
      <w:numFmt w:val="bullet"/>
      <w:lvlText w:val=""/>
      <w:lvlJc w:val="left"/>
      <w:pPr>
        <w:ind w:left="6480" w:hanging="360"/>
      </w:pPr>
      <w:rPr>
        <w:rFonts w:ascii="Wingdings" w:hAnsi="Wingdings"/>
      </w:rPr>
    </w:lvl>
  </w:abstractNum>
  <w:abstractNum w:abstractNumId="3" w15:restartNumberingAfterBreak="0">
    <w:nsid w:val="15DF40E8"/>
    <w:multiLevelType w:val="hybridMultilevel"/>
    <w:tmpl w:val="AB9CF188"/>
    <w:lvl w:ilvl="0" w:tplc="20000001">
      <w:start w:val="1"/>
      <w:numFmt w:val="bullet"/>
      <w:lvlText w:val=""/>
      <w:lvlJc w:val="left"/>
      <w:pPr>
        <w:ind w:left="1440" w:hanging="360"/>
      </w:pPr>
      <w:rPr>
        <w:rFonts w:ascii="Symbol" w:hAnsi="Symbol"/>
      </w:rPr>
    </w:lvl>
    <w:lvl w:ilvl="1" w:tplc="20000003">
      <w:start w:val="1"/>
      <w:numFmt w:val="bullet"/>
      <w:lvlText w:val="o"/>
      <w:lvlJc w:val="left"/>
      <w:pPr>
        <w:ind w:left="2160" w:hanging="360"/>
      </w:pPr>
      <w:rPr>
        <w:rFonts w:ascii="Courier New" w:hAnsi="Courier New"/>
      </w:rPr>
    </w:lvl>
    <w:lvl w:ilvl="2" w:tplc="20000005">
      <w:start w:val="1"/>
      <w:numFmt w:val="bullet"/>
      <w:lvlText w:val=""/>
      <w:lvlJc w:val="left"/>
      <w:pPr>
        <w:ind w:left="2880" w:hanging="360"/>
      </w:pPr>
      <w:rPr>
        <w:rFonts w:ascii="Wingdings" w:hAnsi="Wingdings"/>
      </w:rPr>
    </w:lvl>
    <w:lvl w:ilvl="3" w:tplc="20000001">
      <w:start w:val="1"/>
      <w:numFmt w:val="bullet"/>
      <w:lvlText w:val=""/>
      <w:lvlJc w:val="left"/>
      <w:pPr>
        <w:ind w:left="3600" w:hanging="360"/>
      </w:pPr>
      <w:rPr>
        <w:rFonts w:ascii="Symbol" w:hAnsi="Symbol"/>
      </w:rPr>
    </w:lvl>
    <w:lvl w:ilvl="4" w:tplc="20000003">
      <w:start w:val="1"/>
      <w:numFmt w:val="bullet"/>
      <w:lvlText w:val="o"/>
      <w:lvlJc w:val="left"/>
      <w:pPr>
        <w:ind w:left="4320" w:hanging="360"/>
      </w:pPr>
      <w:rPr>
        <w:rFonts w:ascii="Courier New" w:hAnsi="Courier New"/>
      </w:rPr>
    </w:lvl>
    <w:lvl w:ilvl="5" w:tplc="20000005">
      <w:start w:val="1"/>
      <w:numFmt w:val="bullet"/>
      <w:lvlText w:val=""/>
      <w:lvlJc w:val="left"/>
      <w:pPr>
        <w:ind w:left="5040" w:hanging="360"/>
      </w:pPr>
      <w:rPr>
        <w:rFonts w:ascii="Wingdings" w:hAnsi="Wingdings"/>
      </w:rPr>
    </w:lvl>
    <w:lvl w:ilvl="6" w:tplc="20000001">
      <w:start w:val="1"/>
      <w:numFmt w:val="bullet"/>
      <w:lvlText w:val=""/>
      <w:lvlJc w:val="left"/>
      <w:pPr>
        <w:ind w:left="5760" w:hanging="360"/>
      </w:pPr>
      <w:rPr>
        <w:rFonts w:ascii="Symbol" w:hAnsi="Symbol"/>
      </w:rPr>
    </w:lvl>
    <w:lvl w:ilvl="7" w:tplc="20000003">
      <w:start w:val="1"/>
      <w:numFmt w:val="bullet"/>
      <w:lvlText w:val="o"/>
      <w:lvlJc w:val="left"/>
      <w:pPr>
        <w:ind w:left="6480" w:hanging="360"/>
      </w:pPr>
      <w:rPr>
        <w:rFonts w:ascii="Courier New" w:hAnsi="Courier New"/>
      </w:rPr>
    </w:lvl>
    <w:lvl w:ilvl="8" w:tplc="20000005">
      <w:start w:val="1"/>
      <w:numFmt w:val="bullet"/>
      <w:lvlText w:val=""/>
      <w:lvlJc w:val="left"/>
      <w:pPr>
        <w:ind w:left="7200" w:hanging="360"/>
      </w:pPr>
      <w:rPr>
        <w:rFonts w:ascii="Wingdings" w:hAnsi="Wingdings"/>
      </w:rPr>
    </w:lvl>
  </w:abstractNum>
  <w:abstractNum w:abstractNumId="4" w15:restartNumberingAfterBreak="0">
    <w:nsid w:val="167237E8"/>
    <w:multiLevelType w:val="hybridMultilevel"/>
    <w:tmpl w:val="B6149654"/>
    <w:lvl w:ilvl="0" w:tplc="04220001">
      <w:start w:val="1"/>
      <w:numFmt w:val="bullet"/>
      <w:lvlText w:val=""/>
      <w:lvlJc w:val="left"/>
      <w:pPr>
        <w:ind w:left="2520" w:hanging="360"/>
      </w:pPr>
      <w:rPr>
        <w:rFonts w:ascii="Symbol" w:hAnsi="Symbol"/>
      </w:rPr>
    </w:lvl>
    <w:lvl w:ilvl="1" w:tplc="04220003">
      <w:start w:val="1"/>
      <w:numFmt w:val="bullet"/>
      <w:lvlText w:val="o"/>
      <w:lvlJc w:val="left"/>
      <w:pPr>
        <w:ind w:left="3240" w:hanging="360"/>
      </w:pPr>
      <w:rPr>
        <w:rFonts w:ascii="Courier New" w:hAnsi="Courier New"/>
      </w:rPr>
    </w:lvl>
    <w:lvl w:ilvl="2" w:tplc="04220005">
      <w:start w:val="1"/>
      <w:numFmt w:val="bullet"/>
      <w:lvlText w:val=""/>
      <w:lvlJc w:val="left"/>
      <w:pPr>
        <w:ind w:left="3960" w:hanging="360"/>
      </w:pPr>
      <w:rPr>
        <w:rFonts w:ascii="Wingdings" w:hAnsi="Wingdings"/>
      </w:rPr>
    </w:lvl>
    <w:lvl w:ilvl="3" w:tplc="04220001">
      <w:start w:val="1"/>
      <w:numFmt w:val="bullet"/>
      <w:lvlText w:val=""/>
      <w:lvlJc w:val="left"/>
      <w:pPr>
        <w:ind w:left="4680" w:hanging="360"/>
      </w:pPr>
      <w:rPr>
        <w:rFonts w:ascii="Symbol" w:hAnsi="Symbol"/>
      </w:rPr>
    </w:lvl>
    <w:lvl w:ilvl="4" w:tplc="04220003">
      <w:start w:val="1"/>
      <w:numFmt w:val="bullet"/>
      <w:lvlText w:val="o"/>
      <w:lvlJc w:val="left"/>
      <w:pPr>
        <w:ind w:left="5400" w:hanging="360"/>
      </w:pPr>
      <w:rPr>
        <w:rFonts w:ascii="Courier New" w:hAnsi="Courier New"/>
      </w:rPr>
    </w:lvl>
    <w:lvl w:ilvl="5" w:tplc="04220005">
      <w:start w:val="1"/>
      <w:numFmt w:val="bullet"/>
      <w:lvlText w:val=""/>
      <w:lvlJc w:val="left"/>
      <w:pPr>
        <w:ind w:left="6120" w:hanging="360"/>
      </w:pPr>
      <w:rPr>
        <w:rFonts w:ascii="Wingdings" w:hAnsi="Wingdings"/>
      </w:rPr>
    </w:lvl>
    <w:lvl w:ilvl="6" w:tplc="04220001">
      <w:start w:val="1"/>
      <w:numFmt w:val="bullet"/>
      <w:lvlText w:val=""/>
      <w:lvlJc w:val="left"/>
      <w:pPr>
        <w:ind w:left="6840" w:hanging="360"/>
      </w:pPr>
      <w:rPr>
        <w:rFonts w:ascii="Symbol" w:hAnsi="Symbol"/>
      </w:rPr>
    </w:lvl>
    <w:lvl w:ilvl="7" w:tplc="04220003">
      <w:start w:val="1"/>
      <w:numFmt w:val="bullet"/>
      <w:lvlText w:val="o"/>
      <w:lvlJc w:val="left"/>
      <w:pPr>
        <w:ind w:left="7560" w:hanging="360"/>
      </w:pPr>
      <w:rPr>
        <w:rFonts w:ascii="Courier New" w:hAnsi="Courier New"/>
      </w:rPr>
    </w:lvl>
    <w:lvl w:ilvl="8" w:tplc="04220005">
      <w:start w:val="1"/>
      <w:numFmt w:val="bullet"/>
      <w:lvlText w:val=""/>
      <w:lvlJc w:val="left"/>
      <w:pPr>
        <w:ind w:left="8280" w:hanging="360"/>
      </w:pPr>
      <w:rPr>
        <w:rFonts w:ascii="Wingdings" w:hAnsi="Wingdings"/>
      </w:rPr>
    </w:lvl>
  </w:abstractNum>
  <w:abstractNum w:abstractNumId="5" w15:restartNumberingAfterBreak="0">
    <w:nsid w:val="16F8698E"/>
    <w:multiLevelType w:val="hybridMultilevel"/>
    <w:tmpl w:val="ABEAAE10"/>
    <w:lvl w:ilvl="0" w:tplc="20000001">
      <w:start w:val="1"/>
      <w:numFmt w:val="bullet"/>
      <w:lvlText w:val=""/>
      <w:lvlJc w:val="left"/>
      <w:pPr>
        <w:ind w:left="720" w:hanging="360"/>
      </w:pPr>
      <w:rPr>
        <w:rFonts w:ascii="Symbol" w:hAnsi="Symbol"/>
      </w:rPr>
    </w:lvl>
    <w:lvl w:ilvl="1" w:tplc="20000003">
      <w:start w:val="1"/>
      <w:numFmt w:val="bullet"/>
      <w:lvlText w:val="o"/>
      <w:lvlJc w:val="left"/>
      <w:pPr>
        <w:ind w:left="1440" w:hanging="360"/>
      </w:pPr>
      <w:rPr>
        <w:rFonts w:ascii="Courier New" w:hAnsi="Courier New"/>
      </w:rPr>
    </w:lvl>
    <w:lvl w:ilvl="2" w:tplc="20000005">
      <w:start w:val="1"/>
      <w:numFmt w:val="bullet"/>
      <w:lvlText w:val=""/>
      <w:lvlJc w:val="left"/>
      <w:pPr>
        <w:ind w:left="2160" w:hanging="360"/>
      </w:pPr>
      <w:rPr>
        <w:rFonts w:ascii="Wingdings" w:hAnsi="Wingdings"/>
      </w:rPr>
    </w:lvl>
    <w:lvl w:ilvl="3" w:tplc="20000001">
      <w:start w:val="1"/>
      <w:numFmt w:val="bullet"/>
      <w:lvlText w:val=""/>
      <w:lvlJc w:val="left"/>
      <w:pPr>
        <w:ind w:left="2880" w:hanging="360"/>
      </w:pPr>
      <w:rPr>
        <w:rFonts w:ascii="Symbol" w:hAnsi="Symbol"/>
      </w:rPr>
    </w:lvl>
    <w:lvl w:ilvl="4" w:tplc="20000003">
      <w:start w:val="1"/>
      <w:numFmt w:val="bullet"/>
      <w:lvlText w:val="o"/>
      <w:lvlJc w:val="left"/>
      <w:pPr>
        <w:ind w:left="3600" w:hanging="360"/>
      </w:pPr>
      <w:rPr>
        <w:rFonts w:ascii="Courier New" w:hAnsi="Courier New"/>
      </w:rPr>
    </w:lvl>
    <w:lvl w:ilvl="5" w:tplc="20000005">
      <w:start w:val="1"/>
      <w:numFmt w:val="bullet"/>
      <w:lvlText w:val=""/>
      <w:lvlJc w:val="left"/>
      <w:pPr>
        <w:ind w:left="4320" w:hanging="360"/>
      </w:pPr>
      <w:rPr>
        <w:rFonts w:ascii="Wingdings" w:hAnsi="Wingdings"/>
      </w:rPr>
    </w:lvl>
    <w:lvl w:ilvl="6" w:tplc="20000001">
      <w:start w:val="1"/>
      <w:numFmt w:val="bullet"/>
      <w:lvlText w:val=""/>
      <w:lvlJc w:val="left"/>
      <w:pPr>
        <w:ind w:left="5040" w:hanging="360"/>
      </w:pPr>
      <w:rPr>
        <w:rFonts w:ascii="Symbol" w:hAnsi="Symbol"/>
      </w:rPr>
    </w:lvl>
    <w:lvl w:ilvl="7" w:tplc="20000003">
      <w:start w:val="1"/>
      <w:numFmt w:val="bullet"/>
      <w:lvlText w:val="o"/>
      <w:lvlJc w:val="left"/>
      <w:pPr>
        <w:ind w:left="5760" w:hanging="360"/>
      </w:pPr>
      <w:rPr>
        <w:rFonts w:ascii="Courier New" w:hAnsi="Courier New"/>
      </w:rPr>
    </w:lvl>
    <w:lvl w:ilvl="8" w:tplc="20000005">
      <w:start w:val="1"/>
      <w:numFmt w:val="bullet"/>
      <w:lvlText w:val=""/>
      <w:lvlJc w:val="left"/>
      <w:pPr>
        <w:ind w:left="6480" w:hanging="360"/>
      </w:pPr>
      <w:rPr>
        <w:rFonts w:ascii="Wingdings" w:hAnsi="Wingdings"/>
      </w:rPr>
    </w:lvl>
  </w:abstractNum>
  <w:abstractNum w:abstractNumId="6" w15:restartNumberingAfterBreak="0">
    <w:nsid w:val="177C1498"/>
    <w:multiLevelType w:val="hybridMultilevel"/>
    <w:tmpl w:val="65284B48"/>
    <w:lvl w:ilvl="0" w:tplc="51E8A072">
      <w:start w:val="1"/>
      <w:numFmt w:val="bullet"/>
      <w:lvlText w:val="–"/>
      <w:lvlJc w:val="left"/>
      <w:pPr>
        <w:ind w:left="720" w:hanging="360"/>
      </w:pPr>
      <w:rPr>
        <w:rFonts w:ascii="Times New Roman" w:hAnsi="Times New Roman"/>
      </w:rPr>
    </w:lvl>
    <w:lvl w:ilvl="1" w:tplc="FFFFFFFF">
      <w:start w:val="1"/>
      <w:numFmt w:val="bullet"/>
      <w:lvlText w:val="o"/>
      <w:lvlJc w:val="left"/>
      <w:pPr>
        <w:ind w:left="1440" w:hanging="360"/>
      </w:pPr>
      <w:rPr>
        <w:rFonts w:ascii="Courier New" w:hAnsi="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rPr>
    </w:lvl>
    <w:lvl w:ilvl="8" w:tplc="FFFFFFFF">
      <w:start w:val="1"/>
      <w:numFmt w:val="bullet"/>
      <w:lvlText w:val=""/>
      <w:lvlJc w:val="left"/>
      <w:pPr>
        <w:ind w:left="6480" w:hanging="360"/>
      </w:pPr>
      <w:rPr>
        <w:rFonts w:ascii="Wingdings" w:hAnsi="Wingdings"/>
      </w:rPr>
    </w:lvl>
  </w:abstractNum>
  <w:abstractNum w:abstractNumId="7" w15:restartNumberingAfterBreak="0">
    <w:nsid w:val="180C2B61"/>
    <w:multiLevelType w:val="hybridMultilevel"/>
    <w:tmpl w:val="C38089C4"/>
    <w:lvl w:ilvl="0" w:tplc="20000001">
      <w:start w:val="1"/>
      <w:numFmt w:val="bullet"/>
      <w:lvlText w:val=""/>
      <w:lvlJc w:val="left"/>
      <w:pPr>
        <w:ind w:left="1440" w:hanging="360"/>
      </w:pPr>
      <w:rPr>
        <w:rFonts w:ascii="Symbol" w:hAnsi="Symbol"/>
      </w:rPr>
    </w:lvl>
    <w:lvl w:ilvl="1" w:tplc="20000003">
      <w:start w:val="1"/>
      <w:numFmt w:val="bullet"/>
      <w:lvlText w:val="o"/>
      <w:lvlJc w:val="left"/>
      <w:pPr>
        <w:ind w:left="2160" w:hanging="360"/>
      </w:pPr>
      <w:rPr>
        <w:rFonts w:ascii="Courier New" w:hAnsi="Courier New"/>
      </w:rPr>
    </w:lvl>
    <w:lvl w:ilvl="2" w:tplc="20000005">
      <w:start w:val="1"/>
      <w:numFmt w:val="bullet"/>
      <w:lvlText w:val=""/>
      <w:lvlJc w:val="left"/>
      <w:pPr>
        <w:ind w:left="2880" w:hanging="360"/>
      </w:pPr>
      <w:rPr>
        <w:rFonts w:ascii="Wingdings" w:hAnsi="Wingdings"/>
      </w:rPr>
    </w:lvl>
    <w:lvl w:ilvl="3" w:tplc="20000001">
      <w:start w:val="1"/>
      <w:numFmt w:val="bullet"/>
      <w:lvlText w:val=""/>
      <w:lvlJc w:val="left"/>
      <w:pPr>
        <w:ind w:left="3600" w:hanging="360"/>
      </w:pPr>
      <w:rPr>
        <w:rFonts w:ascii="Symbol" w:hAnsi="Symbol"/>
      </w:rPr>
    </w:lvl>
    <w:lvl w:ilvl="4" w:tplc="20000003">
      <w:start w:val="1"/>
      <w:numFmt w:val="bullet"/>
      <w:lvlText w:val="o"/>
      <w:lvlJc w:val="left"/>
      <w:pPr>
        <w:ind w:left="4320" w:hanging="360"/>
      </w:pPr>
      <w:rPr>
        <w:rFonts w:ascii="Courier New" w:hAnsi="Courier New"/>
      </w:rPr>
    </w:lvl>
    <w:lvl w:ilvl="5" w:tplc="20000005">
      <w:start w:val="1"/>
      <w:numFmt w:val="bullet"/>
      <w:lvlText w:val=""/>
      <w:lvlJc w:val="left"/>
      <w:pPr>
        <w:ind w:left="5040" w:hanging="360"/>
      </w:pPr>
      <w:rPr>
        <w:rFonts w:ascii="Wingdings" w:hAnsi="Wingdings"/>
      </w:rPr>
    </w:lvl>
    <w:lvl w:ilvl="6" w:tplc="20000001">
      <w:start w:val="1"/>
      <w:numFmt w:val="bullet"/>
      <w:lvlText w:val=""/>
      <w:lvlJc w:val="left"/>
      <w:pPr>
        <w:ind w:left="5760" w:hanging="360"/>
      </w:pPr>
      <w:rPr>
        <w:rFonts w:ascii="Symbol" w:hAnsi="Symbol"/>
      </w:rPr>
    </w:lvl>
    <w:lvl w:ilvl="7" w:tplc="20000003">
      <w:start w:val="1"/>
      <w:numFmt w:val="bullet"/>
      <w:lvlText w:val="o"/>
      <w:lvlJc w:val="left"/>
      <w:pPr>
        <w:ind w:left="6480" w:hanging="360"/>
      </w:pPr>
      <w:rPr>
        <w:rFonts w:ascii="Courier New" w:hAnsi="Courier New"/>
      </w:rPr>
    </w:lvl>
    <w:lvl w:ilvl="8" w:tplc="20000005">
      <w:start w:val="1"/>
      <w:numFmt w:val="bullet"/>
      <w:lvlText w:val=""/>
      <w:lvlJc w:val="left"/>
      <w:pPr>
        <w:ind w:left="7200" w:hanging="360"/>
      </w:pPr>
      <w:rPr>
        <w:rFonts w:ascii="Wingdings" w:hAnsi="Wingdings"/>
      </w:rPr>
    </w:lvl>
  </w:abstractNum>
  <w:abstractNum w:abstractNumId="8" w15:restartNumberingAfterBreak="0">
    <w:nsid w:val="1FED74F0"/>
    <w:multiLevelType w:val="hybridMultilevel"/>
    <w:tmpl w:val="14F41AE6"/>
    <w:lvl w:ilvl="0" w:tplc="E6DC2EC0">
      <w:start w:val="4"/>
      <w:numFmt w:val="bullet"/>
      <w:lvlText w:val="-"/>
      <w:lvlJc w:val="left"/>
      <w:pPr>
        <w:ind w:left="720" w:hanging="360"/>
      </w:pPr>
      <w:rPr>
        <w:rFonts w:ascii="Times New Roman" w:hAnsi="Times New Roman"/>
        <w:b w:val="0"/>
        <w:color w:val="000000"/>
      </w:rPr>
    </w:lvl>
    <w:lvl w:ilvl="1" w:tplc="20000003">
      <w:start w:val="1"/>
      <w:numFmt w:val="bullet"/>
      <w:lvlText w:val="o"/>
      <w:lvlJc w:val="left"/>
      <w:pPr>
        <w:ind w:left="1440" w:hanging="360"/>
      </w:pPr>
      <w:rPr>
        <w:rFonts w:ascii="Courier New" w:hAnsi="Courier New"/>
      </w:rPr>
    </w:lvl>
    <w:lvl w:ilvl="2" w:tplc="20000005">
      <w:start w:val="1"/>
      <w:numFmt w:val="bullet"/>
      <w:lvlText w:val=""/>
      <w:lvlJc w:val="left"/>
      <w:pPr>
        <w:ind w:left="2160" w:hanging="360"/>
      </w:pPr>
      <w:rPr>
        <w:rFonts w:ascii="Wingdings" w:hAnsi="Wingdings"/>
      </w:rPr>
    </w:lvl>
    <w:lvl w:ilvl="3" w:tplc="20000001">
      <w:start w:val="1"/>
      <w:numFmt w:val="bullet"/>
      <w:lvlText w:val=""/>
      <w:lvlJc w:val="left"/>
      <w:pPr>
        <w:ind w:left="2880" w:hanging="360"/>
      </w:pPr>
      <w:rPr>
        <w:rFonts w:ascii="Symbol" w:hAnsi="Symbol"/>
      </w:rPr>
    </w:lvl>
    <w:lvl w:ilvl="4" w:tplc="20000003">
      <w:start w:val="1"/>
      <w:numFmt w:val="bullet"/>
      <w:lvlText w:val="o"/>
      <w:lvlJc w:val="left"/>
      <w:pPr>
        <w:ind w:left="3600" w:hanging="360"/>
      </w:pPr>
      <w:rPr>
        <w:rFonts w:ascii="Courier New" w:hAnsi="Courier New"/>
      </w:rPr>
    </w:lvl>
    <w:lvl w:ilvl="5" w:tplc="20000005">
      <w:start w:val="1"/>
      <w:numFmt w:val="bullet"/>
      <w:lvlText w:val=""/>
      <w:lvlJc w:val="left"/>
      <w:pPr>
        <w:ind w:left="4320" w:hanging="360"/>
      </w:pPr>
      <w:rPr>
        <w:rFonts w:ascii="Wingdings" w:hAnsi="Wingdings"/>
      </w:rPr>
    </w:lvl>
    <w:lvl w:ilvl="6" w:tplc="20000001">
      <w:start w:val="1"/>
      <w:numFmt w:val="bullet"/>
      <w:lvlText w:val=""/>
      <w:lvlJc w:val="left"/>
      <w:pPr>
        <w:ind w:left="5040" w:hanging="360"/>
      </w:pPr>
      <w:rPr>
        <w:rFonts w:ascii="Symbol" w:hAnsi="Symbol"/>
      </w:rPr>
    </w:lvl>
    <w:lvl w:ilvl="7" w:tplc="20000003">
      <w:start w:val="1"/>
      <w:numFmt w:val="bullet"/>
      <w:lvlText w:val="o"/>
      <w:lvlJc w:val="left"/>
      <w:pPr>
        <w:ind w:left="5760" w:hanging="360"/>
      </w:pPr>
      <w:rPr>
        <w:rFonts w:ascii="Courier New" w:hAnsi="Courier New"/>
      </w:rPr>
    </w:lvl>
    <w:lvl w:ilvl="8" w:tplc="20000005">
      <w:start w:val="1"/>
      <w:numFmt w:val="bullet"/>
      <w:lvlText w:val=""/>
      <w:lvlJc w:val="left"/>
      <w:pPr>
        <w:ind w:left="6480" w:hanging="360"/>
      </w:pPr>
      <w:rPr>
        <w:rFonts w:ascii="Wingdings" w:hAnsi="Wingdings"/>
      </w:rPr>
    </w:lvl>
  </w:abstractNum>
  <w:abstractNum w:abstractNumId="9" w15:restartNumberingAfterBreak="0">
    <w:nsid w:val="27D12FAB"/>
    <w:multiLevelType w:val="hybridMultilevel"/>
    <w:tmpl w:val="CD64F450"/>
    <w:lvl w:ilvl="0" w:tplc="04220001">
      <w:start w:val="1"/>
      <w:numFmt w:val="bullet"/>
      <w:lvlText w:val=""/>
      <w:lvlJc w:val="left"/>
      <w:pPr>
        <w:ind w:left="2520" w:hanging="360"/>
      </w:pPr>
      <w:rPr>
        <w:rFonts w:ascii="Symbol" w:hAnsi="Symbol"/>
      </w:rPr>
    </w:lvl>
    <w:lvl w:ilvl="1" w:tplc="04220003">
      <w:start w:val="1"/>
      <w:numFmt w:val="bullet"/>
      <w:lvlText w:val="o"/>
      <w:lvlJc w:val="left"/>
      <w:pPr>
        <w:ind w:left="3240" w:hanging="360"/>
      </w:pPr>
      <w:rPr>
        <w:rFonts w:ascii="Courier New" w:hAnsi="Courier New"/>
      </w:rPr>
    </w:lvl>
    <w:lvl w:ilvl="2" w:tplc="04220005">
      <w:start w:val="1"/>
      <w:numFmt w:val="bullet"/>
      <w:lvlText w:val=""/>
      <w:lvlJc w:val="left"/>
      <w:pPr>
        <w:ind w:left="3960" w:hanging="360"/>
      </w:pPr>
      <w:rPr>
        <w:rFonts w:ascii="Wingdings" w:hAnsi="Wingdings"/>
      </w:rPr>
    </w:lvl>
    <w:lvl w:ilvl="3" w:tplc="04220001">
      <w:start w:val="1"/>
      <w:numFmt w:val="bullet"/>
      <w:lvlText w:val=""/>
      <w:lvlJc w:val="left"/>
      <w:pPr>
        <w:ind w:left="4680" w:hanging="360"/>
      </w:pPr>
      <w:rPr>
        <w:rFonts w:ascii="Symbol" w:hAnsi="Symbol"/>
      </w:rPr>
    </w:lvl>
    <w:lvl w:ilvl="4" w:tplc="04220003">
      <w:start w:val="1"/>
      <w:numFmt w:val="bullet"/>
      <w:lvlText w:val="o"/>
      <w:lvlJc w:val="left"/>
      <w:pPr>
        <w:ind w:left="5400" w:hanging="360"/>
      </w:pPr>
      <w:rPr>
        <w:rFonts w:ascii="Courier New" w:hAnsi="Courier New"/>
      </w:rPr>
    </w:lvl>
    <w:lvl w:ilvl="5" w:tplc="04220005">
      <w:start w:val="1"/>
      <w:numFmt w:val="bullet"/>
      <w:lvlText w:val=""/>
      <w:lvlJc w:val="left"/>
      <w:pPr>
        <w:ind w:left="6120" w:hanging="360"/>
      </w:pPr>
      <w:rPr>
        <w:rFonts w:ascii="Wingdings" w:hAnsi="Wingdings"/>
      </w:rPr>
    </w:lvl>
    <w:lvl w:ilvl="6" w:tplc="04220001">
      <w:start w:val="1"/>
      <w:numFmt w:val="bullet"/>
      <w:lvlText w:val=""/>
      <w:lvlJc w:val="left"/>
      <w:pPr>
        <w:ind w:left="6840" w:hanging="360"/>
      </w:pPr>
      <w:rPr>
        <w:rFonts w:ascii="Symbol" w:hAnsi="Symbol"/>
      </w:rPr>
    </w:lvl>
    <w:lvl w:ilvl="7" w:tplc="04220003">
      <w:start w:val="1"/>
      <w:numFmt w:val="bullet"/>
      <w:lvlText w:val="o"/>
      <w:lvlJc w:val="left"/>
      <w:pPr>
        <w:ind w:left="7560" w:hanging="360"/>
      </w:pPr>
      <w:rPr>
        <w:rFonts w:ascii="Courier New" w:hAnsi="Courier New"/>
      </w:rPr>
    </w:lvl>
    <w:lvl w:ilvl="8" w:tplc="04220005">
      <w:start w:val="1"/>
      <w:numFmt w:val="bullet"/>
      <w:lvlText w:val=""/>
      <w:lvlJc w:val="left"/>
      <w:pPr>
        <w:ind w:left="8280" w:hanging="360"/>
      </w:pPr>
      <w:rPr>
        <w:rFonts w:ascii="Wingdings" w:hAnsi="Wingdings"/>
      </w:rPr>
    </w:lvl>
  </w:abstractNum>
  <w:abstractNum w:abstractNumId="10" w15:restartNumberingAfterBreak="0">
    <w:nsid w:val="2C421532"/>
    <w:multiLevelType w:val="hybridMultilevel"/>
    <w:tmpl w:val="584E077C"/>
    <w:lvl w:ilvl="0" w:tplc="51E8A072">
      <w:start w:val="1"/>
      <w:numFmt w:val="bullet"/>
      <w:lvlText w:val="–"/>
      <w:lvlJc w:val="left"/>
      <w:pPr>
        <w:ind w:left="720" w:hanging="360"/>
      </w:pPr>
      <w:rPr>
        <w:rFonts w:ascii="Times New Roman" w:hAnsi="Times New Roman"/>
      </w:rPr>
    </w:lvl>
    <w:lvl w:ilvl="1" w:tplc="FFFFFFFF">
      <w:start w:val="1"/>
      <w:numFmt w:val="bullet"/>
      <w:lvlText w:val="o"/>
      <w:lvlJc w:val="left"/>
      <w:pPr>
        <w:ind w:left="1440" w:hanging="360"/>
      </w:pPr>
      <w:rPr>
        <w:rFonts w:ascii="Courier New" w:hAnsi="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rPr>
    </w:lvl>
    <w:lvl w:ilvl="8" w:tplc="FFFFFFFF">
      <w:start w:val="1"/>
      <w:numFmt w:val="bullet"/>
      <w:lvlText w:val=""/>
      <w:lvlJc w:val="left"/>
      <w:pPr>
        <w:ind w:left="6480" w:hanging="360"/>
      </w:pPr>
      <w:rPr>
        <w:rFonts w:ascii="Wingdings" w:hAnsi="Wingdings"/>
      </w:rPr>
    </w:lvl>
  </w:abstractNum>
  <w:abstractNum w:abstractNumId="11" w15:restartNumberingAfterBreak="0">
    <w:nsid w:val="31FA0A5E"/>
    <w:multiLevelType w:val="hybridMultilevel"/>
    <w:tmpl w:val="392A4D2A"/>
    <w:lvl w:ilvl="0" w:tplc="20000001">
      <w:start w:val="1"/>
      <w:numFmt w:val="bullet"/>
      <w:lvlText w:val=""/>
      <w:lvlJc w:val="left"/>
      <w:pPr>
        <w:ind w:left="1799" w:hanging="360"/>
      </w:pPr>
      <w:rPr>
        <w:rFonts w:ascii="Symbol" w:hAnsi="Symbol"/>
      </w:rPr>
    </w:lvl>
    <w:lvl w:ilvl="1" w:tplc="20000003">
      <w:start w:val="1"/>
      <w:numFmt w:val="bullet"/>
      <w:lvlText w:val="o"/>
      <w:lvlJc w:val="left"/>
      <w:pPr>
        <w:ind w:left="2519" w:hanging="360"/>
      </w:pPr>
      <w:rPr>
        <w:rFonts w:ascii="Courier New" w:hAnsi="Courier New"/>
      </w:rPr>
    </w:lvl>
    <w:lvl w:ilvl="2" w:tplc="20000005">
      <w:start w:val="1"/>
      <w:numFmt w:val="bullet"/>
      <w:lvlText w:val=""/>
      <w:lvlJc w:val="left"/>
      <w:pPr>
        <w:ind w:left="3239" w:hanging="360"/>
      </w:pPr>
      <w:rPr>
        <w:rFonts w:ascii="Wingdings" w:hAnsi="Wingdings"/>
      </w:rPr>
    </w:lvl>
    <w:lvl w:ilvl="3" w:tplc="20000001">
      <w:start w:val="1"/>
      <w:numFmt w:val="bullet"/>
      <w:lvlText w:val=""/>
      <w:lvlJc w:val="left"/>
      <w:pPr>
        <w:ind w:left="3959" w:hanging="360"/>
      </w:pPr>
      <w:rPr>
        <w:rFonts w:ascii="Symbol" w:hAnsi="Symbol"/>
      </w:rPr>
    </w:lvl>
    <w:lvl w:ilvl="4" w:tplc="20000003">
      <w:start w:val="1"/>
      <w:numFmt w:val="bullet"/>
      <w:lvlText w:val="o"/>
      <w:lvlJc w:val="left"/>
      <w:pPr>
        <w:ind w:left="4679" w:hanging="360"/>
      </w:pPr>
      <w:rPr>
        <w:rFonts w:ascii="Courier New" w:hAnsi="Courier New"/>
      </w:rPr>
    </w:lvl>
    <w:lvl w:ilvl="5" w:tplc="20000005">
      <w:start w:val="1"/>
      <w:numFmt w:val="bullet"/>
      <w:lvlText w:val=""/>
      <w:lvlJc w:val="left"/>
      <w:pPr>
        <w:ind w:left="5399" w:hanging="360"/>
      </w:pPr>
      <w:rPr>
        <w:rFonts w:ascii="Wingdings" w:hAnsi="Wingdings"/>
      </w:rPr>
    </w:lvl>
    <w:lvl w:ilvl="6" w:tplc="20000001">
      <w:start w:val="1"/>
      <w:numFmt w:val="bullet"/>
      <w:lvlText w:val=""/>
      <w:lvlJc w:val="left"/>
      <w:pPr>
        <w:ind w:left="6119" w:hanging="360"/>
      </w:pPr>
      <w:rPr>
        <w:rFonts w:ascii="Symbol" w:hAnsi="Symbol"/>
      </w:rPr>
    </w:lvl>
    <w:lvl w:ilvl="7" w:tplc="20000003">
      <w:start w:val="1"/>
      <w:numFmt w:val="bullet"/>
      <w:lvlText w:val="o"/>
      <w:lvlJc w:val="left"/>
      <w:pPr>
        <w:ind w:left="6839" w:hanging="360"/>
      </w:pPr>
      <w:rPr>
        <w:rFonts w:ascii="Courier New" w:hAnsi="Courier New"/>
      </w:rPr>
    </w:lvl>
    <w:lvl w:ilvl="8" w:tplc="20000005">
      <w:start w:val="1"/>
      <w:numFmt w:val="bullet"/>
      <w:lvlText w:val=""/>
      <w:lvlJc w:val="left"/>
      <w:pPr>
        <w:ind w:left="7559" w:hanging="360"/>
      </w:pPr>
      <w:rPr>
        <w:rFonts w:ascii="Wingdings" w:hAnsi="Wingdings"/>
      </w:rPr>
    </w:lvl>
  </w:abstractNum>
  <w:abstractNum w:abstractNumId="12" w15:restartNumberingAfterBreak="0">
    <w:nsid w:val="34A56178"/>
    <w:multiLevelType w:val="hybridMultilevel"/>
    <w:tmpl w:val="2A8233AC"/>
    <w:lvl w:ilvl="0" w:tplc="04220001">
      <w:start w:val="1"/>
      <w:numFmt w:val="bullet"/>
      <w:lvlText w:val=""/>
      <w:lvlJc w:val="left"/>
      <w:pPr>
        <w:ind w:left="1245" w:hanging="360"/>
      </w:pPr>
      <w:rPr>
        <w:rFonts w:ascii="Symbol" w:hAnsi="Symbol"/>
      </w:rPr>
    </w:lvl>
    <w:lvl w:ilvl="1" w:tplc="04220003">
      <w:start w:val="1"/>
      <w:numFmt w:val="bullet"/>
      <w:lvlText w:val="o"/>
      <w:lvlJc w:val="left"/>
      <w:pPr>
        <w:ind w:left="1965" w:hanging="360"/>
      </w:pPr>
      <w:rPr>
        <w:rFonts w:ascii="Courier New" w:hAnsi="Courier New"/>
      </w:rPr>
    </w:lvl>
    <w:lvl w:ilvl="2" w:tplc="04220005">
      <w:start w:val="1"/>
      <w:numFmt w:val="bullet"/>
      <w:lvlText w:val=""/>
      <w:lvlJc w:val="left"/>
      <w:pPr>
        <w:ind w:left="2685" w:hanging="360"/>
      </w:pPr>
      <w:rPr>
        <w:rFonts w:ascii="Wingdings" w:hAnsi="Wingdings"/>
      </w:rPr>
    </w:lvl>
    <w:lvl w:ilvl="3" w:tplc="04220001">
      <w:start w:val="1"/>
      <w:numFmt w:val="bullet"/>
      <w:lvlText w:val=""/>
      <w:lvlJc w:val="left"/>
      <w:pPr>
        <w:ind w:left="3405" w:hanging="360"/>
      </w:pPr>
      <w:rPr>
        <w:rFonts w:ascii="Symbol" w:hAnsi="Symbol"/>
      </w:rPr>
    </w:lvl>
    <w:lvl w:ilvl="4" w:tplc="04220003">
      <w:start w:val="1"/>
      <w:numFmt w:val="bullet"/>
      <w:lvlText w:val="o"/>
      <w:lvlJc w:val="left"/>
      <w:pPr>
        <w:ind w:left="4125" w:hanging="360"/>
      </w:pPr>
      <w:rPr>
        <w:rFonts w:ascii="Courier New" w:hAnsi="Courier New"/>
      </w:rPr>
    </w:lvl>
    <w:lvl w:ilvl="5" w:tplc="04220005">
      <w:start w:val="1"/>
      <w:numFmt w:val="bullet"/>
      <w:lvlText w:val=""/>
      <w:lvlJc w:val="left"/>
      <w:pPr>
        <w:ind w:left="4845" w:hanging="360"/>
      </w:pPr>
      <w:rPr>
        <w:rFonts w:ascii="Wingdings" w:hAnsi="Wingdings"/>
      </w:rPr>
    </w:lvl>
    <w:lvl w:ilvl="6" w:tplc="04220001">
      <w:start w:val="1"/>
      <w:numFmt w:val="bullet"/>
      <w:lvlText w:val=""/>
      <w:lvlJc w:val="left"/>
      <w:pPr>
        <w:ind w:left="5565" w:hanging="360"/>
      </w:pPr>
      <w:rPr>
        <w:rFonts w:ascii="Symbol" w:hAnsi="Symbol"/>
      </w:rPr>
    </w:lvl>
    <w:lvl w:ilvl="7" w:tplc="04220003">
      <w:start w:val="1"/>
      <w:numFmt w:val="bullet"/>
      <w:lvlText w:val="o"/>
      <w:lvlJc w:val="left"/>
      <w:pPr>
        <w:ind w:left="6285" w:hanging="360"/>
      </w:pPr>
      <w:rPr>
        <w:rFonts w:ascii="Courier New" w:hAnsi="Courier New"/>
      </w:rPr>
    </w:lvl>
    <w:lvl w:ilvl="8" w:tplc="04220005">
      <w:start w:val="1"/>
      <w:numFmt w:val="bullet"/>
      <w:lvlText w:val=""/>
      <w:lvlJc w:val="left"/>
      <w:pPr>
        <w:ind w:left="7005" w:hanging="360"/>
      </w:pPr>
      <w:rPr>
        <w:rFonts w:ascii="Wingdings" w:hAnsi="Wingdings"/>
      </w:rPr>
    </w:lvl>
  </w:abstractNum>
  <w:abstractNum w:abstractNumId="13" w15:restartNumberingAfterBreak="0">
    <w:nsid w:val="35B80661"/>
    <w:multiLevelType w:val="hybridMultilevel"/>
    <w:tmpl w:val="7B12D21E"/>
    <w:lvl w:ilvl="0" w:tplc="20000011">
      <w:start w:val="2"/>
      <w:numFmt w:val="decimal"/>
      <w:lvlText w:val="%1)"/>
      <w:lvlJc w:val="left"/>
      <w:pPr>
        <w:ind w:left="720" w:hanging="360"/>
      </w:pPr>
      <w:rPr>
        <w:i w:val="0"/>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4" w15:restartNumberingAfterBreak="0">
    <w:nsid w:val="3C9B43DB"/>
    <w:multiLevelType w:val="hybridMultilevel"/>
    <w:tmpl w:val="278466CA"/>
    <w:lvl w:ilvl="0" w:tplc="51E8A072">
      <w:start w:val="1"/>
      <w:numFmt w:val="bullet"/>
      <w:lvlText w:val="–"/>
      <w:lvlJc w:val="left"/>
      <w:pPr>
        <w:ind w:left="720" w:hanging="360"/>
      </w:pPr>
      <w:rPr>
        <w:rFonts w:ascii="Times New Roman" w:hAnsi="Times New Roman"/>
      </w:rPr>
    </w:lvl>
    <w:lvl w:ilvl="1" w:tplc="20000003">
      <w:start w:val="1"/>
      <w:numFmt w:val="bullet"/>
      <w:lvlText w:val="o"/>
      <w:lvlJc w:val="left"/>
      <w:pPr>
        <w:ind w:left="1440" w:hanging="360"/>
      </w:pPr>
      <w:rPr>
        <w:rFonts w:ascii="Courier New" w:hAnsi="Courier New"/>
      </w:rPr>
    </w:lvl>
    <w:lvl w:ilvl="2" w:tplc="20000005">
      <w:start w:val="1"/>
      <w:numFmt w:val="bullet"/>
      <w:lvlText w:val=""/>
      <w:lvlJc w:val="left"/>
      <w:pPr>
        <w:ind w:left="2160" w:hanging="360"/>
      </w:pPr>
      <w:rPr>
        <w:rFonts w:ascii="Wingdings" w:hAnsi="Wingdings"/>
      </w:rPr>
    </w:lvl>
    <w:lvl w:ilvl="3" w:tplc="20000001">
      <w:start w:val="1"/>
      <w:numFmt w:val="bullet"/>
      <w:lvlText w:val=""/>
      <w:lvlJc w:val="left"/>
      <w:pPr>
        <w:ind w:left="2880" w:hanging="360"/>
      </w:pPr>
      <w:rPr>
        <w:rFonts w:ascii="Symbol" w:hAnsi="Symbol"/>
      </w:rPr>
    </w:lvl>
    <w:lvl w:ilvl="4" w:tplc="20000003">
      <w:start w:val="1"/>
      <w:numFmt w:val="bullet"/>
      <w:lvlText w:val="o"/>
      <w:lvlJc w:val="left"/>
      <w:pPr>
        <w:ind w:left="3600" w:hanging="360"/>
      </w:pPr>
      <w:rPr>
        <w:rFonts w:ascii="Courier New" w:hAnsi="Courier New"/>
      </w:rPr>
    </w:lvl>
    <w:lvl w:ilvl="5" w:tplc="20000005">
      <w:start w:val="1"/>
      <w:numFmt w:val="bullet"/>
      <w:lvlText w:val=""/>
      <w:lvlJc w:val="left"/>
      <w:pPr>
        <w:ind w:left="4320" w:hanging="360"/>
      </w:pPr>
      <w:rPr>
        <w:rFonts w:ascii="Wingdings" w:hAnsi="Wingdings"/>
      </w:rPr>
    </w:lvl>
    <w:lvl w:ilvl="6" w:tplc="20000001">
      <w:start w:val="1"/>
      <w:numFmt w:val="bullet"/>
      <w:lvlText w:val=""/>
      <w:lvlJc w:val="left"/>
      <w:pPr>
        <w:ind w:left="5040" w:hanging="360"/>
      </w:pPr>
      <w:rPr>
        <w:rFonts w:ascii="Symbol" w:hAnsi="Symbol"/>
      </w:rPr>
    </w:lvl>
    <w:lvl w:ilvl="7" w:tplc="20000003">
      <w:start w:val="1"/>
      <w:numFmt w:val="bullet"/>
      <w:lvlText w:val="o"/>
      <w:lvlJc w:val="left"/>
      <w:pPr>
        <w:ind w:left="5760" w:hanging="360"/>
      </w:pPr>
      <w:rPr>
        <w:rFonts w:ascii="Courier New" w:hAnsi="Courier New"/>
      </w:rPr>
    </w:lvl>
    <w:lvl w:ilvl="8" w:tplc="20000005">
      <w:start w:val="1"/>
      <w:numFmt w:val="bullet"/>
      <w:lvlText w:val=""/>
      <w:lvlJc w:val="left"/>
      <w:pPr>
        <w:ind w:left="6480" w:hanging="360"/>
      </w:pPr>
      <w:rPr>
        <w:rFonts w:ascii="Wingdings" w:hAnsi="Wingdings"/>
      </w:rPr>
    </w:lvl>
  </w:abstractNum>
  <w:abstractNum w:abstractNumId="15" w15:restartNumberingAfterBreak="0">
    <w:nsid w:val="3CD61D0A"/>
    <w:multiLevelType w:val="hybridMultilevel"/>
    <w:tmpl w:val="DBF28536"/>
    <w:lvl w:ilvl="0" w:tplc="7266409E">
      <w:start w:val="1"/>
      <w:numFmt w:val="bullet"/>
      <w:lvlText w:val="-"/>
      <w:lvlJc w:val="left"/>
      <w:pPr>
        <w:ind w:left="1080" w:hanging="360"/>
      </w:pPr>
      <w:rPr>
        <w:rFonts w:ascii="Times New Roman" w:hAnsi="Times New Roman"/>
      </w:rPr>
    </w:lvl>
    <w:lvl w:ilvl="1" w:tplc="04220003">
      <w:start w:val="1"/>
      <w:numFmt w:val="bullet"/>
      <w:lvlText w:val="o"/>
      <w:lvlJc w:val="left"/>
      <w:pPr>
        <w:ind w:left="1800" w:hanging="360"/>
      </w:pPr>
      <w:rPr>
        <w:rFonts w:ascii="Courier New" w:hAnsi="Courier New"/>
      </w:rPr>
    </w:lvl>
    <w:lvl w:ilvl="2" w:tplc="04220005">
      <w:start w:val="1"/>
      <w:numFmt w:val="bullet"/>
      <w:lvlText w:val=""/>
      <w:lvlJc w:val="left"/>
      <w:pPr>
        <w:ind w:left="2520" w:hanging="360"/>
      </w:pPr>
      <w:rPr>
        <w:rFonts w:ascii="Wingdings" w:hAnsi="Wingdings"/>
      </w:rPr>
    </w:lvl>
    <w:lvl w:ilvl="3" w:tplc="04220001">
      <w:start w:val="1"/>
      <w:numFmt w:val="bullet"/>
      <w:lvlText w:val=""/>
      <w:lvlJc w:val="left"/>
      <w:pPr>
        <w:ind w:left="3240" w:hanging="360"/>
      </w:pPr>
      <w:rPr>
        <w:rFonts w:ascii="Symbol" w:hAnsi="Symbol"/>
      </w:rPr>
    </w:lvl>
    <w:lvl w:ilvl="4" w:tplc="04220003">
      <w:start w:val="1"/>
      <w:numFmt w:val="bullet"/>
      <w:lvlText w:val="o"/>
      <w:lvlJc w:val="left"/>
      <w:pPr>
        <w:ind w:left="3960" w:hanging="360"/>
      </w:pPr>
      <w:rPr>
        <w:rFonts w:ascii="Courier New" w:hAnsi="Courier New"/>
      </w:rPr>
    </w:lvl>
    <w:lvl w:ilvl="5" w:tplc="04220005">
      <w:start w:val="1"/>
      <w:numFmt w:val="bullet"/>
      <w:lvlText w:val=""/>
      <w:lvlJc w:val="left"/>
      <w:pPr>
        <w:ind w:left="4680" w:hanging="360"/>
      </w:pPr>
      <w:rPr>
        <w:rFonts w:ascii="Wingdings" w:hAnsi="Wingdings"/>
      </w:rPr>
    </w:lvl>
    <w:lvl w:ilvl="6" w:tplc="04220001">
      <w:start w:val="1"/>
      <w:numFmt w:val="bullet"/>
      <w:lvlText w:val=""/>
      <w:lvlJc w:val="left"/>
      <w:pPr>
        <w:ind w:left="5400" w:hanging="360"/>
      </w:pPr>
      <w:rPr>
        <w:rFonts w:ascii="Symbol" w:hAnsi="Symbol"/>
      </w:rPr>
    </w:lvl>
    <w:lvl w:ilvl="7" w:tplc="04220003">
      <w:start w:val="1"/>
      <w:numFmt w:val="bullet"/>
      <w:lvlText w:val="o"/>
      <w:lvlJc w:val="left"/>
      <w:pPr>
        <w:ind w:left="6120" w:hanging="360"/>
      </w:pPr>
      <w:rPr>
        <w:rFonts w:ascii="Courier New" w:hAnsi="Courier New"/>
      </w:rPr>
    </w:lvl>
    <w:lvl w:ilvl="8" w:tplc="04220005">
      <w:start w:val="1"/>
      <w:numFmt w:val="bullet"/>
      <w:lvlText w:val=""/>
      <w:lvlJc w:val="left"/>
      <w:pPr>
        <w:ind w:left="6840" w:hanging="360"/>
      </w:pPr>
      <w:rPr>
        <w:rFonts w:ascii="Wingdings" w:hAnsi="Wingdings"/>
      </w:rPr>
    </w:lvl>
  </w:abstractNum>
  <w:abstractNum w:abstractNumId="16" w15:restartNumberingAfterBreak="0">
    <w:nsid w:val="41301734"/>
    <w:multiLevelType w:val="hybridMultilevel"/>
    <w:tmpl w:val="CAC692BC"/>
    <w:lvl w:ilvl="0" w:tplc="51E8A072">
      <w:start w:val="1"/>
      <w:numFmt w:val="bullet"/>
      <w:lvlText w:val="–"/>
      <w:lvlJc w:val="left"/>
      <w:pPr>
        <w:ind w:left="502" w:hanging="360"/>
      </w:pPr>
      <w:rPr>
        <w:rFonts w:ascii="Times New Roman" w:hAnsi="Times New Roman"/>
        <w:lang w:val="uk-UA"/>
      </w:rPr>
    </w:lvl>
    <w:lvl w:ilvl="1" w:tplc="FFFFFFFF">
      <w:start w:val="1"/>
      <w:numFmt w:val="bullet"/>
      <w:lvlText w:val="o"/>
      <w:lvlJc w:val="left"/>
      <w:pPr>
        <w:ind w:left="2160" w:hanging="360"/>
      </w:pPr>
      <w:rPr>
        <w:rFonts w:ascii="Courier New" w:hAnsi="Courier New"/>
      </w:rPr>
    </w:lvl>
    <w:lvl w:ilvl="2" w:tplc="FFFFFFFF">
      <w:start w:val="1"/>
      <w:numFmt w:val="bullet"/>
      <w:lvlText w:val=""/>
      <w:lvlJc w:val="left"/>
      <w:pPr>
        <w:ind w:left="2880" w:hanging="360"/>
      </w:pPr>
      <w:rPr>
        <w:rFonts w:ascii="Wingdings" w:hAnsi="Wingdings"/>
      </w:rPr>
    </w:lvl>
    <w:lvl w:ilvl="3" w:tplc="FFFFFFFF">
      <w:start w:val="1"/>
      <w:numFmt w:val="bullet"/>
      <w:lvlText w:val=""/>
      <w:lvlJc w:val="left"/>
      <w:pPr>
        <w:ind w:left="3600" w:hanging="360"/>
      </w:pPr>
      <w:rPr>
        <w:rFonts w:ascii="Symbol" w:hAnsi="Symbol"/>
      </w:rPr>
    </w:lvl>
    <w:lvl w:ilvl="4" w:tplc="FFFFFFFF">
      <w:start w:val="1"/>
      <w:numFmt w:val="bullet"/>
      <w:lvlText w:val="o"/>
      <w:lvlJc w:val="left"/>
      <w:pPr>
        <w:ind w:left="4320" w:hanging="360"/>
      </w:pPr>
      <w:rPr>
        <w:rFonts w:ascii="Courier New" w:hAnsi="Courier New"/>
      </w:rPr>
    </w:lvl>
    <w:lvl w:ilvl="5" w:tplc="FFFFFFFF">
      <w:start w:val="1"/>
      <w:numFmt w:val="bullet"/>
      <w:lvlText w:val=""/>
      <w:lvlJc w:val="left"/>
      <w:pPr>
        <w:ind w:left="5040" w:hanging="360"/>
      </w:pPr>
      <w:rPr>
        <w:rFonts w:ascii="Wingdings" w:hAnsi="Wingdings"/>
      </w:rPr>
    </w:lvl>
    <w:lvl w:ilvl="6" w:tplc="FFFFFFFF">
      <w:start w:val="1"/>
      <w:numFmt w:val="bullet"/>
      <w:lvlText w:val=""/>
      <w:lvlJc w:val="left"/>
      <w:pPr>
        <w:ind w:left="5760" w:hanging="360"/>
      </w:pPr>
      <w:rPr>
        <w:rFonts w:ascii="Symbol" w:hAnsi="Symbol"/>
      </w:rPr>
    </w:lvl>
    <w:lvl w:ilvl="7" w:tplc="FFFFFFFF">
      <w:start w:val="1"/>
      <w:numFmt w:val="bullet"/>
      <w:lvlText w:val="o"/>
      <w:lvlJc w:val="left"/>
      <w:pPr>
        <w:ind w:left="6480" w:hanging="360"/>
      </w:pPr>
      <w:rPr>
        <w:rFonts w:ascii="Courier New" w:hAnsi="Courier New"/>
      </w:rPr>
    </w:lvl>
    <w:lvl w:ilvl="8" w:tplc="FFFFFFFF">
      <w:start w:val="1"/>
      <w:numFmt w:val="bullet"/>
      <w:lvlText w:val=""/>
      <w:lvlJc w:val="left"/>
      <w:pPr>
        <w:ind w:left="7200" w:hanging="360"/>
      </w:pPr>
      <w:rPr>
        <w:rFonts w:ascii="Wingdings" w:hAnsi="Wingdings"/>
      </w:rPr>
    </w:lvl>
  </w:abstractNum>
  <w:abstractNum w:abstractNumId="17" w15:restartNumberingAfterBreak="0">
    <w:nsid w:val="43805411"/>
    <w:multiLevelType w:val="hybridMultilevel"/>
    <w:tmpl w:val="65C26034"/>
    <w:lvl w:ilvl="0" w:tplc="A80C683A">
      <w:start w:val="1"/>
      <w:numFmt w:val="bullet"/>
      <w:lvlText w:val=""/>
      <w:lvlJc w:val="left"/>
      <w:pPr>
        <w:ind w:left="502" w:hanging="360"/>
      </w:pPr>
      <w:rPr>
        <w:rFonts w:ascii="Symbol" w:hAnsi="Symbol"/>
        <w:lang w:val="uk-UA"/>
      </w:rPr>
    </w:lvl>
    <w:lvl w:ilvl="1" w:tplc="20000003">
      <w:start w:val="1"/>
      <w:numFmt w:val="bullet"/>
      <w:lvlText w:val="o"/>
      <w:lvlJc w:val="left"/>
      <w:pPr>
        <w:ind w:left="2160" w:hanging="360"/>
      </w:pPr>
      <w:rPr>
        <w:rFonts w:ascii="Courier New" w:hAnsi="Courier New"/>
      </w:rPr>
    </w:lvl>
    <w:lvl w:ilvl="2" w:tplc="20000005">
      <w:start w:val="1"/>
      <w:numFmt w:val="bullet"/>
      <w:lvlText w:val=""/>
      <w:lvlJc w:val="left"/>
      <w:pPr>
        <w:ind w:left="2880" w:hanging="360"/>
      </w:pPr>
      <w:rPr>
        <w:rFonts w:ascii="Wingdings" w:hAnsi="Wingdings"/>
      </w:rPr>
    </w:lvl>
    <w:lvl w:ilvl="3" w:tplc="20000001">
      <w:start w:val="1"/>
      <w:numFmt w:val="bullet"/>
      <w:lvlText w:val=""/>
      <w:lvlJc w:val="left"/>
      <w:pPr>
        <w:ind w:left="3600" w:hanging="360"/>
      </w:pPr>
      <w:rPr>
        <w:rFonts w:ascii="Symbol" w:hAnsi="Symbol"/>
      </w:rPr>
    </w:lvl>
    <w:lvl w:ilvl="4" w:tplc="20000003">
      <w:start w:val="1"/>
      <w:numFmt w:val="bullet"/>
      <w:lvlText w:val="o"/>
      <w:lvlJc w:val="left"/>
      <w:pPr>
        <w:ind w:left="4320" w:hanging="360"/>
      </w:pPr>
      <w:rPr>
        <w:rFonts w:ascii="Courier New" w:hAnsi="Courier New"/>
      </w:rPr>
    </w:lvl>
    <w:lvl w:ilvl="5" w:tplc="20000005">
      <w:start w:val="1"/>
      <w:numFmt w:val="bullet"/>
      <w:lvlText w:val=""/>
      <w:lvlJc w:val="left"/>
      <w:pPr>
        <w:ind w:left="5040" w:hanging="360"/>
      </w:pPr>
      <w:rPr>
        <w:rFonts w:ascii="Wingdings" w:hAnsi="Wingdings"/>
      </w:rPr>
    </w:lvl>
    <w:lvl w:ilvl="6" w:tplc="20000001">
      <w:start w:val="1"/>
      <w:numFmt w:val="bullet"/>
      <w:lvlText w:val=""/>
      <w:lvlJc w:val="left"/>
      <w:pPr>
        <w:ind w:left="5760" w:hanging="360"/>
      </w:pPr>
      <w:rPr>
        <w:rFonts w:ascii="Symbol" w:hAnsi="Symbol"/>
      </w:rPr>
    </w:lvl>
    <w:lvl w:ilvl="7" w:tplc="20000003">
      <w:start w:val="1"/>
      <w:numFmt w:val="bullet"/>
      <w:lvlText w:val="o"/>
      <w:lvlJc w:val="left"/>
      <w:pPr>
        <w:ind w:left="6480" w:hanging="360"/>
      </w:pPr>
      <w:rPr>
        <w:rFonts w:ascii="Courier New" w:hAnsi="Courier New"/>
      </w:rPr>
    </w:lvl>
    <w:lvl w:ilvl="8" w:tplc="20000005">
      <w:start w:val="1"/>
      <w:numFmt w:val="bullet"/>
      <w:lvlText w:val=""/>
      <w:lvlJc w:val="left"/>
      <w:pPr>
        <w:ind w:left="7200" w:hanging="360"/>
      </w:pPr>
      <w:rPr>
        <w:rFonts w:ascii="Wingdings" w:hAnsi="Wingdings"/>
      </w:rPr>
    </w:lvl>
  </w:abstractNum>
  <w:abstractNum w:abstractNumId="18" w15:restartNumberingAfterBreak="0">
    <w:nsid w:val="498D6F09"/>
    <w:multiLevelType w:val="hybridMultilevel"/>
    <w:tmpl w:val="A208B042"/>
    <w:lvl w:ilvl="0" w:tplc="A06E4B46">
      <w:start w:val="1"/>
      <w:numFmt w:val="bullet"/>
      <w:lvlText w:val="-"/>
      <w:lvlJc w:val="left"/>
      <w:pPr>
        <w:ind w:left="720" w:hanging="360"/>
      </w:pPr>
      <w:rPr>
        <w:rFonts w:ascii="Times New Roman" w:hAnsi="Times New Roman"/>
      </w:rPr>
    </w:lvl>
    <w:lvl w:ilvl="1" w:tplc="20000003">
      <w:start w:val="1"/>
      <w:numFmt w:val="bullet"/>
      <w:lvlText w:val="o"/>
      <w:lvlJc w:val="left"/>
      <w:pPr>
        <w:ind w:left="1440" w:hanging="360"/>
      </w:pPr>
      <w:rPr>
        <w:rFonts w:ascii="Courier New" w:hAnsi="Courier New"/>
      </w:rPr>
    </w:lvl>
    <w:lvl w:ilvl="2" w:tplc="20000005">
      <w:start w:val="1"/>
      <w:numFmt w:val="bullet"/>
      <w:lvlText w:val=""/>
      <w:lvlJc w:val="left"/>
      <w:pPr>
        <w:ind w:left="2160" w:hanging="360"/>
      </w:pPr>
      <w:rPr>
        <w:rFonts w:ascii="Wingdings" w:hAnsi="Wingdings"/>
      </w:rPr>
    </w:lvl>
    <w:lvl w:ilvl="3" w:tplc="20000001">
      <w:start w:val="1"/>
      <w:numFmt w:val="bullet"/>
      <w:lvlText w:val=""/>
      <w:lvlJc w:val="left"/>
      <w:pPr>
        <w:ind w:left="2880" w:hanging="360"/>
      </w:pPr>
      <w:rPr>
        <w:rFonts w:ascii="Symbol" w:hAnsi="Symbol"/>
      </w:rPr>
    </w:lvl>
    <w:lvl w:ilvl="4" w:tplc="20000003">
      <w:start w:val="1"/>
      <w:numFmt w:val="bullet"/>
      <w:lvlText w:val="o"/>
      <w:lvlJc w:val="left"/>
      <w:pPr>
        <w:ind w:left="3600" w:hanging="360"/>
      </w:pPr>
      <w:rPr>
        <w:rFonts w:ascii="Courier New" w:hAnsi="Courier New"/>
      </w:rPr>
    </w:lvl>
    <w:lvl w:ilvl="5" w:tplc="20000005">
      <w:start w:val="1"/>
      <w:numFmt w:val="bullet"/>
      <w:lvlText w:val=""/>
      <w:lvlJc w:val="left"/>
      <w:pPr>
        <w:ind w:left="4320" w:hanging="360"/>
      </w:pPr>
      <w:rPr>
        <w:rFonts w:ascii="Wingdings" w:hAnsi="Wingdings"/>
      </w:rPr>
    </w:lvl>
    <w:lvl w:ilvl="6" w:tplc="20000001">
      <w:start w:val="1"/>
      <w:numFmt w:val="bullet"/>
      <w:lvlText w:val=""/>
      <w:lvlJc w:val="left"/>
      <w:pPr>
        <w:ind w:left="5040" w:hanging="360"/>
      </w:pPr>
      <w:rPr>
        <w:rFonts w:ascii="Symbol" w:hAnsi="Symbol"/>
      </w:rPr>
    </w:lvl>
    <w:lvl w:ilvl="7" w:tplc="20000003">
      <w:start w:val="1"/>
      <w:numFmt w:val="bullet"/>
      <w:lvlText w:val="o"/>
      <w:lvlJc w:val="left"/>
      <w:pPr>
        <w:ind w:left="5760" w:hanging="360"/>
      </w:pPr>
      <w:rPr>
        <w:rFonts w:ascii="Courier New" w:hAnsi="Courier New"/>
      </w:rPr>
    </w:lvl>
    <w:lvl w:ilvl="8" w:tplc="20000005">
      <w:start w:val="1"/>
      <w:numFmt w:val="bullet"/>
      <w:lvlText w:val=""/>
      <w:lvlJc w:val="left"/>
      <w:pPr>
        <w:ind w:left="6480" w:hanging="360"/>
      </w:pPr>
      <w:rPr>
        <w:rFonts w:ascii="Wingdings" w:hAnsi="Wingdings"/>
      </w:rPr>
    </w:lvl>
  </w:abstractNum>
  <w:abstractNum w:abstractNumId="19" w15:restartNumberingAfterBreak="0">
    <w:nsid w:val="4B011C56"/>
    <w:multiLevelType w:val="hybridMultilevel"/>
    <w:tmpl w:val="4D087E4A"/>
    <w:lvl w:ilvl="0" w:tplc="C40A6A32">
      <w:start w:val="4"/>
      <w:numFmt w:val="bullet"/>
      <w:lvlText w:val="-"/>
      <w:lvlJc w:val="left"/>
      <w:pPr>
        <w:ind w:left="720" w:hanging="360"/>
      </w:pPr>
      <w:rPr>
        <w:rFonts w:ascii="Times New Roman" w:hAnsi="Times New Roman"/>
      </w:rPr>
    </w:lvl>
    <w:lvl w:ilvl="1" w:tplc="20000003">
      <w:start w:val="1"/>
      <w:numFmt w:val="bullet"/>
      <w:lvlText w:val="o"/>
      <w:lvlJc w:val="left"/>
      <w:pPr>
        <w:ind w:left="1440" w:hanging="360"/>
      </w:pPr>
      <w:rPr>
        <w:rFonts w:ascii="Courier New" w:hAnsi="Courier New"/>
      </w:rPr>
    </w:lvl>
    <w:lvl w:ilvl="2" w:tplc="20000005">
      <w:start w:val="1"/>
      <w:numFmt w:val="bullet"/>
      <w:lvlText w:val=""/>
      <w:lvlJc w:val="left"/>
      <w:pPr>
        <w:ind w:left="2160" w:hanging="360"/>
      </w:pPr>
      <w:rPr>
        <w:rFonts w:ascii="Wingdings" w:hAnsi="Wingdings"/>
      </w:rPr>
    </w:lvl>
    <w:lvl w:ilvl="3" w:tplc="20000001">
      <w:start w:val="1"/>
      <w:numFmt w:val="bullet"/>
      <w:lvlText w:val=""/>
      <w:lvlJc w:val="left"/>
      <w:pPr>
        <w:ind w:left="2880" w:hanging="360"/>
      </w:pPr>
      <w:rPr>
        <w:rFonts w:ascii="Symbol" w:hAnsi="Symbol"/>
      </w:rPr>
    </w:lvl>
    <w:lvl w:ilvl="4" w:tplc="20000003">
      <w:start w:val="1"/>
      <w:numFmt w:val="bullet"/>
      <w:lvlText w:val="o"/>
      <w:lvlJc w:val="left"/>
      <w:pPr>
        <w:ind w:left="3600" w:hanging="360"/>
      </w:pPr>
      <w:rPr>
        <w:rFonts w:ascii="Courier New" w:hAnsi="Courier New"/>
      </w:rPr>
    </w:lvl>
    <w:lvl w:ilvl="5" w:tplc="20000005">
      <w:start w:val="1"/>
      <w:numFmt w:val="bullet"/>
      <w:lvlText w:val=""/>
      <w:lvlJc w:val="left"/>
      <w:pPr>
        <w:ind w:left="4320" w:hanging="360"/>
      </w:pPr>
      <w:rPr>
        <w:rFonts w:ascii="Wingdings" w:hAnsi="Wingdings"/>
      </w:rPr>
    </w:lvl>
    <w:lvl w:ilvl="6" w:tplc="20000001">
      <w:start w:val="1"/>
      <w:numFmt w:val="bullet"/>
      <w:lvlText w:val=""/>
      <w:lvlJc w:val="left"/>
      <w:pPr>
        <w:ind w:left="5040" w:hanging="360"/>
      </w:pPr>
      <w:rPr>
        <w:rFonts w:ascii="Symbol" w:hAnsi="Symbol"/>
      </w:rPr>
    </w:lvl>
    <w:lvl w:ilvl="7" w:tplc="20000003">
      <w:start w:val="1"/>
      <w:numFmt w:val="bullet"/>
      <w:lvlText w:val="o"/>
      <w:lvlJc w:val="left"/>
      <w:pPr>
        <w:ind w:left="5760" w:hanging="360"/>
      </w:pPr>
      <w:rPr>
        <w:rFonts w:ascii="Courier New" w:hAnsi="Courier New"/>
      </w:rPr>
    </w:lvl>
    <w:lvl w:ilvl="8" w:tplc="20000005">
      <w:start w:val="1"/>
      <w:numFmt w:val="bullet"/>
      <w:lvlText w:val=""/>
      <w:lvlJc w:val="left"/>
      <w:pPr>
        <w:ind w:left="6480" w:hanging="360"/>
      </w:pPr>
      <w:rPr>
        <w:rFonts w:ascii="Wingdings" w:hAnsi="Wingdings"/>
      </w:rPr>
    </w:lvl>
  </w:abstractNum>
  <w:abstractNum w:abstractNumId="20" w15:restartNumberingAfterBreak="0">
    <w:nsid w:val="4E543FAA"/>
    <w:multiLevelType w:val="hybridMultilevel"/>
    <w:tmpl w:val="C936A76A"/>
    <w:lvl w:ilvl="0" w:tplc="51E8A072">
      <w:start w:val="1"/>
      <w:numFmt w:val="bullet"/>
      <w:lvlText w:val="–"/>
      <w:lvlJc w:val="left"/>
      <w:pPr>
        <w:ind w:left="1799" w:hanging="360"/>
      </w:pPr>
      <w:rPr>
        <w:rFonts w:ascii="Times New Roman" w:hAnsi="Times New Roman"/>
      </w:rPr>
    </w:lvl>
    <w:lvl w:ilvl="1" w:tplc="FFFFFFFF">
      <w:start w:val="1"/>
      <w:numFmt w:val="bullet"/>
      <w:lvlText w:val="o"/>
      <w:lvlJc w:val="left"/>
      <w:pPr>
        <w:ind w:left="2519" w:hanging="360"/>
      </w:pPr>
      <w:rPr>
        <w:rFonts w:ascii="Courier New" w:hAnsi="Courier New"/>
      </w:rPr>
    </w:lvl>
    <w:lvl w:ilvl="2" w:tplc="FFFFFFFF">
      <w:start w:val="1"/>
      <w:numFmt w:val="bullet"/>
      <w:lvlText w:val=""/>
      <w:lvlJc w:val="left"/>
      <w:pPr>
        <w:ind w:left="3239" w:hanging="360"/>
      </w:pPr>
      <w:rPr>
        <w:rFonts w:ascii="Wingdings" w:hAnsi="Wingdings"/>
      </w:rPr>
    </w:lvl>
    <w:lvl w:ilvl="3" w:tplc="FFFFFFFF">
      <w:start w:val="1"/>
      <w:numFmt w:val="bullet"/>
      <w:lvlText w:val=""/>
      <w:lvlJc w:val="left"/>
      <w:pPr>
        <w:ind w:left="3959" w:hanging="360"/>
      </w:pPr>
      <w:rPr>
        <w:rFonts w:ascii="Symbol" w:hAnsi="Symbol"/>
      </w:rPr>
    </w:lvl>
    <w:lvl w:ilvl="4" w:tplc="FFFFFFFF">
      <w:start w:val="1"/>
      <w:numFmt w:val="bullet"/>
      <w:lvlText w:val="o"/>
      <w:lvlJc w:val="left"/>
      <w:pPr>
        <w:ind w:left="4679" w:hanging="360"/>
      </w:pPr>
      <w:rPr>
        <w:rFonts w:ascii="Courier New" w:hAnsi="Courier New"/>
      </w:rPr>
    </w:lvl>
    <w:lvl w:ilvl="5" w:tplc="FFFFFFFF">
      <w:start w:val="1"/>
      <w:numFmt w:val="bullet"/>
      <w:lvlText w:val=""/>
      <w:lvlJc w:val="left"/>
      <w:pPr>
        <w:ind w:left="5399" w:hanging="360"/>
      </w:pPr>
      <w:rPr>
        <w:rFonts w:ascii="Wingdings" w:hAnsi="Wingdings"/>
      </w:rPr>
    </w:lvl>
    <w:lvl w:ilvl="6" w:tplc="FFFFFFFF">
      <w:start w:val="1"/>
      <w:numFmt w:val="bullet"/>
      <w:lvlText w:val=""/>
      <w:lvlJc w:val="left"/>
      <w:pPr>
        <w:ind w:left="6119" w:hanging="360"/>
      </w:pPr>
      <w:rPr>
        <w:rFonts w:ascii="Symbol" w:hAnsi="Symbol"/>
      </w:rPr>
    </w:lvl>
    <w:lvl w:ilvl="7" w:tplc="FFFFFFFF">
      <w:start w:val="1"/>
      <w:numFmt w:val="bullet"/>
      <w:lvlText w:val="o"/>
      <w:lvlJc w:val="left"/>
      <w:pPr>
        <w:ind w:left="6839" w:hanging="360"/>
      </w:pPr>
      <w:rPr>
        <w:rFonts w:ascii="Courier New" w:hAnsi="Courier New"/>
      </w:rPr>
    </w:lvl>
    <w:lvl w:ilvl="8" w:tplc="FFFFFFFF">
      <w:start w:val="1"/>
      <w:numFmt w:val="bullet"/>
      <w:lvlText w:val=""/>
      <w:lvlJc w:val="left"/>
      <w:pPr>
        <w:ind w:left="7559" w:hanging="360"/>
      </w:pPr>
      <w:rPr>
        <w:rFonts w:ascii="Wingdings" w:hAnsi="Wingdings"/>
      </w:rPr>
    </w:lvl>
  </w:abstractNum>
  <w:abstractNum w:abstractNumId="21" w15:restartNumberingAfterBreak="0">
    <w:nsid w:val="51881DCD"/>
    <w:multiLevelType w:val="hybridMultilevel"/>
    <w:tmpl w:val="BF106948"/>
    <w:lvl w:ilvl="0" w:tplc="20000001">
      <w:start w:val="1"/>
      <w:numFmt w:val="bullet"/>
      <w:lvlText w:val=""/>
      <w:lvlJc w:val="left"/>
      <w:pPr>
        <w:ind w:left="1429" w:hanging="360"/>
      </w:pPr>
      <w:rPr>
        <w:rFonts w:ascii="Symbol" w:hAnsi="Symbol"/>
      </w:rPr>
    </w:lvl>
    <w:lvl w:ilvl="1" w:tplc="20000003">
      <w:start w:val="1"/>
      <w:numFmt w:val="bullet"/>
      <w:lvlText w:val="o"/>
      <w:lvlJc w:val="left"/>
      <w:pPr>
        <w:ind w:left="2149" w:hanging="360"/>
      </w:pPr>
      <w:rPr>
        <w:rFonts w:ascii="Courier New" w:hAnsi="Courier New"/>
      </w:rPr>
    </w:lvl>
    <w:lvl w:ilvl="2" w:tplc="20000005">
      <w:start w:val="1"/>
      <w:numFmt w:val="bullet"/>
      <w:lvlText w:val=""/>
      <w:lvlJc w:val="left"/>
      <w:pPr>
        <w:ind w:left="2869" w:hanging="360"/>
      </w:pPr>
      <w:rPr>
        <w:rFonts w:ascii="Wingdings" w:hAnsi="Wingdings"/>
      </w:rPr>
    </w:lvl>
    <w:lvl w:ilvl="3" w:tplc="20000001">
      <w:start w:val="1"/>
      <w:numFmt w:val="bullet"/>
      <w:lvlText w:val=""/>
      <w:lvlJc w:val="left"/>
      <w:pPr>
        <w:ind w:left="3589" w:hanging="360"/>
      </w:pPr>
      <w:rPr>
        <w:rFonts w:ascii="Symbol" w:hAnsi="Symbol"/>
      </w:rPr>
    </w:lvl>
    <w:lvl w:ilvl="4" w:tplc="20000003">
      <w:start w:val="1"/>
      <w:numFmt w:val="bullet"/>
      <w:lvlText w:val="o"/>
      <w:lvlJc w:val="left"/>
      <w:pPr>
        <w:ind w:left="4309" w:hanging="360"/>
      </w:pPr>
      <w:rPr>
        <w:rFonts w:ascii="Courier New" w:hAnsi="Courier New"/>
      </w:rPr>
    </w:lvl>
    <w:lvl w:ilvl="5" w:tplc="20000005">
      <w:start w:val="1"/>
      <w:numFmt w:val="bullet"/>
      <w:lvlText w:val=""/>
      <w:lvlJc w:val="left"/>
      <w:pPr>
        <w:ind w:left="5029" w:hanging="360"/>
      </w:pPr>
      <w:rPr>
        <w:rFonts w:ascii="Wingdings" w:hAnsi="Wingdings"/>
      </w:rPr>
    </w:lvl>
    <w:lvl w:ilvl="6" w:tplc="20000001">
      <w:start w:val="1"/>
      <w:numFmt w:val="bullet"/>
      <w:lvlText w:val=""/>
      <w:lvlJc w:val="left"/>
      <w:pPr>
        <w:ind w:left="5749" w:hanging="360"/>
      </w:pPr>
      <w:rPr>
        <w:rFonts w:ascii="Symbol" w:hAnsi="Symbol"/>
      </w:rPr>
    </w:lvl>
    <w:lvl w:ilvl="7" w:tplc="20000003">
      <w:start w:val="1"/>
      <w:numFmt w:val="bullet"/>
      <w:lvlText w:val="o"/>
      <w:lvlJc w:val="left"/>
      <w:pPr>
        <w:ind w:left="6469" w:hanging="360"/>
      </w:pPr>
      <w:rPr>
        <w:rFonts w:ascii="Courier New" w:hAnsi="Courier New"/>
      </w:rPr>
    </w:lvl>
    <w:lvl w:ilvl="8" w:tplc="20000005">
      <w:start w:val="1"/>
      <w:numFmt w:val="bullet"/>
      <w:lvlText w:val=""/>
      <w:lvlJc w:val="left"/>
      <w:pPr>
        <w:ind w:left="7189" w:hanging="360"/>
      </w:pPr>
      <w:rPr>
        <w:rFonts w:ascii="Wingdings" w:hAnsi="Wingdings"/>
      </w:rPr>
    </w:lvl>
  </w:abstractNum>
  <w:abstractNum w:abstractNumId="22" w15:restartNumberingAfterBreak="0">
    <w:nsid w:val="5545042E"/>
    <w:multiLevelType w:val="hybridMultilevel"/>
    <w:tmpl w:val="4E2AFD26"/>
    <w:lvl w:ilvl="0" w:tplc="51E8A072">
      <w:start w:val="1"/>
      <w:numFmt w:val="bullet"/>
      <w:lvlText w:val="–"/>
      <w:lvlJc w:val="left"/>
      <w:pPr>
        <w:ind w:left="720" w:hanging="360"/>
      </w:pPr>
      <w:rPr>
        <w:rFonts w:ascii="Times New Roman" w:hAnsi="Times New Roman"/>
      </w:rPr>
    </w:lvl>
    <w:lvl w:ilvl="1" w:tplc="FFFFFFFF">
      <w:start w:val="1"/>
      <w:numFmt w:val="bullet"/>
      <w:lvlText w:val="o"/>
      <w:lvlJc w:val="left"/>
      <w:pPr>
        <w:ind w:left="1440" w:hanging="360"/>
      </w:pPr>
      <w:rPr>
        <w:rFonts w:ascii="Courier New" w:hAnsi="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rPr>
    </w:lvl>
    <w:lvl w:ilvl="8" w:tplc="FFFFFFFF">
      <w:start w:val="1"/>
      <w:numFmt w:val="bullet"/>
      <w:lvlText w:val=""/>
      <w:lvlJc w:val="left"/>
      <w:pPr>
        <w:ind w:left="6480" w:hanging="360"/>
      </w:pPr>
      <w:rPr>
        <w:rFonts w:ascii="Wingdings" w:hAnsi="Wingdings"/>
      </w:rPr>
    </w:lvl>
  </w:abstractNum>
  <w:abstractNum w:abstractNumId="23" w15:restartNumberingAfterBreak="0">
    <w:nsid w:val="557410C8"/>
    <w:multiLevelType w:val="hybridMultilevel"/>
    <w:tmpl w:val="A5BA459E"/>
    <w:lvl w:ilvl="0" w:tplc="04220001">
      <w:start w:val="1"/>
      <w:numFmt w:val="bullet"/>
      <w:lvlText w:val=""/>
      <w:lvlJc w:val="left"/>
      <w:pPr>
        <w:ind w:left="795" w:hanging="360"/>
      </w:pPr>
      <w:rPr>
        <w:rFonts w:ascii="Symbol" w:hAnsi="Symbol"/>
      </w:rPr>
    </w:lvl>
    <w:lvl w:ilvl="1" w:tplc="04220003">
      <w:start w:val="1"/>
      <w:numFmt w:val="bullet"/>
      <w:lvlText w:val="o"/>
      <w:lvlJc w:val="left"/>
      <w:pPr>
        <w:ind w:left="1515" w:hanging="360"/>
      </w:pPr>
      <w:rPr>
        <w:rFonts w:ascii="Courier New" w:hAnsi="Courier New"/>
      </w:rPr>
    </w:lvl>
    <w:lvl w:ilvl="2" w:tplc="04220005">
      <w:start w:val="1"/>
      <w:numFmt w:val="bullet"/>
      <w:lvlText w:val=""/>
      <w:lvlJc w:val="left"/>
      <w:pPr>
        <w:ind w:left="2235" w:hanging="360"/>
      </w:pPr>
      <w:rPr>
        <w:rFonts w:ascii="Wingdings" w:hAnsi="Wingdings"/>
      </w:rPr>
    </w:lvl>
    <w:lvl w:ilvl="3" w:tplc="04220001">
      <w:start w:val="1"/>
      <w:numFmt w:val="bullet"/>
      <w:lvlText w:val=""/>
      <w:lvlJc w:val="left"/>
      <w:pPr>
        <w:ind w:left="2955" w:hanging="360"/>
      </w:pPr>
      <w:rPr>
        <w:rFonts w:ascii="Symbol" w:hAnsi="Symbol"/>
      </w:rPr>
    </w:lvl>
    <w:lvl w:ilvl="4" w:tplc="04220003">
      <w:start w:val="1"/>
      <w:numFmt w:val="bullet"/>
      <w:lvlText w:val="o"/>
      <w:lvlJc w:val="left"/>
      <w:pPr>
        <w:ind w:left="3675" w:hanging="360"/>
      </w:pPr>
      <w:rPr>
        <w:rFonts w:ascii="Courier New" w:hAnsi="Courier New"/>
      </w:rPr>
    </w:lvl>
    <w:lvl w:ilvl="5" w:tplc="04220005">
      <w:start w:val="1"/>
      <w:numFmt w:val="bullet"/>
      <w:lvlText w:val=""/>
      <w:lvlJc w:val="left"/>
      <w:pPr>
        <w:ind w:left="4395" w:hanging="360"/>
      </w:pPr>
      <w:rPr>
        <w:rFonts w:ascii="Wingdings" w:hAnsi="Wingdings"/>
      </w:rPr>
    </w:lvl>
    <w:lvl w:ilvl="6" w:tplc="04220001">
      <w:start w:val="1"/>
      <w:numFmt w:val="bullet"/>
      <w:lvlText w:val=""/>
      <w:lvlJc w:val="left"/>
      <w:pPr>
        <w:ind w:left="5115" w:hanging="360"/>
      </w:pPr>
      <w:rPr>
        <w:rFonts w:ascii="Symbol" w:hAnsi="Symbol"/>
      </w:rPr>
    </w:lvl>
    <w:lvl w:ilvl="7" w:tplc="04220003">
      <w:start w:val="1"/>
      <w:numFmt w:val="bullet"/>
      <w:lvlText w:val="o"/>
      <w:lvlJc w:val="left"/>
      <w:pPr>
        <w:ind w:left="5835" w:hanging="360"/>
      </w:pPr>
      <w:rPr>
        <w:rFonts w:ascii="Courier New" w:hAnsi="Courier New"/>
      </w:rPr>
    </w:lvl>
    <w:lvl w:ilvl="8" w:tplc="04220005">
      <w:start w:val="1"/>
      <w:numFmt w:val="bullet"/>
      <w:lvlText w:val=""/>
      <w:lvlJc w:val="left"/>
      <w:pPr>
        <w:ind w:left="6555" w:hanging="360"/>
      </w:pPr>
      <w:rPr>
        <w:rFonts w:ascii="Wingdings" w:hAnsi="Wingdings"/>
      </w:rPr>
    </w:lvl>
  </w:abstractNum>
  <w:abstractNum w:abstractNumId="24" w15:restartNumberingAfterBreak="0">
    <w:nsid w:val="57CD1132"/>
    <w:multiLevelType w:val="hybridMultilevel"/>
    <w:tmpl w:val="ED381FFC"/>
    <w:lvl w:ilvl="0" w:tplc="20000001">
      <w:start w:val="1"/>
      <w:numFmt w:val="bullet"/>
      <w:lvlText w:val=""/>
      <w:lvlJc w:val="left"/>
      <w:pPr>
        <w:ind w:left="720" w:hanging="360"/>
      </w:pPr>
      <w:rPr>
        <w:rFonts w:ascii="Symbol" w:hAnsi="Symbol"/>
      </w:rPr>
    </w:lvl>
    <w:lvl w:ilvl="1" w:tplc="20000003">
      <w:start w:val="1"/>
      <w:numFmt w:val="bullet"/>
      <w:lvlText w:val="o"/>
      <w:lvlJc w:val="left"/>
      <w:pPr>
        <w:ind w:left="1440" w:hanging="360"/>
      </w:pPr>
      <w:rPr>
        <w:rFonts w:ascii="Courier New" w:hAnsi="Courier New"/>
      </w:rPr>
    </w:lvl>
    <w:lvl w:ilvl="2" w:tplc="20000005">
      <w:start w:val="1"/>
      <w:numFmt w:val="bullet"/>
      <w:lvlText w:val=""/>
      <w:lvlJc w:val="left"/>
      <w:pPr>
        <w:ind w:left="2160" w:hanging="360"/>
      </w:pPr>
      <w:rPr>
        <w:rFonts w:ascii="Wingdings" w:hAnsi="Wingdings"/>
      </w:rPr>
    </w:lvl>
    <w:lvl w:ilvl="3" w:tplc="20000001">
      <w:start w:val="1"/>
      <w:numFmt w:val="bullet"/>
      <w:lvlText w:val=""/>
      <w:lvlJc w:val="left"/>
      <w:pPr>
        <w:ind w:left="2880" w:hanging="360"/>
      </w:pPr>
      <w:rPr>
        <w:rFonts w:ascii="Symbol" w:hAnsi="Symbol"/>
      </w:rPr>
    </w:lvl>
    <w:lvl w:ilvl="4" w:tplc="20000003">
      <w:start w:val="1"/>
      <w:numFmt w:val="bullet"/>
      <w:lvlText w:val="o"/>
      <w:lvlJc w:val="left"/>
      <w:pPr>
        <w:ind w:left="3600" w:hanging="360"/>
      </w:pPr>
      <w:rPr>
        <w:rFonts w:ascii="Courier New" w:hAnsi="Courier New"/>
      </w:rPr>
    </w:lvl>
    <w:lvl w:ilvl="5" w:tplc="20000005">
      <w:start w:val="1"/>
      <w:numFmt w:val="bullet"/>
      <w:lvlText w:val=""/>
      <w:lvlJc w:val="left"/>
      <w:pPr>
        <w:ind w:left="4320" w:hanging="360"/>
      </w:pPr>
      <w:rPr>
        <w:rFonts w:ascii="Wingdings" w:hAnsi="Wingdings"/>
      </w:rPr>
    </w:lvl>
    <w:lvl w:ilvl="6" w:tplc="20000001">
      <w:start w:val="1"/>
      <w:numFmt w:val="bullet"/>
      <w:lvlText w:val=""/>
      <w:lvlJc w:val="left"/>
      <w:pPr>
        <w:ind w:left="5040" w:hanging="360"/>
      </w:pPr>
      <w:rPr>
        <w:rFonts w:ascii="Symbol" w:hAnsi="Symbol"/>
      </w:rPr>
    </w:lvl>
    <w:lvl w:ilvl="7" w:tplc="20000003">
      <w:start w:val="1"/>
      <w:numFmt w:val="bullet"/>
      <w:lvlText w:val="o"/>
      <w:lvlJc w:val="left"/>
      <w:pPr>
        <w:ind w:left="5760" w:hanging="360"/>
      </w:pPr>
      <w:rPr>
        <w:rFonts w:ascii="Courier New" w:hAnsi="Courier New"/>
      </w:rPr>
    </w:lvl>
    <w:lvl w:ilvl="8" w:tplc="20000005">
      <w:start w:val="1"/>
      <w:numFmt w:val="bullet"/>
      <w:lvlText w:val=""/>
      <w:lvlJc w:val="left"/>
      <w:pPr>
        <w:ind w:left="6480" w:hanging="360"/>
      </w:pPr>
      <w:rPr>
        <w:rFonts w:ascii="Wingdings" w:hAnsi="Wingdings"/>
      </w:rPr>
    </w:lvl>
  </w:abstractNum>
  <w:abstractNum w:abstractNumId="25" w15:restartNumberingAfterBreak="0">
    <w:nsid w:val="58690D8E"/>
    <w:multiLevelType w:val="hybridMultilevel"/>
    <w:tmpl w:val="5C00D052"/>
    <w:lvl w:ilvl="0" w:tplc="20000001">
      <w:start w:val="1"/>
      <w:numFmt w:val="bullet"/>
      <w:lvlText w:val=""/>
      <w:lvlJc w:val="left"/>
      <w:pPr>
        <w:ind w:left="720" w:hanging="360"/>
      </w:pPr>
      <w:rPr>
        <w:rFonts w:ascii="Symbol" w:hAnsi="Symbol"/>
      </w:rPr>
    </w:lvl>
    <w:lvl w:ilvl="1" w:tplc="20000003">
      <w:start w:val="1"/>
      <w:numFmt w:val="bullet"/>
      <w:lvlText w:val="o"/>
      <w:lvlJc w:val="left"/>
      <w:pPr>
        <w:ind w:left="1440" w:hanging="360"/>
      </w:pPr>
      <w:rPr>
        <w:rFonts w:ascii="Courier New" w:hAnsi="Courier New"/>
      </w:rPr>
    </w:lvl>
    <w:lvl w:ilvl="2" w:tplc="20000005">
      <w:start w:val="1"/>
      <w:numFmt w:val="bullet"/>
      <w:lvlText w:val=""/>
      <w:lvlJc w:val="left"/>
      <w:pPr>
        <w:ind w:left="2160" w:hanging="360"/>
      </w:pPr>
      <w:rPr>
        <w:rFonts w:ascii="Wingdings" w:hAnsi="Wingdings"/>
      </w:rPr>
    </w:lvl>
    <w:lvl w:ilvl="3" w:tplc="20000001">
      <w:start w:val="1"/>
      <w:numFmt w:val="bullet"/>
      <w:lvlText w:val=""/>
      <w:lvlJc w:val="left"/>
      <w:pPr>
        <w:ind w:left="2880" w:hanging="360"/>
      </w:pPr>
      <w:rPr>
        <w:rFonts w:ascii="Symbol" w:hAnsi="Symbol"/>
      </w:rPr>
    </w:lvl>
    <w:lvl w:ilvl="4" w:tplc="20000003">
      <w:start w:val="1"/>
      <w:numFmt w:val="bullet"/>
      <w:lvlText w:val="o"/>
      <w:lvlJc w:val="left"/>
      <w:pPr>
        <w:ind w:left="3600" w:hanging="360"/>
      </w:pPr>
      <w:rPr>
        <w:rFonts w:ascii="Courier New" w:hAnsi="Courier New"/>
      </w:rPr>
    </w:lvl>
    <w:lvl w:ilvl="5" w:tplc="20000005">
      <w:start w:val="1"/>
      <w:numFmt w:val="bullet"/>
      <w:lvlText w:val=""/>
      <w:lvlJc w:val="left"/>
      <w:pPr>
        <w:ind w:left="4320" w:hanging="360"/>
      </w:pPr>
      <w:rPr>
        <w:rFonts w:ascii="Wingdings" w:hAnsi="Wingdings"/>
      </w:rPr>
    </w:lvl>
    <w:lvl w:ilvl="6" w:tplc="20000001">
      <w:start w:val="1"/>
      <w:numFmt w:val="bullet"/>
      <w:lvlText w:val=""/>
      <w:lvlJc w:val="left"/>
      <w:pPr>
        <w:ind w:left="5040" w:hanging="360"/>
      </w:pPr>
      <w:rPr>
        <w:rFonts w:ascii="Symbol" w:hAnsi="Symbol"/>
      </w:rPr>
    </w:lvl>
    <w:lvl w:ilvl="7" w:tplc="20000003">
      <w:start w:val="1"/>
      <w:numFmt w:val="bullet"/>
      <w:lvlText w:val="o"/>
      <w:lvlJc w:val="left"/>
      <w:pPr>
        <w:ind w:left="5760" w:hanging="360"/>
      </w:pPr>
      <w:rPr>
        <w:rFonts w:ascii="Courier New" w:hAnsi="Courier New"/>
      </w:rPr>
    </w:lvl>
    <w:lvl w:ilvl="8" w:tplc="20000005">
      <w:start w:val="1"/>
      <w:numFmt w:val="bullet"/>
      <w:lvlText w:val=""/>
      <w:lvlJc w:val="left"/>
      <w:pPr>
        <w:ind w:left="6480" w:hanging="360"/>
      </w:pPr>
      <w:rPr>
        <w:rFonts w:ascii="Wingdings" w:hAnsi="Wingdings"/>
      </w:rPr>
    </w:lvl>
  </w:abstractNum>
  <w:abstractNum w:abstractNumId="26" w15:restartNumberingAfterBreak="0">
    <w:nsid w:val="594E4DDC"/>
    <w:multiLevelType w:val="hybridMultilevel"/>
    <w:tmpl w:val="B4AA7ED6"/>
    <w:lvl w:ilvl="0" w:tplc="51E8A072">
      <w:start w:val="1"/>
      <w:numFmt w:val="bullet"/>
      <w:lvlText w:val="–"/>
      <w:lvlJc w:val="left"/>
      <w:pPr>
        <w:ind w:left="720" w:hanging="360"/>
      </w:pPr>
      <w:rPr>
        <w:rFonts w:ascii="Times New Roman" w:hAnsi="Times New Roman"/>
      </w:rPr>
    </w:lvl>
    <w:lvl w:ilvl="1" w:tplc="20000003">
      <w:start w:val="1"/>
      <w:numFmt w:val="bullet"/>
      <w:lvlText w:val="o"/>
      <w:lvlJc w:val="left"/>
      <w:pPr>
        <w:ind w:left="1440" w:hanging="360"/>
      </w:pPr>
      <w:rPr>
        <w:rFonts w:ascii="Courier New" w:hAnsi="Courier New"/>
      </w:rPr>
    </w:lvl>
    <w:lvl w:ilvl="2" w:tplc="20000005">
      <w:start w:val="1"/>
      <w:numFmt w:val="bullet"/>
      <w:lvlText w:val=""/>
      <w:lvlJc w:val="left"/>
      <w:pPr>
        <w:ind w:left="2160" w:hanging="360"/>
      </w:pPr>
      <w:rPr>
        <w:rFonts w:ascii="Wingdings" w:hAnsi="Wingdings"/>
      </w:rPr>
    </w:lvl>
    <w:lvl w:ilvl="3" w:tplc="20000001">
      <w:start w:val="1"/>
      <w:numFmt w:val="bullet"/>
      <w:lvlText w:val=""/>
      <w:lvlJc w:val="left"/>
      <w:pPr>
        <w:ind w:left="2880" w:hanging="360"/>
      </w:pPr>
      <w:rPr>
        <w:rFonts w:ascii="Symbol" w:hAnsi="Symbol"/>
      </w:rPr>
    </w:lvl>
    <w:lvl w:ilvl="4" w:tplc="20000003">
      <w:start w:val="1"/>
      <w:numFmt w:val="bullet"/>
      <w:lvlText w:val="o"/>
      <w:lvlJc w:val="left"/>
      <w:pPr>
        <w:ind w:left="3600" w:hanging="360"/>
      </w:pPr>
      <w:rPr>
        <w:rFonts w:ascii="Courier New" w:hAnsi="Courier New"/>
      </w:rPr>
    </w:lvl>
    <w:lvl w:ilvl="5" w:tplc="20000005">
      <w:start w:val="1"/>
      <w:numFmt w:val="bullet"/>
      <w:lvlText w:val=""/>
      <w:lvlJc w:val="left"/>
      <w:pPr>
        <w:ind w:left="4320" w:hanging="360"/>
      </w:pPr>
      <w:rPr>
        <w:rFonts w:ascii="Wingdings" w:hAnsi="Wingdings"/>
      </w:rPr>
    </w:lvl>
    <w:lvl w:ilvl="6" w:tplc="20000001">
      <w:start w:val="1"/>
      <w:numFmt w:val="bullet"/>
      <w:lvlText w:val=""/>
      <w:lvlJc w:val="left"/>
      <w:pPr>
        <w:ind w:left="5040" w:hanging="360"/>
      </w:pPr>
      <w:rPr>
        <w:rFonts w:ascii="Symbol" w:hAnsi="Symbol"/>
      </w:rPr>
    </w:lvl>
    <w:lvl w:ilvl="7" w:tplc="20000003">
      <w:start w:val="1"/>
      <w:numFmt w:val="bullet"/>
      <w:lvlText w:val="o"/>
      <w:lvlJc w:val="left"/>
      <w:pPr>
        <w:ind w:left="5760" w:hanging="360"/>
      </w:pPr>
      <w:rPr>
        <w:rFonts w:ascii="Courier New" w:hAnsi="Courier New"/>
      </w:rPr>
    </w:lvl>
    <w:lvl w:ilvl="8" w:tplc="20000005">
      <w:start w:val="1"/>
      <w:numFmt w:val="bullet"/>
      <w:lvlText w:val=""/>
      <w:lvlJc w:val="left"/>
      <w:pPr>
        <w:ind w:left="6480" w:hanging="360"/>
      </w:pPr>
      <w:rPr>
        <w:rFonts w:ascii="Wingdings" w:hAnsi="Wingdings"/>
      </w:rPr>
    </w:lvl>
  </w:abstractNum>
  <w:abstractNum w:abstractNumId="27" w15:restartNumberingAfterBreak="0">
    <w:nsid w:val="5A2467BF"/>
    <w:multiLevelType w:val="hybridMultilevel"/>
    <w:tmpl w:val="57CE0002"/>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8" w15:restartNumberingAfterBreak="0">
    <w:nsid w:val="5DE57DBF"/>
    <w:multiLevelType w:val="hybridMultilevel"/>
    <w:tmpl w:val="7B74826C"/>
    <w:lvl w:ilvl="0" w:tplc="7B76C0EA">
      <w:start w:val="1"/>
      <w:numFmt w:val="decimal"/>
      <w:lvlText w:val="%1."/>
      <w:lvlJc w:val="left"/>
      <w:pPr>
        <w:ind w:left="720" w:hanging="360"/>
      </w:pPr>
    </w:lvl>
    <w:lvl w:ilvl="1" w:tplc="18DDEF01">
      <w:start w:val="1"/>
      <w:numFmt w:val="decimal"/>
      <w:lvlText w:val="%2."/>
      <w:lvlJc w:val="left"/>
      <w:pPr>
        <w:ind w:left="1440" w:hanging="360"/>
      </w:pPr>
    </w:lvl>
    <w:lvl w:ilvl="2" w:tplc="4FB7C130">
      <w:start w:val="1"/>
      <w:numFmt w:val="decimal"/>
      <w:lvlText w:val="%3."/>
      <w:lvlJc w:val="left"/>
      <w:pPr>
        <w:ind w:left="2160" w:hanging="360"/>
      </w:pPr>
    </w:lvl>
    <w:lvl w:ilvl="3" w:tplc="78760704">
      <w:start w:val="1"/>
      <w:numFmt w:val="decimal"/>
      <w:lvlText w:val="%4."/>
      <w:lvlJc w:val="left"/>
      <w:pPr>
        <w:ind w:left="2880" w:hanging="360"/>
      </w:pPr>
    </w:lvl>
    <w:lvl w:ilvl="4" w:tplc="33A427A3">
      <w:start w:val="1"/>
      <w:numFmt w:val="decimal"/>
      <w:lvlText w:val="%5."/>
      <w:lvlJc w:val="left"/>
      <w:pPr>
        <w:ind w:left="3600" w:hanging="360"/>
      </w:pPr>
    </w:lvl>
    <w:lvl w:ilvl="5" w:tplc="54EED862">
      <w:start w:val="1"/>
      <w:numFmt w:val="decimal"/>
      <w:lvlText w:val="%6."/>
      <w:lvlJc w:val="left"/>
      <w:pPr>
        <w:ind w:left="4320" w:hanging="360"/>
      </w:pPr>
    </w:lvl>
    <w:lvl w:ilvl="6" w:tplc="5ADBB55E">
      <w:start w:val="1"/>
      <w:numFmt w:val="decimal"/>
      <w:lvlText w:val="%7."/>
      <w:lvlJc w:val="left"/>
      <w:pPr>
        <w:ind w:left="5040" w:hanging="360"/>
      </w:pPr>
    </w:lvl>
    <w:lvl w:ilvl="7" w:tplc="725AF1DD">
      <w:start w:val="1"/>
      <w:numFmt w:val="decimal"/>
      <w:lvlText w:val="%8."/>
      <w:lvlJc w:val="left"/>
      <w:pPr>
        <w:ind w:left="5760" w:hanging="360"/>
      </w:pPr>
    </w:lvl>
    <w:lvl w:ilvl="8" w:tplc="2881DB9B">
      <w:start w:val="1"/>
      <w:numFmt w:val="decimal"/>
      <w:lvlText w:val="%9."/>
      <w:lvlJc w:val="left"/>
      <w:pPr>
        <w:ind w:left="6480" w:hanging="360"/>
      </w:pPr>
    </w:lvl>
  </w:abstractNum>
  <w:abstractNum w:abstractNumId="29" w15:restartNumberingAfterBreak="0">
    <w:nsid w:val="5EF23B89"/>
    <w:multiLevelType w:val="hybridMultilevel"/>
    <w:tmpl w:val="C7689DC2"/>
    <w:lvl w:ilvl="0" w:tplc="20000001">
      <w:start w:val="1"/>
      <w:numFmt w:val="bullet"/>
      <w:lvlText w:val=""/>
      <w:lvlJc w:val="left"/>
      <w:pPr>
        <w:ind w:left="2204" w:hanging="360"/>
      </w:pPr>
      <w:rPr>
        <w:rFonts w:ascii="Symbol" w:hAnsi="Symbol"/>
      </w:rPr>
    </w:lvl>
    <w:lvl w:ilvl="1" w:tplc="20000003">
      <w:start w:val="1"/>
      <w:numFmt w:val="bullet"/>
      <w:lvlText w:val="o"/>
      <w:lvlJc w:val="left"/>
      <w:pPr>
        <w:ind w:left="2924" w:hanging="360"/>
      </w:pPr>
      <w:rPr>
        <w:rFonts w:ascii="Courier New" w:hAnsi="Courier New"/>
      </w:rPr>
    </w:lvl>
    <w:lvl w:ilvl="2" w:tplc="20000005">
      <w:start w:val="1"/>
      <w:numFmt w:val="bullet"/>
      <w:lvlText w:val=""/>
      <w:lvlJc w:val="left"/>
      <w:pPr>
        <w:ind w:left="3644" w:hanging="360"/>
      </w:pPr>
      <w:rPr>
        <w:rFonts w:ascii="Wingdings" w:hAnsi="Wingdings"/>
      </w:rPr>
    </w:lvl>
    <w:lvl w:ilvl="3" w:tplc="20000001">
      <w:start w:val="1"/>
      <w:numFmt w:val="bullet"/>
      <w:lvlText w:val=""/>
      <w:lvlJc w:val="left"/>
      <w:pPr>
        <w:ind w:left="4364" w:hanging="360"/>
      </w:pPr>
      <w:rPr>
        <w:rFonts w:ascii="Symbol" w:hAnsi="Symbol"/>
      </w:rPr>
    </w:lvl>
    <w:lvl w:ilvl="4" w:tplc="20000003">
      <w:start w:val="1"/>
      <w:numFmt w:val="bullet"/>
      <w:lvlText w:val="o"/>
      <w:lvlJc w:val="left"/>
      <w:pPr>
        <w:ind w:left="5084" w:hanging="360"/>
      </w:pPr>
      <w:rPr>
        <w:rFonts w:ascii="Courier New" w:hAnsi="Courier New"/>
      </w:rPr>
    </w:lvl>
    <w:lvl w:ilvl="5" w:tplc="20000005">
      <w:start w:val="1"/>
      <w:numFmt w:val="bullet"/>
      <w:lvlText w:val=""/>
      <w:lvlJc w:val="left"/>
      <w:pPr>
        <w:ind w:left="5804" w:hanging="360"/>
      </w:pPr>
      <w:rPr>
        <w:rFonts w:ascii="Wingdings" w:hAnsi="Wingdings"/>
      </w:rPr>
    </w:lvl>
    <w:lvl w:ilvl="6" w:tplc="20000001">
      <w:start w:val="1"/>
      <w:numFmt w:val="bullet"/>
      <w:lvlText w:val=""/>
      <w:lvlJc w:val="left"/>
      <w:pPr>
        <w:ind w:left="6524" w:hanging="360"/>
      </w:pPr>
      <w:rPr>
        <w:rFonts w:ascii="Symbol" w:hAnsi="Symbol"/>
      </w:rPr>
    </w:lvl>
    <w:lvl w:ilvl="7" w:tplc="20000003">
      <w:start w:val="1"/>
      <w:numFmt w:val="bullet"/>
      <w:lvlText w:val="o"/>
      <w:lvlJc w:val="left"/>
      <w:pPr>
        <w:ind w:left="7244" w:hanging="360"/>
      </w:pPr>
      <w:rPr>
        <w:rFonts w:ascii="Courier New" w:hAnsi="Courier New"/>
      </w:rPr>
    </w:lvl>
    <w:lvl w:ilvl="8" w:tplc="20000005">
      <w:start w:val="1"/>
      <w:numFmt w:val="bullet"/>
      <w:lvlText w:val=""/>
      <w:lvlJc w:val="left"/>
      <w:pPr>
        <w:ind w:left="7964" w:hanging="360"/>
      </w:pPr>
      <w:rPr>
        <w:rFonts w:ascii="Wingdings" w:hAnsi="Wingdings"/>
      </w:rPr>
    </w:lvl>
  </w:abstractNum>
  <w:abstractNum w:abstractNumId="30" w15:restartNumberingAfterBreak="0">
    <w:nsid w:val="5F1A26D9"/>
    <w:multiLevelType w:val="hybridMultilevel"/>
    <w:tmpl w:val="D9E6E878"/>
    <w:lvl w:ilvl="0" w:tplc="20000011">
      <w:start w:val="3"/>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31" w15:restartNumberingAfterBreak="0">
    <w:nsid w:val="603942E0"/>
    <w:multiLevelType w:val="hybridMultilevel"/>
    <w:tmpl w:val="7DE65CF6"/>
    <w:lvl w:ilvl="0" w:tplc="20000001">
      <w:start w:val="1"/>
      <w:numFmt w:val="bullet"/>
      <w:lvlText w:val=""/>
      <w:lvlJc w:val="left"/>
      <w:pPr>
        <w:ind w:left="1440" w:hanging="360"/>
      </w:pPr>
      <w:rPr>
        <w:rFonts w:ascii="Symbol" w:hAnsi="Symbol"/>
      </w:rPr>
    </w:lvl>
    <w:lvl w:ilvl="1" w:tplc="20000003">
      <w:start w:val="1"/>
      <w:numFmt w:val="bullet"/>
      <w:lvlText w:val="o"/>
      <w:lvlJc w:val="left"/>
      <w:pPr>
        <w:ind w:left="2160" w:hanging="360"/>
      </w:pPr>
      <w:rPr>
        <w:rFonts w:ascii="Courier New" w:hAnsi="Courier New"/>
      </w:rPr>
    </w:lvl>
    <w:lvl w:ilvl="2" w:tplc="20000005">
      <w:start w:val="1"/>
      <w:numFmt w:val="bullet"/>
      <w:lvlText w:val=""/>
      <w:lvlJc w:val="left"/>
      <w:pPr>
        <w:ind w:left="2880" w:hanging="360"/>
      </w:pPr>
      <w:rPr>
        <w:rFonts w:ascii="Wingdings" w:hAnsi="Wingdings"/>
      </w:rPr>
    </w:lvl>
    <w:lvl w:ilvl="3" w:tplc="20000001">
      <w:start w:val="1"/>
      <w:numFmt w:val="bullet"/>
      <w:lvlText w:val=""/>
      <w:lvlJc w:val="left"/>
      <w:pPr>
        <w:ind w:left="3600" w:hanging="360"/>
      </w:pPr>
      <w:rPr>
        <w:rFonts w:ascii="Symbol" w:hAnsi="Symbol"/>
      </w:rPr>
    </w:lvl>
    <w:lvl w:ilvl="4" w:tplc="20000003">
      <w:start w:val="1"/>
      <w:numFmt w:val="bullet"/>
      <w:lvlText w:val="o"/>
      <w:lvlJc w:val="left"/>
      <w:pPr>
        <w:ind w:left="4320" w:hanging="360"/>
      </w:pPr>
      <w:rPr>
        <w:rFonts w:ascii="Courier New" w:hAnsi="Courier New"/>
      </w:rPr>
    </w:lvl>
    <w:lvl w:ilvl="5" w:tplc="20000005">
      <w:start w:val="1"/>
      <w:numFmt w:val="bullet"/>
      <w:lvlText w:val=""/>
      <w:lvlJc w:val="left"/>
      <w:pPr>
        <w:ind w:left="5040" w:hanging="360"/>
      </w:pPr>
      <w:rPr>
        <w:rFonts w:ascii="Wingdings" w:hAnsi="Wingdings"/>
      </w:rPr>
    </w:lvl>
    <w:lvl w:ilvl="6" w:tplc="20000001">
      <w:start w:val="1"/>
      <w:numFmt w:val="bullet"/>
      <w:lvlText w:val=""/>
      <w:lvlJc w:val="left"/>
      <w:pPr>
        <w:ind w:left="5760" w:hanging="360"/>
      </w:pPr>
      <w:rPr>
        <w:rFonts w:ascii="Symbol" w:hAnsi="Symbol"/>
      </w:rPr>
    </w:lvl>
    <w:lvl w:ilvl="7" w:tplc="20000003">
      <w:start w:val="1"/>
      <w:numFmt w:val="bullet"/>
      <w:lvlText w:val="o"/>
      <w:lvlJc w:val="left"/>
      <w:pPr>
        <w:ind w:left="6480" w:hanging="360"/>
      </w:pPr>
      <w:rPr>
        <w:rFonts w:ascii="Courier New" w:hAnsi="Courier New"/>
      </w:rPr>
    </w:lvl>
    <w:lvl w:ilvl="8" w:tplc="20000005">
      <w:start w:val="1"/>
      <w:numFmt w:val="bullet"/>
      <w:lvlText w:val=""/>
      <w:lvlJc w:val="left"/>
      <w:pPr>
        <w:ind w:left="7200" w:hanging="360"/>
      </w:pPr>
      <w:rPr>
        <w:rFonts w:ascii="Wingdings" w:hAnsi="Wingdings"/>
      </w:rPr>
    </w:lvl>
  </w:abstractNum>
  <w:abstractNum w:abstractNumId="32" w15:restartNumberingAfterBreak="0">
    <w:nsid w:val="637A07DA"/>
    <w:multiLevelType w:val="hybridMultilevel"/>
    <w:tmpl w:val="869EF3FA"/>
    <w:lvl w:ilvl="0" w:tplc="04220001">
      <w:start w:val="1"/>
      <w:numFmt w:val="bullet"/>
      <w:lvlText w:val=""/>
      <w:lvlJc w:val="left"/>
      <w:pPr>
        <w:ind w:left="2421" w:hanging="360"/>
      </w:pPr>
      <w:rPr>
        <w:rFonts w:ascii="Symbol" w:hAnsi="Symbol"/>
      </w:rPr>
    </w:lvl>
    <w:lvl w:ilvl="1" w:tplc="04220003">
      <w:start w:val="1"/>
      <w:numFmt w:val="bullet"/>
      <w:lvlText w:val="o"/>
      <w:lvlJc w:val="left"/>
      <w:pPr>
        <w:ind w:left="3141" w:hanging="360"/>
      </w:pPr>
      <w:rPr>
        <w:rFonts w:ascii="Courier New" w:hAnsi="Courier New"/>
      </w:rPr>
    </w:lvl>
    <w:lvl w:ilvl="2" w:tplc="04220005">
      <w:start w:val="1"/>
      <w:numFmt w:val="bullet"/>
      <w:lvlText w:val=""/>
      <w:lvlJc w:val="left"/>
      <w:pPr>
        <w:ind w:left="3861" w:hanging="360"/>
      </w:pPr>
      <w:rPr>
        <w:rFonts w:ascii="Wingdings" w:hAnsi="Wingdings"/>
      </w:rPr>
    </w:lvl>
    <w:lvl w:ilvl="3" w:tplc="04220001">
      <w:start w:val="1"/>
      <w:numFmt w:val="bullet"/>
      <w:lvlText w:val=""/>
      <w:lvlJc w:val="left"/>
      <w:pPr>
        <w:ind w:left="4581" w:hanging="360"/>
      </w:pPr>
      <w:rPr>
        <w:rFonts w:ascii="Symbol" w:hAnsi="Symbol"/>
      </w:rPr>
    </w:lvl>
    <w:lvl w:ilvl="4" w:tplc="04220003">
      <w:start w:val="1"/>
      <w:numFmt w:val="bullet"/>
      <w:lvlText w:val="o"/>
      <w:lvlJc w:val="left"/>
      <w:pPr>
        <w:ind w:left="5301" w:hanging="360"/>
      </w:pPr>
      <w:rPr>
        <w:rFonts w:ascii="Courier New" w:hAnsi="Courier New"/>
      </w:rPr>
    </w:lvl>
    <w:lvl w:ilvl="5" w:tplc="04220005">
      <w:start w:val="1"/>
      <w:numFmt w:val="bullet"/>
      <w:lvlText w:val=""/>
      <w:lvlJc w:val="left"/>
      <w:pPr>
        <w:ind w:left="6021" w:hanging="360"/>
      </w:pPr>
      <w:rPr>
        <w:rFonts w:ascii="Wingdings" w:hAnsi="Wingdings"/>
      </w:rPr>
    </w:lvl>
    <w:lvl w:ilvl="6" w:tplc="04220001">
      <w:start w:val="1"/>
      <w:numFmt w:val="bullet"/>
      <w:lvlText w:val=""/>
      <w:lvlJc w:val="left"/>
      <w:pPr>
        <w:ind w:left="6741" w:hanging="360"/>
      </w:pPr>
      <w:rPr>
        <w:rFonts w:ascii="Symbol" w:hAnsi="Symbol"/>
      </w:rPr>
    </w:lvl>
    <w:lvl w:ilvl="7" w:tplc="04220003">
      <w:start w:val="1"/>
      <w:numFmt w:val="bullet"/>
      <w:lvlText w:val="o"/>
      <w:lvlJc w:val="left"/>
      <w:pPr>
        <w:ind w:left="7461" w:hanging="360"/>
      </w:pPr>
      <w:rPr>
        <w:rFonts w:ascii="Courier New" w:hAnsi="Courier New"/>
      </w:rPr>
    </w:lvl>
    <w:lvl w:ilvl="8" w:tplc="04220005">
      <w:start w:val="1"/>
      <w:numFmt w:val="bullet"/>
      <w:lvlText w:val=""/>
      <w:lvlJc w:val="left"/>
      <w:pPr>
        <w:ind w:left="8181" w:hanging="360"/>
      </w:pPr>
      <w:rPr>
        <w:rFonts w:ascii="Wingdings" w:hAnsi="Wingdings"/>
      </w:rPr>
    </w:lvl>
  </w:abstractNum>
  <w:abstractNum w:abstractNumId="33" w15:restartNumberingAfterBreak="0">
    <w:nsid w:val="648F0C94"/>
    <w:multiLevelType w:val="hybridMultilevel"/>
    <w:tmpl w:val="F280A42A"/>
    <w:lvl w:ilvl="0" w:tplc="7266409E">
      <w:start w:val="1"/>
      <w:numFmt w:val="bullet"/>
      <w:lvlText w:val="-"/>
      <w:lvlJc w:val="left"/>
      <w:pPr>
        <w:ind w:left="1080" w:hanging="360"/>
      </w:pPr>
      <w:rPr>
        <w:rFonts w:ascii="Times New Roman" w:hAnsi="Times New Roman"/>
      </w:rPr>
    </w:lvl>
    <w:lvl w:ilvl="1" w:tplc="04220003">
      <w:start w:val="1"/>
      <w:numFmt w:val="bullet"/>
      <w:lvlText w:val="o"/>
      <w:lvlJc w:val="left"/>
      <w:pPr>
        <w:ind w:left="1440" w:hanging="360"/>
      </w:pPr>
      <w:rPr>
        <w:rFonts w:ascii="Courier New" w:hAnsi="Courier New"/>
      </w:rPr>
    </w:lvl>
    <w:lvl w:ilvl="2" w:tplc="04220005">
      <w:start w:val="1"/>
      <w:numFmt w:val="bullet"/>
      <w:lvlText w:val=""/>
      <w:lvlJc w:val="left"/>
      <w:pPr>
        <w:ind w:left="2160" w:hanging="360"/>
      </w:pPr>
      <w:rPr>
        <w:rFonts w:ascii="Wingdings" w:hAnsi="Wingdings"/>
      </w:rPr>
    </w:lvl>
    <w:lvl w:ilvl="3" w:tplc="04220001">
      <w:start w:val="1"/>
      <w:numFmt w:val="bullet"/>
      <w:lvlText w:val=""/>
      <w:lvlJc w:val="left"/>
      <w:pPr>
        <w:ind w:left="2880" w:hanging="360"/>
      </w:pPr>
      <w:rPr>
        <w:rFonts w:ascii="Symbol" w:hAnsi="Symbol"/>
      </w:rPr>
    </w:lvl>
    <w:lvl w:ilvl="4" w:tplc="04220003">
      <w:start w:val="1"/>
      <w:numFmt w:val="bullet"/>
      <w:lvlText w:val="o"/>
      <w:lvlJc w:val="left"/>
      <w:pPr>
        <w:ind w:left="3600" w:hanging="360"/>
      </w:pPr>
      <w:rPr>
        <w:rFonts w:ascii="Courier New" w:hAnsi="Courier New"/>
      </w:rPr>
    </w:lvl>
    <w:lvl w:ilvl="5" w:tplc="04220005">
      <w:start w:val="1"/>
      <w:numFmt w:val="bullet"/>
      <w:lvlText w:val=""/>
      <w:lvlJc w:val="left"/>
      <w:pPr>
        <w:ind w:left="4320" w:hanging="360"/>
      </w:pPr>
      <w:rPr>
        <w:rFonts w:ascii="Wingdings" w:hAnsi="Wingdings"/>
      </w:rPr>
    </w:lvl>
    <w:lvl w:ilvl="6" w:tplc="04220001">
      <w:start w:val="1"/>
      <w:numFmt w:val="bullet"/>
      <w:lvlText w:val=""/>
      <w:lvlJc w:val="left"/>
      <w:pPr>
        <w:ind w:left="5040" w:hanging="360"/>
      </w:pPr>
      <w:rPr>
        <w:rFonts w:ascii="Symbol" w:hAnsi="Symbol"/>
      </w:rPr>
    </w:lvl>
    <w:lvl w:ilvl="7" w:tplc="04220003">
      <w:start w:val="1"/>
      <w:numFmt w:val="bullet"/>
      <w:lvlText w:val="o"/>
      <w:lvlJc w:val="left"/>
      <w:pPr>
        <w:ind w:left="5760" w:hanging="360"/>
      </w:pPr>
      <w:rPr>
        <w:rFonts w:ascii="Courier New" w:hAnsi="Courier New"/>
      </w:rPr>
    </w:lvl>
    <w:lvl w:ilvl="8" w:tplc="04220005">
      <w:start w:val="1"/>
      <w:numFmt w:val="bullet"/>
      <w:lvlText w:val=""/>
      <w:lvlJc w:val="left"/>
      <w:pPr>
        <w:ind w:left="6480" w:hanging="360"/>
      </w:pPr>
      <w:rPr>
        <w:rFonts w:ascii="Wingdings" w:hAnsi="Wingdings"/>
      </w:rPr>
    </w:lvl>
  </w:abstractNum>
  <w:abstractNum w:abstractNumId="34" w15:restartNumberingAfterBreak="0">
    <w:nsid w:val="67660CC4"/>
    <w:multiLevelType w:val="hybridMultilevel"/>
    <w:tmpl w:val="D7E0243E"/>
    <w:lvl w:ilvl="0" w:tplc="20000001">
      <w:start w:val="1"/>
      <w:numFmt w:val="bullet"/>
      <w:lvlText w:val=""/>
      <w:lvlJc w:val="left"/>
      <w:pPr>
        <w:ind w:left="720" w:hanging="360"/>
      </w:pPr>
      <w:rPr>
        <w:rFonts w:ascii="Symbol" w:hAnsi="Symbol"/>
      </w:rPr>
    </w:lvl>
    <w:lvl w:ilvl="1" w:tplc="20000003">
      <w:start w:val="1"/>
      <w:numFmt w:val="bullet"/>
      <w:lvlText w:val="o"/>
      <w:lvlJc w:val="left"/>
      <w:pPr>
        <w:ind w:left="1440" w:hanging="360"/>
      </w:pPr>
      <w:rPr>
        <w:rFonts w:ascii="Courier New" w:hAnsi="Courier New"/>
      </w:rPr>
    </w:lvl>
    <w:lvl w:ilvl="2" w:tplc="20000005">
      <w:start w:val="1"/>
      <w:numFmt w:val="bullet"/>
      <w:lvlText w:val=""/>
      <w:lvlJc w:val="left"/>
      <w:pPr>
        <w:ind w:left="2160" w:hanging="360"/>
      </w:pPr>
      <w:rPr>
        <w:rFonts w:ascii="Wingdings" w:hAnsi="Wingdings"/>
      </w:rPr>
    </w:lvl>
    <w:lvl w:ilvl="3" w:tplc="20000001">
      <w:start w:val="1"/>
      <w:numFmt w:val="bullet"/>
      <w:lvlText w:val=""/>
      <w:lvlJc w:val="left"/>
      <w:pPr>
        <w:ind w:left="2880" w:hanging="360"/>
      </w:pPr>
      <w:rPr>
        <w:rFonts w:ascii="Symbol" w:hAnsi="Symbol"/>
      </w:rPr>
    </w:lvl>
    <w:lvl w:ilvl="4" w:tplc="20000003">
      <w:start w:val="1"/>
      <w:numFmt w:val="bullet"/>
      <w:lvlText w:val="o"/>
      <w:lvlJc w:val="left"/>
      <w:pPr>
        <w:ind w:left="3600" w:hanging="360"/>
      </w:pPr>
      <w:rPr>
        <w:rFonts w:ascii="Courier New" w:hAnsi="Courier New"/>
      </w:rPr>
    </w:lvl>
    <w:lvl w:ilvl="5" w:tplc="20000005">
      <w:start w:val="1"/>
      <w:numFmt w:val="bullet"/>
      <w:lvlText w:val=""/>
      <w:lvlJc w:val="left"/>
      <w:pPr>
        <w:ind w:left="4320" w:hanging="360"/>
      </w:pPr>
      <w:rPr>
        <w:rFonts w:ascii="Wingdings" w:hAnsi="Wingdings"/>
      </w:rPr>
    </w:lvl>
    <w:lvl w:ilvl="6" w:tplc="20000001">
      <w:start w:val="1"/>
      <w:numFmt w:val="bullet"/>
      <w:lvlText w:val=""/>
      <w:lvlJc w:val="left"/>
      <w:pPr>
        <w:ind w:left="5040" w:hanging="360"/>
      </w:pPr>
      <w:rPr>
        <w:rFonts w:ascii="Symbol" w:hAnsi="Symbol"/>
      </w:rPr>
    </w:lvl>
    <w:lvl w:ilvl="7" w:tplc="20000003">
      <w:start w:val="1"/>
      <w:numFmt w:val="bullet"/>
      <w:lvlText w:val="o"/>
      <w:lvlJc w:val="left"/>
      <w:pPr>
        <w:ind w:left="5760" w:hanging="360"/>
      </w:pPr>
      <w:rPr>
        <w:rFonts w:ascii="Courier New" w:hAnsi="Courier New"/>
      </w:rPr>
    </w:lvl>
    <w:lvl w:ilvl="8" w:tplc="20000005">
      <w:start w:val="1"/>
      <w:numFmt w:val="bullet"/>
      <w:lvlText w:val=""/>
      <w:lvlJc w:val="left"/>
      <w:pPr>
        <w:ind w:left="6480" w:hanging="360"/>
      </w:pPr>
      <w:rPr>
        <w:rFonts w:ascii="Wingdings" w:hAnsi="Wingdings"/>
      </w:rPr>
    </w:lvl>
  </w:abstractNum>
  <w:abstractNum w:abstractNumId="35" w15:restartNumberingAfterBreak="0">
    <w:nsid w:val="695940CF"/>
    <w:multiLevelType w:val="multilevel"/>
    <w:tmpl w:val="44ECA08C"/>
    <w:lvl w:ilvl="0">
      <w:start w:val="10"/>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643"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AB32237"/>
    <w:multiLevelType w:val="hybridMultilevel"/>
    <w:tmpl w:val="9C10B120"/>
    <w:lvl w:ilvl="0" w:tplc="EE8ACAD4">
      <w:start w:val="1"/>
      <w:numFmt w:val="decimal"/>
      <w:lvlText w:val="%1."/>
      <w:lvlJc w:val="left"/>
      <w:pPr>
        <w:ind w:left="928" w:hanging="360"/>
      </w:pPr>
      <w:rPr>
        <w:b w:val="0"/>
      </w:rPr>
    </w:lvl>
    <w:lvl w:ilvl="1" w:tplc="04220019">
      <w:start w:val="1"/>
      <w:numFmt w:val="lowerLetter"/>
      <w:lvlText w:val="%2."/>
      <w:lvlJc w:val="left"/>
      <w:pPr>
        <w:ind w:left="1648" w:hanging="360"/>
      </w:pPr>
    </w:lvl>
    <w:lvl w:ilvl="2" w:tplc="0422001B">
      <w:start w:val="1"/>
      <w:numFmt w:val="lowerRoman"/>
      <w:lvlText w:val="%3."/>
      <w:lvlJc w:val="right"/>
      <w:pPr>
        <w:ind w:left="2368" w:hanging="180"/>
      </w:pPr>
    </w:lvl>
    <w:lvl w:ilvl="3" w:tplc="0422000F">
      <w:start w:val="1"/>
      <w:numFmt w:val="decimal"/>
      <w:lvlText w:val="%4."/>
      <w:lvlJc w:val="left"/>
      <w:pPr>
        <w:ind w:left="3088" w:hanging="360"/>
      </w:pPr>
    </w:lvl>
    <w:lvl w:ilvl="4" w:tplc="04220019">
      <w:start w:val="1"/>
      <w:numFmt w:val="lowerLetter"/>
      <w:lvlText w:val="%5."/>
      <w:lvlJc w:val="left"/>
      <w:pPr>
        <w:ind w:left="3808" w:hanging="360"/>
      </w:pPr>
    </w:lvl>
    <w:lvl w:ilvl="5" w:tplc="0422001B">
      <w:start w:val="1"/>
      <w:numFmt w:val="lowerRoman"/>
      <w:lvlText w:val="%6."/>
      <w:lvlJc w:val="right"/>
      <w:pPr>
        <w:ind w:left="4528" w:hanging="180"/>
      </w:pPr>
    </w:lvl>
    <w:lvl w:ilvl="6" w:tplc="0422000F">
      <w:start w:val="1"/>
      <w:numFmt w:val="decimal"/>
      <w:lvlText w:val="%7."/>
      <w:lvlJc w:val="left"/>
      <w:pPr>
        <w:ind w:left="5248" w:hanging="360"/>
      </w:pPr>
    </w:lvl>
    <w:lvl w:ilvl="7" w:tplc="04220019">
      <w:start w:val="1"/>
      <w:numFmt w:val="lowerLetter"/>
      <w:lvlText w:val="%8."/>
      <w:lvlJc w:val="left"/>
      <w:pPr>
        <w:ind w:left="5968" w:hanging="360"/>
      </w:pPr>
    </w:lvl>
    <w:lvl w:ilvl="8" w:tplc="0422001B">
      <w:start w:val="1"/>
      <w:numFmt w:val="lowerRoman"/>
      <w:lvlText w:val="%9."/>
      <w:lvlJc w:val="right"/>
      <w:pPr>
        <w:ind w:left="6688" w:hanging="180"/>
      </w:pPr>
    </w:lvl>
  </w:abstractNum>
  <w:abstractNum w:abstractNumId="37" w15:restartNumberingAfterBreak="0">
    <w:nsid w:val="6B8D4BB5"/>
    <w:multiLevelType w:val="hybridMultilevel"/>
    <w:tmpl w:val="8404275C"/>
    <w:lvl w:ilvl="0" w:tplc="20000001">
      <w:start w:val="1"/>
      <w:numFmt w:val="bullet"/>
      <w:lvlText w:val=""/>
      <w:lvlJc w:val="left"/>
      <w:pPr>
        <w:ind w:left="720" w:hanging="360"/>
      </w:pPr>
      <w:rPr>
        <w:rFonts w:ascii="Symbol" w:hAnsi="Symbol"/>
      </w:rPr>
    </w:lvl>
    <w:lvl w:ilvl="1" w:tplc="20000003">
      <w:start w:val="1"/>
      <w:numFmt w:val="bullet"/>
      <w:lvlText w:val="o"/>
      <w:lvlJc w:val="left"/>
      <w:pPr>
        <w:ind w:left="1440" w:hanging="360"/>
      </w:pPr>
      <w:rPr>
        <w:rFonts w:ascii="Courier New" w:hAnsi="Courier New"/>
      </w:rPr>
    </w:lvl>
    <w:lvl w:ilvl="2" w:tplc="20000005">
      <w:start w:val="1"/>
      <w:numFmt w:val="bullet"/>
      <w:lvlText w:val=""/>
      <w:lvlJc w:val="left"/>
      <w:pPr>
        <w:ind w:left="2160" w:hanging="360"/>
      </w:pPr>
      <w:rPr>
        <w:rFonts w:ascii="Wingdings" w:hAnsi="Wingdings"/>
      </w:rPr>
    </w:lvl>
    <w:lvl w:ilvl="3" w:tplc="20000001">
      <w:start w:val="1"/>
      <w:numFmt w:val="bullet"/>
      <w:lvlText w:val=""/>
      <w:lvlJc w:val="left"/>
      <w:pPr>
        <w:ind w:left="2880" w:hanging="360"/>
      </w:pPr>
      <w:rPr>
        <w:rFonts w:ascii="Symbol" w:hAnsi="Symbol"/>
      </w:rPr>
    </w:lvl>
    <w:lvl w:ilvl="4" w:tplc="20000003">
      <w:start w:val="1"/>
      <w:numFmt w:val="bullet"/>
      <w:lvlText w:val="o"/>
      <w:lvlJc w:val="left"/>
      <w:pPr>
        <w:ind w:left="3600" w:hanging="360"/>
      </w:pPr>
      <w:rPr>
        <w:rFonts w:ascii="Courier New" w:hAnsi="Courier New"/>
      </w:rPr>
    </w:lvl>
    <w:lvl w:ilvl="5" w:tplc="20000005">
      <w:start w:val="1"/>
      <w:numFmt w:val="bullet"/>
      <w:lvlText w:val=""/>
      <w:lvlJc w:val="left"/>
      <w:pPr>
        <w:ind w:left="4320" w:hanging="360"/>
      </w:pPr>
      <w:rPr>
        <w:rFonts w:ascii="Wingdings" w:hAnsi="Wingdings"/>
      </w:rPr>
    </w:lvl>
    <w:lvl w:ilvl="6" w:tplc="20000001">
      <w:start w:val="1"/>
      <w:numFmt w:val="bullet"/>
      <w:lvlText w:val=""/>
      <w:lvlJc w:val="left"/>
      <w:pPr>
        <w:ind w:left="5040" w:hanging="360"/>
      </w:pPr>
      <w:rPr>
        <w:rFonts w:ascii="Symbol" w:hAnsi="Symbol"/>
      </w:rPr>
    </w:lvl>
    <w:lvl w:ilvl="7" w:tplc="20000003">
      <w:start w:val="1"/>
      <w:numFmt w:val="bullet"/>
      <w:lvlText w:val="o"/>
      <w:lvlJc w:val="left"/>
      <w:pPr>
        <w:ind w:left="5760" w:hanging="360"/>
      </w:pPr>
      <w:rPr>
        <w:rFonts w:ascii="Courier New" w:hAnsi="Courier New"/>
      </w:rPr>
    </w:lvl>
    <w:lvl w:ilvl="8" w:tplc="20000005">
      <w:start w:val="1"/>
      <w:numFmt w:val="bullet"/>
      <w:lvlText w:val=""/>
      <w:lvlJc w:val="left"/>
      <w:pPr>
        <w:ind w:left="6480" w:hanging="360"/>
      </w:pPr>
      <w:rPr>
        <w:rFonts w:ascii="Wingdings" w:hAnsi="Wingdings"/>
      </w:rPr>
    </w:lvl>
  </w:abstractNum>
  <w:abstractNum w:abstractNumId="38" w15:restartNumberingAfterBreak="0">
    <w:nsid w:val="6C5D6CE9"/>
    <w:multiLevelType w:val="hybridMultilevel"/>
    <w:tmpl w:val="8A100E7E"/>
    <w:lvl w:ilvl="0" w:tplc="51E8A072">
      <w:start w:val="1"/>
      <w:numFmt w:val="bullet"/>
      <w:lvlText w:val="–"/>
      <w:lvlJc w:val="left"/>
      <w:pPr>
        <w:ind w:left="720" w:hanging="360"/>
      </w:pPr>
      <w:rPr>
        <w:rFonts w:ascii="Times New Roman" w:hAnsi="Times New Roman"/>
      </w:rPr>
    </w:lvl>
    <w:lvl w:ilvl="1" w:tplc="20000003">
      <w:start w:val="1"/>
      <w:numFmt w:val="bullet"/>
      <w:lvlText w:val="o"/>
      <w:lvlJc w:val="left"/>
      <w:pPr>
        <w:ind w:left="1440" w:hanging="360"/>
      </w:pPr>
      <w:rPr>
        <w:rFonts w:ascii="Courier New" w:hAnsi="Courier New"/>
      </w:rPr>
    </w:lvl>
    <w:lvl w:ilvl="2" w:tplc="20000005">
      <w:start w:val="1"/>
      <w:numFmt w:val="bullet"/>
      <w:lvlText w:val=""/>
      <w:lvlJc w:val="left"/>
      <w:pPr>
        <w:ind w:left="2160" w:hanging="360"/>
      </w:pPr>
      <w:rPr>
        <w:rFonts w:ascii="Wingdings" w:hAnsi="Wingdings"/>
      </w:rPr>
    </w:lvl>
    <w:lvl w:ilvl="3" w:tplc="20000001">
      <w:start w:val="1"/>
      <w:numFmt w:val="bullet"/>
      <w:lvlText w:val=""/>
      <w:lvlJc w:val="left"/>
      <w:pPr>
        <w:ind w:left="2880" w:hanging="360"/>
      </w:pPr>
      <w:rPr>
        <w:rFonts w:ascii="Symbol" w:hAnsi="Symbol"/>
      </w:rPr>
    </w:lvl>
    <w:lvl w:ilvl="4" w:tplc="20000003">
      <w:start w:val="1"/>
      <w:numFmt w:val="bullet"/>
      <w:lvlText w:val="o"/>
      <w:lvlJc w:val="left"/>
      <w:pPr>
        <w:ind w:left="3600" w:hanging="360"/>
      </w:pPr>
      <w:rPr>
        <w:rFonts w:ascii="Courier New" w:hAnsi="Courier New"/>
      </w:rPr>
    </w:lvl>
    <w:lvl w:ilvl="5" w:tplc="20000005">
      <w:start w:val="1"/>
      <w:numFmt w:val="bullet"/>
      <w:lvlText w:val=""/>
      <w:lvlJc w:val="left"/>
      <w:pPr>
        <w:ind w:left="4320" w:hanging="360"/>
      </w:pPr>
      <w:rPr>
        <w:rFonts w:ascii="Wingdings" w:hAnsi="Wingdings"/>
      </w:rPr>
    </w:lvl>
    <w:lvl w:ilvl="6" w:tplc="20000001">
      <w:start w:val="1"/>
      <w:numFmt w:val="bullet"/>
      <w:lvlText w:val=""/>
      <w:lvlJc w:val="left"/>
      <w:pPr>
        <w:ind w:left="5040" w:hanging="360"/>
      </w:pPr>
      <w:rPr>
        <w:rFonts w:ascii="Symbol" w:hAnsi="Symbol"/>
      </w:rPr>
    </w:lvl>
    <w:lvl w:ilvl="7" w:tplc="20000003">
      <w:start w:val="1"/>
      <w:numFmt w:val="bullet"/>
      <w:lvlText w:val="o"/>
      <w:lvlJc w:val="left"/>
      <w:pPr>
        <w:ind w:left="5760" w:hanging="360"/>
      </w:pPr>
      <w:rPr>
        <w:rFonts w:ascii="Courier New" w:hAnsi="Courier New"/>
      </w:rPr>
    </w:lvl>
    <w:lvl w:ilvl="8" w:tplc="20000005">
      <w:start w:val="1"/>
      <w:numFmt w:val="bullet"/>
      <w:lvlText w:val=""/>
      <w:lvlJc w:val="left"/>
      <w:pPr>
        <w:ind w:left="6480" w:hanging="360"/>
      </w:pPr>
      <w:rPr>
        <w:rFonts w:ascii="Wingdings" w:hAnsi="Wingdings"/>
      </w:rPr>
    </w:lvl>
  </w:abstractNum>
  <w:abstractNum w:abstractNumId="39" w15:restartNumberingAfterBreak="0">
    <w:nsid w:val="76EE4DBC"/>
    <w:multiLevelType w:val="hybridMultilevel"/>
    <w:tmpl w:val="1DAA41E2"/>
    <w:lvl w:ilvl="0" w:tplc="51E8A072">
      <w:start w:val="1"/>
      <w:numFmt w:val="bullet"/>
      <w:lvlText w:val="–"/>
      <w:lvlJc w:val="left"/>
      <w:pPr>
        <w:ind w:left="720" w:hanging="360"/>
      </w:pPr>
      <w:rPr>
        <w:rFonts w:ascii="Times New Roman" w:hAnsi="Times New Roman"/>
      </w:rPr>
    </w:lvl>
    <w:lvl w:ilvl="1" w:tplc="FFFFFFFF">
      <w:start w:val="1"/>
      <w:numFmt w:val="bullet"/>
      <w:lvlText w:val="o"/>
      <w:lvlJc w:val="left"/>
      <w:pPr>
        <w:ind w:left="1440" w:hanging="360"/>
      </w:pPr>
      <w:rPr>
        <w:rFonts w:ascii="Courier New" w:hAnsi="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rPr>
    </w:lvl>
    <w:lvl w:ilvl="8" w:tplc="FFFFFFFF">
      <w:start w:val="1"/>
      <w:numFmt w:val="bullet"/>
      <w:lvlText w:val=""/>
      <w:lvlJc w:val="left"/>
      <w:pPr>
        <w:ind w:left="6480" w:hanging="360"/>
      </w:pPr>
      <w:rPr>
        <w:rFonts w:ascii="Wingdings" w:hAnsi="Wingdings"/>
      </w:rPr>
    </w:lvl>
  </w:abstractNum>
  <w:abstractNum w:abstractNumId="40" w15:restartNumberingAfterBreak="0">
    <w:nsid w:val="7A427B0D"/>
    <w:multiLevelType w:val="hybridMultilevel"/>
    <w:tmpl w:val="9A181F12"/>
    <w:lvl w:ilvl="0" w:tplc="20000001">
      <w:start w:val="1"/>
      <w:numFmt w:val="bullet"/>
      <w:lvlText w:val=""/>
      <w:lvlJc w:val="left"/>
      <w:pPr>
        <w:ind w:left="1440" w:hanging="360"/>
      </w:pPr>
      <w:rPr>
        <w:rFonts w:ascii="Symbol" w:hAnsi="Symbol"/>
      </w:rPr>
    </w:lvl>
    <w:lvl w:ilvl="1" w:tplc="20000003">
      <w:start w:val="1"/>
      <w:numFmt w:val="bullet"/>
      <w:lvlText w:val="o"/>
      <w:lvlJc w:val="left"/>
      <w:pPr>
        <w:ind w:left="2160" w:hanging="360"/>
      </w:pPr>
      <w:rPr>
        <w:rFonts w:ascii="Courier New" w:hAnsi="Courier New"/>
      </w:rPr>
    </w:lvl>
    <w:lvl w:ilvl="2" w:tplc="20000005">
      <w:start w:val="1"/>
      <w:numFmt w:val="bullet"/>
      <w:lvlText w:val=""/>
      <w:lvlJc w:val="left"/>
      <w:pPr>
        <w:ind w:left="2880" w:hanging="360"/>
      </w:pPr>
      <w:rPr>
        <w:rFonts w:ascii="Wingdings" w:hAnsi="Wingdings"/>
      </w:rPr>
    </w:lvl>
    <w:lvl w:ilvl="3" w:tplc="20000001">
      <w:start w:val="1"/>
      <w:numFmt w:val="bullet"/>
      <w:lvlText w:val=""/>
      <w:lvlJc w:val="left"/>
      <w:pPr>
        <w:ind w:left="3600" w:hanging="360"/>
      </w:pPr>
      <w:rPr>
        <w:rFonts w:ascii="Symbol" w:hAnsi="Symbol"/>
      </w:rPr>
    </w:lvl>
    <w:lvl w:ilvl="4" w:tplc="20000003">
      <w:start w:val="1"/>
      <w:numFmt w:val="bullet"/>
      <w:lvlText w:val="o"/>
      <w:lvlJc w:val="left"/>
      <w:pPr>
        <w:ind w:left="4320" w:hanging="360"/>
      </w:pPr>
      <w:rPr>
        <w:rFonts w:ascii="Courier New" w:hAnsi="Courier New"/>
      </w:rPr>
    </w:lvl>
    <w:lvl w:ilvl="5" w:tplc="20000005">
      <w:start w:val="1"/>
      <w:numFmt w:val="bullet"/>
      <w:lvlText w:val=""/>
      <w:lvlJc w:val="left"/>
      <w:pPr>
        <w:ind w:left="5040" w:hanging="360"/>
      </w:pPr>
      <w:rPr>
        <w:rFonts w:ascii="Wingdings" w:hAnsi="Wingdings"/>
      </w:rPr>
    </w:lvl>
    <w:lvl w:ilvl="6" w:tplc="20000001">
      <w:start w:val="1"/>
      <w:numFmt w:val="bullet"/>
      <w:lvlText w:val=""/>
      <w:lvlJc w:val="left"/>
      <w:pPr>
        <w:ind w:left="5760" w:hanging="360"/>
      </w:pPr>
      <w:rPr>
        <w:rFonts w:ascii="Symbol" w:hAnsi="Symbol"/>
      </w:rPr>
    </w:lvl>
    <w:lvl w:ilvl="7" w:tplc="20000003">
      <w:start w:val="1"/>
      <w:numFmt w:val="bullet"/>
      <w:lvlText w:val="o"/>
      <w:lvlJc w:val="left"/>
      <w:pPr>
        <w:ind w:left="6480" w:hanging="360"/>
      </w:pPr>
      <w:rPr>
        <w:rFonts w:ascii="Courier New" w:hAnsi="Courier New"/>
      </w:rPr>
    </w:lvl>
    <w:lvl w:ilvl="8" w:tplc="20000005">
      <w:start w:val="1"/>
      <w:numFmt w:val="bullet"/>
      <w:lvlText w:val=""/>
      <w:lvlJc w:val="left"/>
      <w:pPr>
        <w:ind w:left="7200" w:hanging="360"/>
      </w:pPr>
      <w:rPr>
        <w:rFonts w:ascii="Wingdings" w:hAnsi="Wingdings"/>
      </w:rPr>
    </w:lvl>
  </w:abstractNum>
  <w:abstractNum w:abstractNumId="41" w15:restartNumberingAfterBreak="0">
    <w:nsid w:val="7AD64533"/>
    <w:multiLevelType w:val="hybridMultilevel"/>
    <w:tmpl w:val="42ECB390"/>
    <w:lvl w:ilvl="0" w:tplc="20000001">
      <w:start w:val="1"/>
      <w:numFmt w:val="bullet"/>
      <w:lvlText w:val=""/>
      <w:lvlJc w:val="left"/>
      <w:pPr>
        <w:ind w:left="1440" w:hanging="360"/>
      </w:pPr>
      <w:rPr>
        <w:rFonts w:ascii="Symbol" w:hAnsi="Symbol"/>
      </w:rPr>
    </w:lvl>
    <w:lvl w:ilvl="1" w:tplc="20000003">
      <w:start w:val="1"/>
      <w:numFmt w:val="bullet"/>
      <w:lvlText w:val="o"/>
      <w:lvlJc w:val="left"/>
      <w:pPr>
        <w:ind w:left="2160" w:hanging="360"/>
      </w:pPr>
      <w:rPr>
        <w:rFonts w:ascii="Courier New" w:hAnsi="Courier New"/>
      </w:rPr>
    </w:lvl>
    <w:lvl w:ilvl="2" w:tplc="20000005">
      <w:start w:val="1"/>
      <w:numFmt w:val="bullet"/>
      <w:lvlText w:val=""/>
      <w:lvlJc w:val="left"/>
      <w:pPr>
        <w:ind w:left="2880" w:hanging="360"/>
      </w:pPr>
      <w:rPr>
        <w:rFonts w:ascii="Wingdings" w:hAnsi="Wingdings"/>
      </w:rPr>
    </w:lvl>
    <w:lvl w:ilvl="3" w:tplc="20000001">
      <w:start w:val="1"/>
      <w:numFmt w:val="bullet"/>
      <w:lvlText w:val=""/>
      <w:lvlJc w:val="left"/>
      <w:pPr>
        <w:ind w:left="3600" w:hanging="360"/>
      </w:pPr>
      <w:rPr>
        <w:rFonts w:ascii="Symbol" w:hAnsi="Symbol"/>
      </w:rPr>
    </w:lvl>
    <w:lvl w:ilvl="4" w:tplc="20000003">
      <w:start w:val="1"/>
      <w:numFmt w:val="bullet"/>
      <w:lvlText w:val="o"/>
      <w:lvlJc w:val="left"/>
      <w:pPr>
        <w:ind w:left="4320" w:hanging="360"/>
      </w:pPr>
      <w:rPr>
        <w:rFonts w:ascii="Courier New" w:hAnsi="Courier New"/>
      </w:rPr>
    </w:lvl>
    <w:lvl w:ilvl="5" w:tplc="20000005">
      <w:start w:val="1"/>
      <w:numFmt w:val="bullet"/>
      <w:lvlText w:val=""/>
      <w:lvlJc w:val="left"/>
      <w:pPr>
        <w:ind w:left="5040" w:hanging="360"/>
      </w:pPr>
      <w:rPr>
        <w:rFonts w:ascii="Wingdings" w:hAnsi="Wingdings"/>
      </w:rPr>
    </w:lvl>
    <w:lvl w:ilvl="6" w:tplc="20000001">
      <w:start w:val="1"/>
      <w:numFmt w:val="bullet"/>
      <w:lvlText w:val=""/>
      <w:lvlJc w:val="left"/>
      <w:pPr>
        <w:ind w:left="5760" w:hanging="360"/>
      </w:pPr>
      <w:rPr>
        <w:rFonts w:ascii="Symbol" w:hAnsi="Symbol"/>
      </w:rPr>
    </w:lvl>
    <w:lvl w:ilvl="7" w:tplc="20000003">
      <w:start w:val="1"/>
      <w:numFmt w:val="bullet"/>
      <w:lvlText w:val="o"/>
      <w:lvlJc w:val="left"/>
      <w:pPr>
        <w:ind w:left="6480" w:hanging="360"/>
      </w:pPr>
      <w:rPr>
        <w:rFonts w:ascii="Courier New" w:hAnsi="Courier New"/>
      </w:rPr>
    </w:lvl>
    <w:lvl w:ilvl="8" w:tplc="20000005">
      <w:start w:val="1"/>
      <w:numFmt w:val="bullet"/>
      <w:lvlText w:val=""/>
      <w:lvlJc w:val="left"/>
      <w:pPr>
        <w:ind w:left="7200" w:hanging="360"/>
      </w:pPr>
      <w:rPr>
        <w:rFonts w:ascii="Wingdings" w:hAnsi="Wingdings"/>
      </w:rPr>
    </w:lvl>
  </w:abstractNum>
  <w:abstractNum w:abstractNumId="42" w15:restartNumberingAfterBreak="0">
    <w:nsid w:val="7D2BFDBE"/>
    <w:multiLevelType w:val="hybridMultilevel"/>
    <w:tmpl w:val="76BEC5E6"/>
    <w:lvl w:ilvl="0" w:tplc="6D7E47D8">
      <w:start w:val="1"/>
      <w:numFmt w:val="bullet"/>
      <w:lvlText w:val="•"/>
      <w:lvlJc w:val="left"/>
      <w:pPr>
        <w:ind w:left="720" w:hanging="360"/>
      </w:pPr>
      <w:rPr>
        <w:rFonts w:ascii="Arial" w:hAnsi="Arial"/>
      </w:rPr>
    </w:lvl>
    <w:lvl w:ilvl="1" w:tplc="54C96A13">
      <w:start w:val="1"/>
      <w:numFmt w:val="bullet"/>
      <w:lvlText w:val="•"/>
      <w:lvlJc w:val="left"/>
      <w:pPr>
        <w:ind w:left="1440" w:hanging="360"/>
      </w:pPr>
      <w:rPr>
        <w:rFonts w:ascii="Arial" w:hAnsi="Arial"/>
      </w:rPr>
    </w:lvl>
    <w:lvl w:ilvl="2" w:tplc="5BFC9B78">
      <w:start w:val="1"/>
      <w:numFmt w:val="bullet"/>
      <w:lvlText w:val="•"/>
      <w:lvlJc w:val="left"/>
      <w:pPr>
        <w:ind w:left="2160" w:hanging="360"/>
      </w:pPr>
      <w:rPr>
        <w:rFonts w:ascii="Arial" w:hAnsi="Arial"/>
      </w:rPr>
    </w:lvl>
    <w:lvl w:ilvl="3" w:tplc="59D71F6F">
      <w:start w:val="1"/>
      <w:numFmt w:val="bullet"/>
      <w:lvlText w:val="•"/>
      <w:lvlJc w:val="left"/>
      <w:pPr>
        <w:ind w:left="2880" w:hanging="360"/>
      </w:pPr>
      <w:rPr>
        <w:rFonts w:ascii="Arial" w:hAnsi="Arial"/>
      </w:rPr>
    </w:lvl>
    <w:lvl w:ilvl="4" w:tplc="05A3E81C">
      <w:start w:val="1"/>
      <w:numFmt w:val="bullet"/>
      <w:lvlText w:val="•"/>
      <w:lvlJc w:val="left"/>
      <w:pPr>
        <w:ind w:left="3600" w:hanging="360"/>
      </w:pPr>
      <w:rPr>
        <w:rFonts w:ascii="Arial" w:hAnsi="Arial"/>
      </w:rPr>
    </w:lvl>
    <w:lvl w:ilvl="5" w:tplc="17E570EA">
      <w:start w:val="1"/>
      <w:numFmt w:val="bullet"/>
      <w:lvlText w:val="•"/>
      <w:lvlJc w:val="left"/>
      <w:pPr>
        <w:ind w:left="4320" w:hanging="360"/>
      </w:pPr>
      <w:rPr>
        <w:rFonts w:ascii="Arial" w:hAnsi="Arial"/>
      </w:rPr>
    </w:lvl>
    <w:lvl w:ilvl="6" w:tplc="73ED3410">
      <w:start w:val="1"/>
      <w:numFmt w:val="bullet"/>
      <w:lvlText w:val="•"/>
      <w:lvlJc w:val="left"/>
      <w:pPr>
        <w:ind w:left="5040" w:hanging="360"/>
      </w:pPr>
      <w:rPr>
        <w:rFonts w:ascii="Arial" w:hAnsi="Arial"/>
      </w:rPr>
    </w:lvl>
    <w:lvl w:ilvl="7" w:tplc="6BD5762A">
      <w:start w:val="1"/>
      <w:numFmt w:val="bullet"/>
      <w:lvlText w:val="•"/>
      <w:lvlJc w:val="left"/>
      <w:pPr>
        <w:ind w:left="5760" w:hanging="360"/>
      </w:pPr>
      <w:rPr>
        <w:rFonts w:ascii="Arial" w:hAnsi="Arial"/>
      </w:rPr>
    </w:lvl>
    <w:lvl w:ilvl="8" w:tplc="00671541">
      <w:start w:val="1"/>
      <w:numFmt w:val="bullet"/>
      <w:lvlText w:val="•"/>
      <w:lvlJc w:val="left"/>
      <w:pPr>
        <w:ind w:left="6480" w:hanging="360"/>
      </w:pPr>
      <w:rPr>
        <w:rFonts w:ascii="Arial" w:hAnsi="Arial"/>
      </w:rPr>
    </w:lvl>
  </w:abstractNum>
  <w:abstractNum w:abstractNumId="43" w15:restartNumberingAfterBreak="0">
    <w:nsid w:val="7D94691D"/>
    <w:multiLevelType w:val="hybridMultilevel"/>
    <w:tmpl w:val="6FFCB34C"/>
    <w:lvl w:ilvl="0" w:tplc="04220001">
      <w:start w:val="1"/>
      <w:numFmt w:val="bullet"/>
      <w:lvlText w:val=""/>
      <w:lvlJc w:val="left"/>
      <w:pPr>
        <w:ind w:left="2520" w:hanging="360"/>
      </w:pPr>
      <w:rPr>
        <w:rFonts w:ascii="Symbol" w:hAnsi="Symbol"/>
      </w:rPr>
    </w:lvl>
    <w:lvl w:ilvl="1" w:tplc="04220003">
      <w:start w:val="1"/>
      <w:numFmt w:val="bullet"/>
      <w:lvlText w:val="o"/>
      <w:lvlJc w:val="left"/>
      <w:pPr>
        <w:ind w:left="3240" w:hanging="360"/>
      </w:pPr>
      <w:rPr>
        <w:rFonts w:ascii="Courier New" w:hAnsi="Courier New"/>
      </w:rPr>
    </w:lvl>
    <w:lvl w:ilvl="2" w:tplc="04220005">
      <w:start w:val="1"/>
      <w:numFmt w:val="bullet"/>
      <w:lvlText w:val=""/>
      <w:lvlJc w:val="left"/>
      <w:pPr>
        <w:ind w:left="3960" w:hanging="360"/>
      </w:pPr>
      <w:rPr>
        <w:rFonts w:ascii="Wingdings" w:hAnsi="Wingdings"/>
      </w:rPr>
    </w:lvl>
    <w:lvl w:ilvl="3" w:tplc="04220001">
      <w:start w:val="1"/>
      <w:numFmt w:val="bullet"/>
      <w:lvlText w:val=""/>
      <w:lvlJc w:val="left"/>
      <w:pPr>
        <w:ind w:left="4680" w:hanging="360"/>
      </w:pPr>
      <w:rPr>
        <w:rFonts w:ascii="Symbol" w:hAnsi="Symbol"/>
      </w:rPr>
    </w:lvl>
    <w:lvl w:ilvl="4" w:tplc="04220003">
      <w:start w:val="1"/>
      <w:numFmt w:val="bullet"/>
      <w:lvlText w:val="o"/>
      <w:lvlJc w:val="left"/>
      <w:pPr>
        <w:ind w:left="5400" w:hanging="360"/>
      </w:pPr>
      <w:rPr>
        <w:rFonts w:ascii="Courier New" w:hAnsi="Courier New"/>
      </w:rPr>
    </w:lvl>
    <w:lvl w:ilvl="5" w:tplc="04220005">
      <w:start w:val="1"/>
      <w:numFmt w:val="bullet"/>
      <w:lvlText w:val=""/>
      <w:lvlJc w:val="left"/>
      <w:pPr>
        <w:ind w:left="6120" w:hanging="360"/>
      </w:pPr>
      <w:rPr>
        <w:rFonts w:ascii="Wingdings" w:hAnsi="Wingdings"/>
      </w:rPr>
    </w:lvl>
    <w:lvl w:ilvl="6" w:tplc="04220001">
      <w:start w:val="1"/>
      <w:numFmt w:val="bullet"/>
      <w:lvlText w:val=""/>
      <w:lvlJc w:val="left"/>
      <w:pPr>
        <w:ind w:left="6840" w:hanging="360"/>
      </w:pPr>
      <w:rPr>
        <w:rFonts w:ascii="Symbol" w:hAnsi="Symbol"/>
      </w:rPr>
    </w:lvl>
    <w:lvl w:ilvl="7" w:tplc="04220003">
      <w:start w:val="1"/>
      <w:numFmt w:val="bullet"/>
      <w:lvlText w:val="o"/>
      <w:lvlJc w:val="left"/>
      <w:pPr>
        <w:ind w:left="7560" w:hanging="360"/>
      </w:pPr>
      <w:rPr>
        <w:rFonts w:ascii="Courier New" w:hAnsi="Courier New"/>
      </w:rPr>
    </w:lvl>
    <w:lvl w:ilvl="8" w:tplc="04220005">
      <w:start w:val="1"/>
      <w:numFmt w:val="bullet"/>
      <w:lvlText w:val=""/>
      <w:lvlJc w:val="left"/>
      <w:pPr>
        <w:ind w:left="8280" w:hanging="360"/>
      </w:pPr>
      <w:rPr>
        <w:rFonts w:ascii="Wingdings" w:hAnsi="Wingdings"/>
      </w:rPr>
    </w:lvl>
  </w:abstractNum>
  <w:abstractNum w:abstractNumId="44" w15:restartNumberingAfterBreak="0">
    <w:nsid w:val="7E623ECB"/>
    <w:multiLevelType w:val="hybridMultilevel"/>
    <w:tmpl w:val="60BED5AA"/>
    <w:lvl w:ilvl="0" w:tplc="51E8A072">
      <w:start w:val="1"/>
      <w:numFmt w:val="bullet"/>
      <w:lvlText w:val="–"/>
      <w:lvlJc w:val="left"/>
      <w:pPr>
        <w:ind w:left="1440" w:hanging="360"/>
      </w:pPr>
      <w:rPr>
        <w:rFonts w:ascii="Times New Roman" w:hAnsi="Times New Roman"/>
      </w:rPr>
    </w:lvl>
    <w:lvl w:ilvl="1" w:tplc="FFFFFFFF">
      <w:start w:val="1"/>
      <w:numFmt w:val="bullet"/>
      <w:lvlText w:val="o"/>
      <w:lvlJc w:val="left"/>
      <w:pPr>
        <w:ind w:left="2160" w:hanging="360"/>
      </w:pPr>
      <w:rPr>
        <w:rFonts w:ascii="Courier New" w:hAnsi="Courier New"/>
      </w:rPr>
    </w:lvl>
    <w:lvl w:ilvl="2" w:tplc="FFFFFFFF">
      <w:start w:val="1"/>
      <w:numFmt w:val="bullet"/>
      <w:lvlText w:val=""/>
      <w:lvlJc w:val="left"/>
      <w:pPr>
        <w:ind w:left="2880" w:hanging="360"/>
      </w:pPr>
      <w:rPr>
        <w:rFonts w:ascii="Wingdings" w:hAnsi="Wingdings"/>
      </w:rPr>
    </w:lvl>
    <w:lvl w:ilvl="3" w:tplc="FFFFFFFF">
      <w:start w:val="1"/>
      <w:numFmt w:val="bullet"/>
      <w:lvlText w:val=""/>
      <w:lvlJc w:val="left"/>
      <w:pPr>
        <w:ind w:left="3600" w:hanging="360"/>
      </w:pPr>
      <w:rPr>
        <w:rFonts w:ascii="Symbol" w:hAnsi="Symbol"/>
      </w:rPr>
    </w:lvl>
    <w:lvl w:ilvl="4" w:tplc="FFFFFFFF">
      <w:start w:val="1"/>
      <w:numFmt w:val="bullet"/>
      <w:lvlText w:val="o"/>
      <w:lvlJc w:val="left"/>
      <w:pPr>
        <w:ind w:left="4320" w:hanging="360"/>
      </w:pPr>
      <w:rPr>
        <w:rFonts w:ascii="Courier New" w:hAnsi="Courier New"/>
      </w:rPr>
    </w:lvl>
    <w:lvl w:ilvl="5" w:tplc="FFFFFFFF">
      <w:start w:val="1"/>
      <w:numFmt w:val="bullet"/>
      <w:lvlText w:val=""/>
      <w:lvlJc w:val="left"/>
      <w:pPr>
        <w:ind w:left="5040" w:hanging="360"/>
      </w:pPr>
      <w:rPr>
        <w:rFonts w:ascii="Wingdings" w:hAnsi="Wingdings"/>
      </w:rPr>
    </w:lvl>
    <w:lvl w:ilvl="6" w:tplc="FFFFFFFF">
      <w:start w:val="1"/>
      <w:numFmt w:val="bullet"/>
      <w:lvlText w:val=""/>
      <w:lvlJc w:val="left"/>
      <w:pPr>
        <w:ind w:left="5760" w:hanging="360"/>
      </w:pPr>
      <w:rPr>
        <w:rFonts w:ascii="Symbol" w:hAnsi="Symbol"/>
      </w:rPr>
    </w:lvl>
    <w:lvl w:ilvl="7" w:tplc="FFFFFFFF">
      <w:start w:val="1"/>
      <w:numFmt w:val="bullet"/>
      <w:lvlText w:val="o"/>
      <w:lvlJc w:val="left"/>
      <w:pPr>
        <w:ind w:left="6480" w:hanging="360"/>
      </w:pPr>
      <w:rPr>
        <w:rFonts w:ascii="Courier New" w:hAnsi="Courier New"/>
      </w:rPr>
    </w:lvl>
    <w:lvl w:ilvl="8" w:tplc="FFFFFFFF">
      <w:start w:val="1"/>
      <w:numFmt w:val="bullet"/>
      <w:lvlText w:val=""/>
      <w:lvlJc w:val="left"/>
      <w:pPr>
        <w:ind w:left="7200" w:hanging="360"/>
      </w:pPr>
      <w:rPr>
        <w:rFonts w:ascii="Wingdings" w:hAnsi="Wingdings"/>
      </w:rPr>
    </w:lvl>
  </w:abstractNum>
  <w:num w:numId="1">
    <w:abstractNumId w:val="3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num>
  <w:num w:numId="4">
    <w:abstractNumId w:val="24"/>
  </w:num>
  <w:num w:numId="5">
    <w:abstractNumId w:val="15"/>
  </w:num>
  <w:num w:numId="6">
    <w:abstractNumId w:val="33"/>
  </w:num>
  <w:num w:numId="7">
    <w:abstractNumId w:val="23"/>
  </w:num>
  <w:num w:numId="8">
    <w:abstractNumId w:val="12"/>
  </w:num>
  <w:num w:numId="9">
    <w:abstractNumId w:val="4"/>
  </w:num>
  <w:num w:numId="10">
    <w:abstractNumId w:val="9"/>
  </w:num>
  <w:num w:numId="11">
    <w:abstractNumId w:val="43"/>
  </w:num>
  <w:num w:numId="12">
    <w:abstractNumId w:val="32"/>
  </w:num>
  <w:num w:numId="13">
    <w:abstractNumId w:val="7"/>
  </w:num>
  <w:num w:numId="14">
    <w:abstractNumId w:val="36"/>
  </w:num>
  <w:num w:numId="15">
    <w:abstractNumId w:val="27"/>
  </w:num>
  <w:num w:numId="16">
    <w:abstractNumId w:val="1"/>
  </w:num>
  <w:num w:numId="17">
    <w:abstractNumId w:val="29"/>
  </w:num>
  <w:num w:numId="18">
    <w:abstractNumId w:val="40"/>
  </w:num>
  <w:num w:numId="19">
    <w:abstractNumId w:val="41"/>
  </w:num>
  <w:num w:numId="20">
    <w:abstractNumId w:val="17"/>
  </w:num>
  <w:num w:numId="21">
    <w:abstractNumId w:val="3"/>
  </w:num>
  <w:num w:numId="22">
    <w:abstractNumId w:val="21"/>
  </w:num>
  <w:num w:numId="23">
    <w:abstractNumId w:val="5"/>
  </w:num>
  <w:num w:numId="24">
    <w:abstractNumId w:val="25"/>
  </w:num>
  <w:num w:numId="25">
    <w:abstractNumId w:val="37"/>
  </w:num>
  <w:num w:numId="26">
    <w:abstractNumId w:val="34"/>
  </w:num>
  <w:num w:numId="27">
    <w:abstractNumId w:val="13"/>
  </w:num>
  <w:num w:numId="28">
    <w:abstractNumId w:val="30"/>
  </w:num>
  <w:num w:numId="29">
    <w:abstractNumId w:val="31"/>
  </w:num>
  <w:num w:numId="30">
    <w:abstractNumId w:val="11"/>
  </w:num>
  <w:num w:numId="31">
    <w:abstractNumId w:val="20"/>
  </w:num>
  <w:num w:numId="32">
    <w:abstractNumId w:val="38"/>
  </w:num>
  <w:num w:numId="33">
    <w:abstractNumId w:val="18"/>
  </w:num>
  <w:num w:numId="34">
    <w:abstractNumId w:val="22"/>
  </w:num>
  <w:num w:numId="35">
    <w:abstractNumId w:val="2"/>
  </w:num>
  <w:num w:numId="36">
    <w:abstractNumId w:val="39"/>
  </w:num>
  <w:num w:numId="37">
    <w:abstractNumId w:val="44"/>
  </w:num>
  <w:num w:numId="38">
    <w:abstractNumId w:val="16"/>
  </w:num>
  <w:num w:numId="39">
    <w:abstractNumId w:val="6"/>
  </w:num>
  <w:num w:numId="40">
    <w:abstractNumId w:val="10"/>
  </w:num>
  <w:num w:numId="41">
    <w:abstractNumId w:val="8"/>
  </w:num>
  <w:num w:numId="42">
    <w:abstractNumId w:val="19"/>
  </w:num>
  <w:num w:numId="43">
    <w:abstractNumId w:val="14"/>
  </w:num>
  <w:num w:numId="44">
    <w:abstractNumId w:val="26"/>
  </w:num>
  <w:num w:numId="45">
    <w:abstractNumId w:val="42"/>
  </w:num>
  <w:num w:numId="46">
    <w:abstractNumId w:val="28"/>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85F"/>
    <w:rsid w:val="000F2316"/>
    <w:rsid w:val="002336B6"/>
    <w:rsid w:val="002A30D8"/>
    <w:rsid w:val="005163AC"/>
    <w:rsid w:val="00620060"/>
    <w:rsid w:val="0065447C"/>
    <w:rsid w:val="00717F42"/>
    <w:rsid w:val="00896F35"/>
    <w:rsid w:val="00904CA9"/>
    <w:rsid w:val="00916637"/>
    <w:rsid w:val="00996091"/>
    <w:rsid w:val="00B4151B"/>
    <w:rsid w:val="00BC785F"/>
    <w:rsid w:val="00CA0296"/>
    <w:rsid w:val="00D56708"/>
    <w:rsid w:val="00DB4F73"/>
    <w:rsid w:val="00E009E4"/>
    <w:rsid w:val="00E13C05"/>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31FEB"/>
  <w15:docId w15:val="{B3490D68-8B05-4541-9F22-5C70ADBCF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0" w:line="276" w:lineRule="auto"/>
    </w:pPr>
    <w:rPr>
      <w:rFonts w:ascii="Arial" w:hAnsi="Arial"/>
      <w:lang w:val="ru"/>
    </w:rPr>
  </w:style>
  <w:style w:type="paragraph" w:styleId="1">
    <w:name w:val="heading 1"/>
    <w:basedOn w:val="a"/>
    <w:link w:val="10"/>
    <w:uiPriority w:val="9"/>
    <w:qFormat/>
    <w:pPr>
      <w:spacing w:before="100" w:beforeAutospacing="1" w:after="100" w:afterAutospacing="1" w:line="240" w:lineRule="auto"/>
      <w:outlineLvl w:val="0"/>
    </w:pPr>
    <w:rPr>
      <w:rFonts w:ascii="Times New Roman" w:hAnsi="Times New Roman"/>
      <w:b/>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semiHidden/>
    <w:pPr>
      <w:spacing w:after="0" w:line="240" w:lineRule="auto"/>
    </w:pPr>
    <w:rPr>
      <w:rFonts w:ascii="Arial" w:hAnsi="Arial"/>
      <w:lang w:val="ru"/>
    </w:rPr>
  </w:style>
  <w:style w:type="paragraph" w:styleId="a4">
    <w:name w:val="header"/>
    <w:basedOn w:val="a"/>
    <w:link w:val="a5"/>
    <w:pPr>
      <w:tabs>
        <w:tab w:val="center" w:pos="4677"/>
        <w:tab w:val="right" w:pos="9355"/>
      </w:tabs>
      <w:spacing w:line="240" w:lineRule="auto"/>
    </w:pPr>
  </w:style>
  <w:style w:type="paragraph" w:styleId="a6">
    <w:name w:val="footer"/>
    <w:basedOn w:val="a"/>
    <w:link w:val="a7"/>
    <w:pPr>
      <w:tabs>
        <w:tab w:val="center" w:pos="4677"/>
        <w:tab w:val="right" w:pos="9355"/>
      </w:tabs>
      <w:spacing w:line="240" w:lineRule="auto"/>
    </w:pPr>
  </w:style>
  <w:style w:type="paragraph" w:styleId="a8">
    <w:name w:val="List Paragraph"/>
    <w:basedOn w:val="a"/>
    <w:qFormat/>
    <w:pPr>
      <w:ind w:left="720"/>
      <w:contextualSpacing/>
    </w:pPr>
    <w:rPr>
      <w:lang w:eastAsia="uk-UA"/>
    </w:rPr>
  </w:style>
  <w:style w:type="paragraph" w:customStyle="1" w:styleId="a9">
    <w:name w:val="Назва документа"/>
    <w:basedOn w:val="a"/>
    <w:next w:val="a"/>
    <w:pPr>
      <w:keepNext/>
      <w:keepLines/>
      <w:spacing w:before="240" w:after="240" w:line="240" w:lineRule="auto"/>
      <w:jc w:val="center"/>
    </w:pPr>
    <w:rPr>
      <w:rFonts w:ascii="Antiqua" w:hAnsi="Antiqua"/>
      <w:b/>
      <w:sz w:val="26"/>
      <w:lang w:val="uk-UA" w:eastAsia="ru-RU"/>
    </w:rPr>
  </w:style>
  <w:style w:type="paragraph" w:customStyle="1" w:styleId="rvps2">
    <w:name w:val="rvps2"/>
    <w:basedOn w:val="a"/>
    <w:pPr>
      <w:spacing w:before="100" w:beforeAutospacing="1" w:after="100" w:afterAutospacing="1" w:line="240" w:lineRule="auto"/>
    </w:pPr>
    <w:rPr>
      <w:rFonts w:ascii="Times New Roman" w:hAnsi="Times New Roman"/>
      <w:sz w:val="24"/>
      <w:lang w:val="uk-UA" w:eastAsia="uk-UA"/>
    </w:rPr>
  </w:style>
  <w:style w:type="paragraph" w:styleId="aa">
    <w:name w:val="Normal (Web)"/>
    <w:basedOn w:val="a"/>
    <w:pPr>
      <w:spacing w:before="100" w:beforeAutospacing="1" w:after="100" w:afterAutospacing="1" w:line="240" w:lineRule="auto"/>
    </w:pPr>
    <w:rPr>
      <w:rFonts w:ascii="Times New Roman" w:hAnsi="Times New Roman"/>
      <w:sz w:val="24"/>
    </w:rPr>
  </w:style>
  <w:style w:type="paragraph" w:styleId="ab">
    <w:name w:val="annotation text"/>
    <w:basedOn w:val="a"/>
    <w:link w:val="ac"/>
    <w:semiHidden/>
    <w:pPr>
      <w:spacing w:line="240" w:lineRule="auto"/>
    </w:pPr>
    <w:rPr>
      <w:sz w:val="20"/>
    </w:rPr>
  </w:style>
  <w:style w:type="paragraph" w:styleId="ad">
    <w:name w:val="Balloon Text"/>
    <w:basedOn w:val="a"/>
    <w:link w:val="ae"/>
    <w:semiHidden/>
    <w:pPr>
      <w:spacing w:line="240" w:lineRule="auto"/>
    </w:pPr>
    <w:rPr>
      <w:rFonts w:ascii="Segoe UI" w:hAnsi="Segoe UI"/>
      <w:sz w:val="18"/>
    </w:rPr>
  </w:style>
  <w:style w:type="paragraph" w:customStyle="1" w:styleId="af">
    <w:name w:val="Глава документу"/>
    <w:basedOn w:val="a"/>
    <w:next w:val="a"/>
    <w:pPr>
      <w:keepNext/>
      <w:keepLines/>
      <w:spacing w:before="120" w:after="120" w:line="240" w:lineRule="auto"/>
      <w:jc w:val="center"/>
    </w:pPr>
    <w:rPr>
      <w:rFonts w:ascii="Antiqua" w:hAnsi="Antiqua"/>
      <w:sz w:val="26"/>
      <w:lang w:val="uk-UA" w:eastAsia="ru-RU"/>
    </w:rPr>
  </w:style>
  <w:style w:type="paragraph" w:customStyle="1" w:styleId="af0">
    <w:name w:val="Нормальний текст"/>
    <w:basedOn w:val="a"/>
    <w:pPr>
      <w:spacing w:before="120" w:line="240" w:lineRule="auto"/>
      <w:ind w:firstLine="567"/>
    </w:pPr>
    <w:rPr>
      <w:rFonts w:ascii="Antiqua" w:hAnsi="Antiqua"/>
      <w:sz w:val="26"/>
      <w:lang w:val="uk-UA" w:eastAsia="ru-RU"/>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lang w:val="ru-RU" w:eastAsia="ru-RU"/>
    </w:rPr>
  </w:style>
  <w:style w:type="paragraph" w:styleId="af1">
    <w:name w:val="annotation subject"/>
    <w:basedOn w:val="ab"/>
    <w:next w:val="ab"/>
    <w:link w:val="af2"/>
    <w:semiHidden/>
    <w:rPr>
      <w:b/>
    </w:rPr>
  </w:style>
  <w:style w:type="character" w:styleId="af3">
    <w:name w:val="line number"/>
    <w:basedOn w:val="a0"/>
    <w:semiHidden/>
  </w:style>
  <w:style w:type="character" w:styleId="af4">
    <w:name w:val="Hyperlink"/>
    <w:basedOn w:val="a0"/>
    <w:rPr>
      <w:color w:val="0000FF"/>
      <w:u w:val="single"/>
    </w:rPr>
  </w:style>
  <w:style w:type="character" w:customStyle="1" w:styleId="a5">
    <w:name w:val="Верхний колонтитул Знак"/>
    <w:basedOn w:val="a0"/>
    <w:link w:val="a4"/>
  </w:style>
  <w:style w:type="character" w:customStyle="1" w:styleId="a7">
    <w:name w:val="Нижний колонтитул Знак"/>
    <w:basedOn w:val="a0"/>
    <w:link w:val="a6"/>
  </w:style>
  <w:style w:type="character" w:styleId="af5">
    <w:name w:val="annotation reference"/>
    <w:basedOn w:val="a0"/>
    <w:semiHidden/>
    <w:rPr>
      <w:sz w:val="16"/>
    </w:rPr>
  </w:style>
  <w:style w:type="character" w:customStyle="1" w:styleId="ac">
    <w:name w:val="Текст примечания Знак"/>
    <w:basedOn w:val="a0"/>
    <w:link w:val="ab"/>
    <w:semiHidden/>
    <w:rPr>
      <w:sz w:val="20"/>
    </w:rPr>
  </w:style>
  <w:style w:type="character" w:customStyle="1" w:styleId="10">
    <w:name w:val="Заголовок 1 Знак"/>
    <w:basedOn w:val="a0"/>
    <w:link w:val="1"/>
    <w:rPr>
      <w:rFonts w:ascii="Times New Roman" w:hAnsi="Times New Roman"/>
      <w:b/>
      <w:sz w:val="48"/>
    </w:rPr>
  </w:style>
  <w:style w:type="character" w:customStyle="1" w:styleId="ae">
    <w:name w:val="Текст выноски Знак"/>
    <w:basedOn w:val="a0"/>
    <w:link w:val="ad"/>
    <w:semiHidden/>
    <w:rPr>
      <w:rFonts w:ascii="Segoe UI" w:hAnsi="Segoe UI"/>
      <w:sz w:val="18"/>
    </w:rPr>
  </w:style>
  <w:style w:type="character" w:customStyle="1" w:styleId="dat0">
    <w:name w:val="dat0"/>
    <w:basedOn w:val="a0"/>
  </w:style>
  <w:style w:type="character" w:customStyle="1" w:styleId="HTML0">
    <w:name w:val="Стандартный HTML Знак"/>
    <w:basedOn w:val="a0"/>
    <w:link w:val="HTML"/>
    <w:rPr>
      <w:rFonts w:ascii="Courier New" w:hAnsi="Courier New"/>
      <w:sz w:val="20"/>
      <w:lang w:val="ru-RU" w:eastAsia="ru-RU"/>
    </w:rPr>
  </w:style>
  <w:style w:type="character" w:customStyle="1" w:styleId="fontstyle01">
    <w:name w:val="fontstyle01"/>
    <w:rPr>
      <w:rFonts w:ascii="TimesNewRomanPSMT" w:hAnsi="TimesNewRomanPSMT"/>
      <w:b w:val="0"/>
      <w:i w:val="0"/>
      <w:color w:val="000000"/>
      <w:sz w:val="28"/>
    </w:rPr>
  </w:style>
  <w:style w:type="character" w:customStyle="1" w:styleId="af2">
    <w:name w:val="Тема примечания Знак"/>
    <w:basedOn w:val="ac"/>
    <w:link w:val="af1"/>
    <w:semiHidden/>
    <w:rPr>
      <w:b/>
      <w:sz w:val="20"/>
    </w:rPr>
  </w:style>
  <w:style w:type="table" w:styleId="1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6">
    <w:name w:val="Table Grid"/>
    <w:basedOn w:val="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4600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kmu.gov.ua/npas/pro-zatverdzhennya-programi-diyalnosti-kabinetu-ministriv-t120620" TargetMode="External"/><Relationship Id="rId3" Type="http://schemas.openxmlformats.org/officeDocument/2006/relationships/settings" Target="settings.xml"/><Relationship Id="rId7" Type="http://schemas.openxmlformats.org/officeDocument/2006/relationships/hyperlink" Target="https://www.kmu.gov.ua/npas/pro-zatverdzhennya-programi-diyalnosti-kabinetu-ministriv-t1206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mu.gov.ua/npas/pro-zatverdzhennya-programi-diyalnosti-kabinetu-ministriv-t120620"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kmu.gov.ua/npas/pro-zatverdzhennya-programi-diyalnosti-kabinetu-ministriv-t1206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15</Pages>
  <Words>4383</Words>
  <Characters>24985</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Скорзова Альона Анатоліївна</dc:creator>
  <cp:lastModifiedBy>Скорзова Альона Анатоліївна</cp:lastModifiedBy>
  <cp:revision>69</cp:revision>
  <cp:lastPrinted>2021-11-12T11:53:00Z</cp:lastPrinted>
  <dcterms:created xsi:type="dcterms:W3CDTF">2021-11-10T15:05:00Z</dcterms:created>
  <dcterms:modified xsi:type="dcterms:W3CDTF">2021-12-09T08:38:00Z</dcterms:modified>
</cp:coreProperties>
</file>