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7A9" w:rsidRDefault="005227A9" w:rsidP="005227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5227A9" w:rsidRDefault="005227A9" w:rsidP="0052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48BED9" wp14:editId="45CE45A7">
            <wp:extent cx="711200" cy="95250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A9" w:rsidRDefault="005227A9" w:rsidP="005227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3B51">
        <w:rPr>
          <w:rFonts w:ascii="Times New Roman" w:hAnsi="Times New Roman" w:cs="Times New Roman"/>
          <w:b/>
          <w:bCs/>
          <w:sz w:val="40"/>
          <w:szCs w:val="40"/>
        </w:rPr>
        <w:t xml:space="preserve">КАБІНЕТ МІНІСТРІВ УКРАЇНИ </w:t>
      </w:r>
    </w:p>
    <w:p w:rsidR="005227A9" w:rsidRDefault="005227A9" w:rsidP="00522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</w:t>
      </w:r>
    </w:p>
    <w:p w:rsidR="005227A9" w:rsidRDefault="005227A9" w:rsidP="00522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від                                    2023  р. №</w:t>
      </w:r>
    </w:p>
    <w:p w:rsidR="005227A9" w:rsidRDefault="005227A9" w:rsidP="00522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</w:p>
    <w:p w:rsidR="005227A9" w:rsidRDefault="005227A9" w:rsidP="0052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змін</w:t>
      </w:r>
      <w:r w:rsidR="00CB6EC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5227A9">
        <w:rPr>
          <w:rFonts w:ascii="Times New Roman" w:hAnsi="Times New Roman" w:cs="Times New Roman"/>
          <w:b/>
          <w:bCs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27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  <w:r w:rsidRPr="005227A9">
        <w:rPr>
          <w:rFonts w:ascii="Times New Roman" w:hAnsi="Times New Roman" w:cs="Times New Roman"/>
          <w:b/>
          <w:bCs/>
          <w:sz w:val="28"/>
          <w:szCs w:val="28"/>
        </w:rPr>
        <w:t xml:space="preserve"> Правил перетинання </w:t>
      </w:r>
    </w:p>
    <w:p w:rsidR="005227A9" w:rsidRDefault="005227A9" w:rsidP="0052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A9">
        <w:rPr>
          <w:rFonts w:ascii="Times New Roman" w:hAnsi="Times New Roman" w:cs="Times New Roman"/>
          <w:b/>
          <w:bCs/>
          <w:sz w:val="28"/>
          <w:szCs w:val="28"/>
        </w:rPr>
        <w:t>державного кордону громадянами України</w:t>
      </w:r>
    </w:p>
    <w:p w:rsidR="005227A9" w:rsidRDefault="005227A9" w:rsidP="0052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A9" w:rsidRDefault="005227A9" w:rsidP="005227A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3B51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постановляє:</w:t>
      </w:r>
    </w:p>
    <w:p w:rsidR="005227A9" w:rsidRDefault="005227A9" w:rsidP="005227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27A9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227A9">
        <w:rPr>
          <w:rFonts w:ascii="Times New Roman" w:hAnsi="Times New Roman" w:cs="Times New Roman"/>
          <w:sz w:val="28"/>
          <w:szCs w:val="28"/>
        </w:rPr>
        <w:t xml:space="preserve"> зміну до</w:t>
      </w:r>
      <w:r>
        <w:rPr>
          <w:rFonts w:ascii="Times New Roman" w:hAnsi="Times New Roman" w:cs="Times New Roman"/>
          <w:sz w:val="28"/>
          <w:szCs w:val="28"/>
        </w:rPr>
        <w:t xml:space="preserve"> пункту 2</w:t>
      </w:r>
      <w:r w:rsidRPr="005227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7A9">
        <w:rPr>
          <w:rFonts w:ascii="Times New Roman" w:hAnsi="Times New Roman" w:cs="Times New Roman"/>
          <w:sz w:val="28"/>
          <w:szCs w:val="28"/>
        </w:rPr>
        <w:t xml:space="preserve">Правил перетинання державного кордону громадянами України, затверджених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7A9">
        <w:rPr>
          <w:rFonts w:ascii="Times New Roman" w:hAnsi="Times New Roman" w:cs="Times New Roman"/>
          <w:sz w:val="28"/>
          <w:szCs w:val="28"/>
        </w:rPr>
        <w:t xml:space="preserve">від 27 січня 1995 р. № 57 (ЗП України, 1995 р., № 4, ст. 92; Офіційний вісник України, 2010 р., № 65, ст. 2239), </w:t>
      </w:r>
      <w:r>
        <w:rPr>
          <w:rFonts w:ascii="Times New Roman" w:hAnsi="Times New Roman" w:cs="Times New Roman"/>
          <w:sz w:val="28"/>
          <w:szCs w:val="28"/>
        </w:rPr>
        <w:t xml:space="preserve">замінивши в </w:t>
      </w:r>
      <w:r w:rsidR="00F32D2D">
        <w:rPr>
          <w:rFonts w:ascii="Times New Roman" w:hAnsi="Times New Roman" w:cs="Times New Roman"/>
          <w:sz w:val="28"/>
          <w:szCs w:val="28"/>
        </w:rPr>
        <w:t xml:space="preserve">другому реченні </w:t>
      </w:r>
      <w:r>
        <w:rPr>
          <w:rFonts w:ascii="Times New Roman" w:hAnsi="Times New Roman" w:cs="Times New Roman"/>
          <w:sz w:val="28"/>
          <w:szCs w:val="28"/>
        </w:rPr>
        <w:t xml:space="preserve">після слів </w:t>
      </w:r>
      <w:r w:rsidRPr="005227A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визначених в абзацах другому –</w:t>
      </w:r>
      <w:r w:rsidRPr="005227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62529" w:rsidRPr="00A625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восьмому</w:t>
      </w:r>
      <w:r w:rsidR="00A62529" w:rsidRPr="00A625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слово </w:t>
      </w:r>
      <w:r w:rsidR="00A62529" w:rsidRPr="00A625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третьому</w:t>
      </w:r>
      <w:r w:rsidR="00A62529" w:rsidRPr="00A625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A9" w:rsidRDefault="005227A9" w:rsidP="00522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A9" w:rsidRDefault="005227A9" w:rsidP="00522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A9" w:rsidRDefault="005227A9" w:rsidP="00522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A9" w:rsidRPr="00683B51" w:rsidRDefault="005227A9" w:rsidP="0052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Прем’єр-міністр України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Д. ШМИГАЛЬ</w:t>
      </w:r>
    </w:p>
    <w:p w:rsidR="00E77D7C" w:rsidRDefault="00E77D7C"/>
    <w:sectPr w:rsidR="00E77D7C" w:rsidSect="00683B51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A9"/>
    <w:rsid w:val="005227A9"/>
    <w:rsid w:val="00A62529"/>
    <w:rsid w:val="00CB6EC7"/>
    <w:rsid w:val="00E77D7C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F35"/>
  <w15:chartTrackingRefBased/>
  <w15:docId w15:val="{AA40105C-24CA-4F72-8494-738A129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Minvet Minvet</dc:creator>
  <cp:keywords/>
  <dc:description/>
  <cp:lastModifiedBy>Minvet Minvet</cp:lastModifiedBy>
  <cp:revision>3</cp:revision>
  <cp:lastPrinted>2023-06-19T11:22:00Z</cp:lastPrinted>
  <dcterms:created xsi:type="dcterms:W3CDTF">2023-06-19T10:55:00Z</dcterms:created>
  <dcterms:modified xsi:type="dcterms:W3CDTF">2023-06-19T13:48:00Z</dcterms:modified>
</cp:coreProperties>
</file>