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252FB" w14:textId="041D2EB2" w:rsidR="000D029A" w:rsidRPr="003F149A" w:rsidRDefault="000D029A" w:rsidP="000D029A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 w:rsidRPr="003F149A">
        <w:rPr>
          <w:bCs/>
          <w:color w:val="303030"/>
          <w:sz w:val="22"/>
          <w:szCs w:val="22"/>
        </w:rPr>
        <w:t xml:space="preserve">Додаток </w:t>
      </w:r>
      <w:r w:rsidR="00FF72FF" w:rsidRPr="003F149A">
        <w:rPr>
          <w:bCs/>
          <w:color w:val="303030"/>
          <w:sz w:val="22"/>
          <w:szCs w:val="22"/>
        </w:rPr>
        <w:t xml:space="preserve"> </w:t>
      </w:r>
    </w:p>
    <w:p w14:paraId="083633D7" w14:textId="77777777" w:rsidR="000D029A" w:rsidRPr="003F149A" w:rsidRDefault="000D029A" w:rsidP="000D029A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 w:rsidRPr="003F149A">
        <w:rPr>
          <w:bCs/>
          <w:color w:val="303030"/>
          <w:sz w:val="22"/>
          <w:szCs w:val="22"/>
        </w:rPr>
        <w:t>до оголошення</w:t>
      </w:r>
    </w:p>
    <w:p w14:paraId="0076ADB3" w14:textId="77777777" w:rsidR="00635AA7" w:rsidRPr="003F149A" w:rsidRDefault="00635AA7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color w:val="303030"/>
          <w:sz w:val="28"/>
          <w:szCs w:val="28"/>
        </w:rPr>
      </w:pPr>
      <w:r w:rsidRPr="003F149A">
        <w:rPr>
          <w:b/>
          <w:color w:val="303030"/>
          <w:sz w:val="28"/>
          <w:szCs w:val="28"/>
        </w:rPr>
        <w:t>ОПИС ВАКАНТНОЇ ПОСАДИ</w:t>
      </w:r>
    </w:p>
    <w:p w14:paraId="63F26DBD" w14:textId="2F328415" w:rsidR="00635AA7" w:rsidRPr="003F149A" w:rsidRDefault="00635AA7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rStyle w:val="fontstyle01"/>
          <w:b w:val="0"/>
          <w:bCs w:val="0"/>
          <w:sz w:val="28"/>
          <w:szCs w:val="28"/>
        </w:rPr>
      </w:pPr>
      <w:r w:rsidRPr="003F149A">
        <w:rPr>
          <w:rStyle w:val="fontstyle01"/>
          <w:b w:val="0"/>
          <w:sz w:val="28"/>
          <w:szCs w:val="28"/>
        </w:rPr>
        <w:t xml:space="preserve">державної служби категорії </w:t>
      </w:r>
      <w:r w:rsidR="000462B8" w:rsidRPr="003F149A">
        <w:rPr>
          <w:rStyle w:val="fontstyle01"/>
          <w:b w:val="0"/>
          <w:sz w:val="28"/>
          <w:szCs w:val="28"/>
        </w:rPr>
        <w:t>«</w:t>
      </w:r>
      <w:r w:rsidR="00B2055D" w:rsidRPr="003F149A">
        <w:rPr>
          <w:rStyle w:val="fontstyle01"/>
          <w:b w:val="0"/>
          <w:sz w:val="28"/>
          <w:szCs w:val="28"/>
        </w:rPr>
        <w:t>Б</w:t>
      </w:r>
      <w:r w:rsidRPr="003F149A">
        <w:rPr>
          <w:rStyle w:val="fontstyle01"/>
          <w:b w:val="0"/>
          <w:sz w:val="28"/>
          <w:szCs w:val="28"/>
        </w:rPr>
        <w:t>»</w:t>
      </w:r>
      <w:r w:rsidRPr="003F149A">
        <w:rPr>
          <w:b/>
          <w:sz w:val="28"/>
          <w:szCs w:val="28"/>
        </w:rPr>
        <w:t xml:space="preserve"> </w:t>
      </w:r>
      <w:r w:rsidR="003B3C22" w:rsidRPr="003F149A">
        <w:rPr>
          <w:rStyle w:val="fontstyle01"/>
          <w:b w:val="0"/>
          <w:bCs w:val="0"/>
          <w:sz w:val="28"/>
          <w:szCs w:val="28"/>
        </w:rPr>
        <w:t xml:space="preserve">генерального директора </w:t>
      </w:r>
      <w:r w:rsidR="001B758D" w:rsidRPr="003F149A">
        <w:rPr>
          <w:sz w:val="28"/>
          <w:szCs w:val="28"/>
        </w:rPr>
        <w:t xml:space="preserve">Директорату </w:t>
      </w:r>
      <w:r w:rsidR="00FF72FF" w:rsidRPr="003F149A">
        <w:rPr>
          <w:sz w:val="28"/>
          <w:szCs w:val="28"/>
        </w:rPr>
        <w:t>стратегічного планування та європейської інтеграції</w:t>
      </w:r>
      <w:r w:rsidR="001B758D" w:rsidRPr="003F149A">
        <w:rPr>
          <w:rStyle w:val="fontstyle01"/>
          <w:b w:val="0"/>
          <w:bCs w:val="0"/>
          <w:sz w:val="28"/>
          <w:szCs w:val="28"/>
        </w:rPr>
        <w:t xml:space="preserve"> </w:t>
      </w:r>
      <w:r w:rsidRPr="003F149A">
        <w:rPr>
          <w:rStyle w:val="fontstyle01"/>
          <w:b w:val="0"/>
          <w:bCs w:val="0"/>
          <w:sz w:val="28"/>
          <w:szCs w:val="28"/>
        </w:rPr>
        <w:t xml:space="preserve">Міністерства у справах ветеранів України </w:t>
      </w:r>
    </w:p>
    <w:p w14:paraId="6668D0F6" w14:textId="77777777" w:rsidR="00160492" w:rsidRPr="003F149A" w:rsidRDefault="00160492">
      <w:pPr>
        <w:rPr>
          <w:rStyle w:val="fontstyle01"/>
          <w:rFonts w:eastAsia="Times New Roman" w:cs="Times New Roman"/>
          <w:b w:val="0"/>
          <w:bCs w:val="0"/>
          <w:sz w:val="28"/>
          <w:szCs w:val="28"/>
          <w:lang w:eastAsia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2830"/>
        <w:gridCol w:w="6372"/>
      </w:tblGrid>
      <w:tr w:rsidR="00635AA7" w:rsidRPr="003F149A" w14:paraId="5C3433DB" w14:textId="77777777" w:rsidTr="0029748A">
        <w:tc>
          <w:tcPr>
            <w:tcW w:w="9628" w:type="dxa"/>
            <w:gridSpan w:val="3"/>
          </w:tcPr>
          <w:p w14:paraId="5E2568D9" w14:textId="77777777" w:rsidR="00635AA7" w:rsidRPr="003F149A" w:rsidRDefault="00635AA7" w:rsidP="00635AA7">
            <w:pPr>
              <w:jc w:val="center"/>
              <w:rPr>
                <w:sz w:val="28"/>
                <w:szCs w:val="28"/>
              </w:rPr>
            </w:pPr>
            <w:r w:rsidRPr="003F149A">
              <w:rPr>
                <w:rStyle w:val="fontstyle01"/>
                <w:b w:val="0"/>
                <w:sz w:val="28"/>
                <w:szCs w:val="28"/>
              </w:rPr>
              <w:t>Загальні умови</w:t>
            </w:r>
          </w:p>
        </w:tc>
      </w:tr>
      <w:tr w:rsidR="00B705CA" w:rsidRPr="003F149A" w14:paraId="15A380A6" w14:textId="77777777" w:rsidTr="003F149A">
        <w:tc>
          <w:tcPr>
            <w:tcW w:w="3256" w:type="dxa"/>
            <w:gridSpan w:val="2"/>
          </w:tcPr>
          <w:p w14:paraId="59B64F65" w14:textId="77777777" w:rsidR="00B705CA" w:rsidRPr="003F149A" w:rsidRDefault="00B705CA" w:rsidP="00B705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Посадові обов’язки</w:t>
            </w:r>
          </w:p>
        </w:tc>
        <w:tc>
          <w:tcPr>
            <w:tcW w:w="6372" w:type="dxa"/>
            <w:vAlign w:val="center"/>
          </w:tcPr>
          <w:p w14:paraId="544A5D98" w14:textId="6719CDB0" w:rsidR="00B705CA" w:rsidRPr="003F149A" w:rsidRDefault="0007351D" w:rsidP="001B7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Здійснює керівництво роботою </w:t>
            </w:r>
            <w:r w:rsidR="0051753F" w:rsidRPr="003F149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3F1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иректорату, організовує виконання покладених на </w:t>
            </w:r>
            <w:r w:rsidR="0051753F" w:rsidRPr="003F149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3F149A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иректорат завдань та здійснення ним своїх функцій.</w:t>
            </w:r>
          </w:p>
          <w:p w14:paraId="2FCDD68F" w14:textId="40414E06" w:rsidR="0051753F" w:rsidRPr="003F149A" w:rsidRDefault="0051753F" w:rsidP="001B7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Організовує та забезпечує належне виконання Директоратом завдань та функцій, визначених у Положенні про Директорат.</w:t>
            </w:r>
          </w:p>
          <w:p w14:paraId="245B011E" w14:textId="627913CA" w:rsidR="0051753F" w:rsidRPr="003F149A" w:rsidRDefault="0051753F" w:rsidP="001B7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Організовує і координує підготовку та опрацювання проектів рішень і документів з питань, що належать до компетенції Директорату.</w:t>
            </w:r>
          </w:p>
          <w:p w14:paraId="59F91103" w14:textId="1850DEBC" w:rsidR="0051753F" w:rsidRPr="003F149A" w:rsidRDefault="0051753F" w:rsidP="001B7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eastAsia="Times New Roman" w:hAnsi="Times New Roman" w:cs="Times New Roman"/>
                <w:sz w:val="28"/>
                <w:szCs w:val="28"/>
              </w:rPr>
              <w:t>- Розподіляє обов'язки між працівниками Директорату, визначає їм завдання і функції, установлює коло питань, що належать до компетенції керівників експертних груп, з урахуванням взаємозамінності, розподіляє між ними обов'язки, здійснює контроль за їх діяльністю.</w:t>
            </w:r>
          </w:p>
          <w:p w14:paraId="32C60EF4" w14:textId="77777777" w:rsidR="00B96AF4" w:rsidRPr="003F149A" w:rsidRDefault="0051753F" w:rsidP="001B7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Забезпечує встановлений відповідними </w:t>
            </w:r>
            <w:r w:rsidR="00B96AF4" w:rsidRPr="003F149A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нормативними документами порядок роботи з документами, розгляд та підготовку відповідей на звернення громадян, органів державної влади, підприємств, установ, організацій, обробку персональних даних фізичних осіб відповідно до законодавства з питань захисту персональних даних для виконання посадових обов'язків відповідно до покладених на Директорат завдань, візує проекти наказів Мінветеранів та інші документи, що належать до компетенції Директорату.</w:t>
            </w:r>
          </w:p>
          <w:p w14:paraId="6917C887" w14:textId="77777777" w:rsidR="00B96AF4" w:rsidRPr="003F149A" w:rsidRDefault="00B96AF4" w:rsidP="001B7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eastAsia="Times New Roman" w:hAnsi="Times New Roman" w:cs="Times New Roman"/>
                <w:sz w:val="28"/>
                <w:szCs w:val="28"/>
              </w:rPr>
              <w:t>- Дає письмові та усні розпорядження, у межах своєї компетенції, які є обов'язковими для виконання працівниками Директорату.</w:t>
            </w:r>
          </w:p>
          <w:p w14:paraId="7DE71B28" w14:textId="77777777" w:rsidR="00B96AF4" w:rsidRPr="003F149A" w:rsidRDefault="00B96AF4" w:rsidP="001B7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eastAsia="Times New Roman" w:hAnsi="Times New Roman" w:cs="Times New Roman"/>
                <w:sz w:val="28"/>
                <w:szCs w:val="28"/>
              </w:rPr>
              <w:t>- Здійснює контроль за своєчасним виконанням державними службовцями Директорату завдань та доручень.</w:t>
            </w:r>
          </w:p>
          <w:p w14:paraId="6DA9CC1D" w14:textId="77777777" w:rsidR="00FF7FE2" w:rsidRPr="003F149A" w:rsidRDefault="00B96AF4" w:rsidP="001B7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Забезпечує взаємодію з іншими структурними підрозділами </w:t>
            </w:r>
            <w:r w:rsidR="00FF7FE2" w:rsidRPr="003F149A">
              <w:rPr>
                <w:rFonts w:ascii="Times New Roman" w:eastAsia="Times New Roman" w:hAnsi="Times New Roman" w:cs="Times New Roman"/>
                <w:sz w:val="28"/>
                <w:szCs w:val="28"/>
              </w:rPr>
              <w:t>Мінветеранів.</w:t>
            </w:r>
          </w:p>
          <w:p w14:paraId="0AF3F2D8" w14:textId="77777777" w:rsidR="00FF7FE2" w:rsidRPr="003F149A" w:rsidRDefault="00FF7FE2" w:rsidP="001B7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Здійснює контроль за координацією та забезпеченням діяльності бюджетної установи «Український ветеранський фонд».</w:t>
            </w:r>
          </w:p>
          <w:p w14:paraId="717D8240" w14:textId="553BD40E" w:rsidR="0051753F" w:rsidRPr="003F149A" w:rsidRDefault="00FF7FE2" w:rsidP="001B7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eastAsia="Times New Roman" w:hAnsi="Times New Roman" w:cs="Times New Roman"/>
                <w:sz w:val="28"/>
                <w:szCs w:val="28"/>
              </w:rPr>
              <w:t>- Здійснює інші, передбачені законодавством та Положенням про Директорат, повноваження.</w:t>
            </w:r>
            <w:r w:rsidR="00B96AF4" w:rsidRPr="003F1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210B2AD" w14:textId="6567A5A3" w:rsidR="0007351D" w:rsidRPr="003F149A" w:rsidRDefault="0007351D" w:rsidP="001B7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5AA7" w:rsidRPr="003F149A" w14:paraId="480BEA68" w14:textId="77777777" w:rsidTr="003F149A">
        <w:tc>
          <w:tcPr>
            <w:tcW w:w="3256" w:type="dxa"/>
            <w:gridSpan w:val="2"/>
          </w:tcPr>
          <w:p w14:paraId="3C8B2610" w14:textId="77777777" w:rsidR="00635AA7" w:rsidRPr="003F149A" w:rsidRDefault="00635AA7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372" w:type="dxa"/>
          </w:tcPr>
          <w:p w14:paraId="414011C6" w14:textId="07A60BF9" w:rsidR="00635AA7" w:rsidRPr="003F149A" w:rsidRDefault="00635AA7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 xml:space="preserve">посадовий оклад – </w:t>
            </w:r>
            <w:r w:rsidR="00E73834" w:rsidRPr="003F149A">
              <w:rPr>
                <w:rFonts w:ascii="Times New Roman" w:hAnsi="Times New Roman" w:cs="Times New Roman"/>
                <w:sz w:val="28"/>
                <w:szCs w:val="28"/>
              </w:rPr>
              <w:t>21100</w:t>
            </w: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 xml:space="preserve"> грн.,</w:t>
            </w:r>
          </w:p>
          <w:p w14:paraId="51F6AA3A" w14:textId="77777777" w:rsidR="00635AA7" w:rsidRPr="003F149A" w:rsidRDefault="00635AA7" w:rsidP="003F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 xml:space="preserve">надбавки, доплати та компенсації відповідно до статті 52 Закону  України «Про державну службу»; </w:t>
            </w:r>
          </w:p>
          <w:p w14:paraId="7EED4FFA" w14:textId="4F0143EF" w:rsidR="00635AA7" w:rsidRPr="003F149A" w:rsidRDefault="00635AA7" w:rsidP="003F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до посадового окладу за ранг державного службовця, відповідно до постанови Кабінету Міністрів України від 18 січня 2017 року № 15 «Питання оплати праці працівників державних органів» (із змінами); </w:t>
            </w:r>
          </w:p>
          <w:p w14:paraId="71223303" w14:textId="3478AA0D" w:rsidR="00635AA7" w:rsidRPr="003F149A" w:rsidRDefault="00635AA7" w:rsidP="003F149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за наявності достатнього фонду оплати праці – премія.</w:t>
            </w:r>
            <w:r w:rsidR="00462BC0" w:rsidRPr="003F1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5AA7" w:rsidRPr="003F149A" w14:paraId="40C9C8E7" w14:textId="77777777" w:rsidTr="003F149A">
        <w:tc>
          <w:tcPr>
            <w:tcW w:w="3256" w:type="dxa"/>
            <w:gridSpan w:val="2"/>
          </w:tcPr>
          <w:p w14:paraId="0C2C7C6A" w14:textId="77777777" w:rsidR="00635AA7" w:rsidRPr="003F149A" w:rsidRDefault="00EF195F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Інформація про строковість призначення на посаду</w:t>
            </w:r>
          </w:p>
        </w:tc>
        <w:tc>
          <w:tcPr>
            <w:tcW w:w="6372" w:type="dxa"/>
          </w:tcPr>
          <w:p w14:paraId="1CD8B5F9" w14:textId="3445B494" w:rsidR="00635AA7" w:rsidRPr="003F149A" w:rsidRDefault="00C80026" w:rsidP="003F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195F" w:rsidRPr="003F149A">
              <w:rPr>
                <w:rFonts w:ascii="Times New Roman" w:hAnsi="Times New Roman" w:cs="Times New Roman"/>
                <w:sz w:val="28"/>
                <w:szCs w:val="28"/>
              </w:rPr>
              <w:t>троково</w:t>
            </w: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195F" w:rsidRPr="003F149A">
              <w:rPr>
                <w:rFonts w:ascii="Times New Roman" w:hAnsi="Times New Roman" w:cs="Times New Roman"/>
                <w:sz w:val="28"/>
                <w:szCs w:val="28"/>
              </w:rPr>
              <w:t xml:space="preserve"> до призначення на цю посаду переможця конкурсу або до спливу дванадцяти місяців після припинення чи скасування воєнного стану</w:t>
            </w:r>
          </w:p>
        </w:tc>
      </w:tr>
      <w:tr w:rsidR="00635AA7" w:rsidRPr="003F149A" w14:paraId="5AF25AB9" w14:textId="77777777" w:rsidTr="003F149A">
        <w:tc>
          <w:tcPr>
            <w:tcW w:w="3256" w:type="dxa"/>
            <w:gridSpan w:val="2"/>
          </w:tcPr>
          <w:p w14:paraId="182D2FA5" w14:textId="77777777" w:rsidR="00635AA7" w:rsidRPr="003F149A" w:rsidRDefault="00EF195F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Перелік документів, які  необхідно надати для  призначення на посаду державної служби в період  дії воєнного стану, в тому числі спосіб подання, адреса та строк їх подання</w:t>
            </w:r>
          </w:p>
        </w:tc>
        <w:tc>
          <w:tcPr>
            <w:tcW w:w="6372" w:type="dxa"/>
          </w:tcPr>
          <w:p w14:paraId="18898BBC" w14:textId="77777777" w:rsidR="00EF195F" w:rsidRPr="003F149A" w:rsidRDefault="00EF195F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 xml:space="preserve">1) заява; </w:t>
            </w:r>
          </w:p>
          <w:p w14:paraId="6FC26703" w14:textId="77777777" w:rsidR="00EF195F" w:rsidRPr="003F149A" w:rsidRDefault="00EF195F" w:rsidP="003F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 xml:space="preserve">2) резюме довільної форми або резюме за формою згідно з додатком 21 Порядку проведення конкурсу на зайняття посад державної служби,  затвердженого постановою КМУ від 25 березня 2016 року № 246; </w:t>
            </w:r>
          </w:p>
          <w:p w14:paraId="0FF6D561" w14:textId="77777777" w:rsidR="00EF195F" w:rsidRPr="003F149A" w:rsidRDefault="00EF195F" w:rsidP="003F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 xml:space="preserve">3) заповнена особова картка встановленого зразка, затверджена наказом  Національного агентства України з питань державної служби 19 травня 2020 року № 77-20; </w:t>
            </w:r>
          </w:p>
          <w:p w14:paraId="142078E9" w14:textId="77777777" w:rsidR="00DE17B9" w:rsidRPr="003F149A" w:rsidRDefault="00EF195F" w:rsidP="003F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 xml:space="preserve">4) документи, що підтверджують наявність громадянства України; </w:t>
            </w:r>
          </w:p>
          <w:p w14:paraId="0B64A450" w14:textId="3CCB415C" w:rsidR="00EF195F" w:rsidRPr="003F149A" w:rsidRDefault="00EF195F" w:rsidP="003F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 xml:space="preserve">5) документи, що підтверджують освіту та досвід роботи. </w:t>
            </w:r>
          </w:p>
          <w:p w14:paraId="2F003BC6" w14:textId="77777777" w:rsidR="00EF195F" w:rsidRPr="003F149A" w:rsidRDefault="00EF195F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1E2F0" w14:textId="77777777" w:rsidR="00EF195F" w:rsidRPr="003F149A" w:rsidRDefault="00EF195F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Документи подаються:</w:t>
            </w:r>
          </w:p>
          <w:p w14:paraId="59DD5B30" w14:textId="769A7082" w:rsidR="00EF195F" w:rsidRPr="003F149A" w:rsidRDefault="00EF195F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 xml:space="preserve">на електронну </w:t>
            </w:r>
            <w:r w:rsidR="00831190" w:rsidRPr="003F149A">
              <w:rPr>
                <w:rFonts w:ascii="Times New Roman" w:hAnsi="Times New Roman" w:cs="Times New Roman"/>
                <w:sz w:val="28"/>
                <w:szCs w:val="28"/>
              </w:rPr>
              <w:t>пошту</w:t>
            </w: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3F149A">
                <w:rPr>
                  <w:rFonts w:ascii="Times New Roman" w:hAnsi="Times New Roman" w:cs="Times New Roman"/>
                  <w:sz w:val="28"/>
                  <w:szCs w:val="28"/>
                </w:rPr>
                <w:t>career@mva.gov.ua</w:t>
              </w:r>
            </w:hyperlink>
          </w:p>
          <w:p w14:paraId="1C002CB6" w14:textId="77777777" w:rsidR="00831190" w:rsidRPr="003F149A" w:rsidRDefault="00831190" w:rsidP="0056123E">
            <w:pPr>
              <w:widowControl w:val="0"/>
              <w:rPr>
                <w:sz w:val="28"/>
                <w:szCs w:val="28"/>
              </w:rPr>
            </w:pPr>
          </w:p>
          <w:p w14:paraId="76185966" w14:textId="77777777" w:rsidR="00EF3ACE" w:rsidRPr="003F149A" w:rsidRDefault="00EF3ACE" w:rsidP="00EF3AC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 xml:space="preserve">Строк подання документів: </w:t>
            </w:r>
          </w:p>
          <w:p w14:paraId="1F2A9AF6" w14:textId="23E5C7D3" w:rsidR="00EF3ACE" w:rsidRPr="003F149A" w:rsidRDefault="00BD6FDB" w:rsidP="00BD6FDB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F3ACE" w:rsidRPr="003F14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5621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72FF" w:rsidRPr="003F149A">
              <w:rPr>
                <w:rFonts w:ascii="Times New Roman" w:hAnsi="Times New Roman" w:cs="Times New Roman"/>
                <w:sz w:val="28"/>
                <w:szCs w:val="28"/>
              </w:rPr>
              <w:t xml:space="preserve"> вересня</w:t>
            </w:r>
            <w:r w:rsidR="00E73834" w:rsidRPr="003F149A">
              <w:rPr>
                <w:rFonts w:ascii="Times New Roman" w:hAnsi="Times New Roman" w:cs="Times New Roman"/>
              </w:rPr>
              <w:t xml:space="preserve">   </w:t>
            </w:r>
            <w:r w:rsidR="00EF3ACE" w:rsidRPr="003F149A">
              <w:rPr>
                <w:rFonts w:ascii="Times New Roman" w:hAnsi="Times New Roman" w:cs="Times New Roman"/>
                <w:sz w:val="28"/>
                <w:szCs w:val="28"/>
              </w:rPr>
              <w:t xml:space="preserve"> 2022 року </w:t>
            </w:r>
          </w:p>
          <w:p w14:paraId="4DC007A6" w14:textId="5CBF94BC" w:rsidR="00831190" w:rsidRPr="003F149A" w:rsidRDefault="00EF3ACE" w:rsidP="00BD6FDB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 xml:space="preserve">(до </w:t>
            </w:r>
            <w:r w:rsidR="00744A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621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2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 xml:space="preserve">год. </w:t>
            </w:r>
            <w:r w:rsidR="00A32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276861" w:rsidRPr="003F14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 xml:space="preserve"> хв.)</w:t>
            </w:r>
          </w:p>
        </w:tc>
      </w:tr>
      <w:tr w:rsidR="00F77839" w:rsidRPr="003F149A" w14:paraId="5246B7B8" w14:textId="77777777" w:rsidTr="003F149A">
        <w:tc>
          <w:tcPr>
            <w:tcW w:w="3256" w:type="dxa"/>
            <w:gridSpan w:val="2"/>
          </w:tcPr>
          <w:p w14:paraId="1E8F48DF" w14:textId="0936FDC5" w:rsidR="00F77839" w:rsidRPr="003F149A" w:rsidRDefault="00F77839" w:rsidP="00F7783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Місце та спосіб проведення співбесіди з  уповноваженою особою Мінветеранів</w:t>
            </w:r>
          </w:p>
        </w:tc>
        <w:tc>
          <w:tcPr>
            <w:tcW w:w="6372" w:type="dxa"/>
          </w:tcPr>
          <w:p w14:paraId="79EB486F" w14:textId="57633F90" w:rsidR="00F77839" w:rsidRPr="003F149A" w:rsidRDefault="00F77839" w:rsidP="003F149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Про місце та спосіб проведення співбесіди кандидатів буде повідомлено додатково</w:t>
            </w:r>
          </w:p>
        </w:tc>
      </w:tr>
      <w:tr w:rsidR="00831190" w:rsidRPr="003F149A" w14:paraId="54ABD240" w14:textId="77777777" w:rsidTr="003F149A">
        <w:tc>
          <w:tcPr>
            <w:tcW w:w="3256" w:type="dxa"/>
            <w:gridSpan w:val="2"/>
          </w:tcPr>
          <w:p w14:paraId="7E02EF2C" w14:textId="77777777" w:rsidR="00FF345B" w:rsidRPr="003F149A" w:rsidRDefault="00FF345B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Прізвище, ім’я та по  </w:t>
            </w:r>
          </w:p>
          <w:p w14:paraId="519E6950" w14:textId="77777777" w:rsidR="00FF345B" w:rsidRPr="003F149A" w:rsidRDefault="00FF345B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-31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 xml:space="preserve">батькові, номер телефону та адреса електронної пошти  особи, яка надає додаткову  інформацію з питань  </w:t>
            </w:r>
          </w:p>
          <w:p w14:paraId="453B057E" w14:textId="77777777" w:rsidR="00831190" w:rsidRPr="003F149A" w:rsidRDefault="00FF345B" w:rsidP="005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призначення на посаду</w:t>
            </w:r>
          </w:p>
        </w:tc>
        <w:tc>
          <w:tcPr>
            <w:tcW w:w="6372" w:type="dxa"/>
          </w:tcPr>
          <w:p w14:paraId="39A7122A" w14:textId="7459A6B2" w:rsidR="0056123E" w:rsidRPr="003F149A" w:rsidRDefault="0056123E" w:rsidP="005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Шестакова Світлана Іванівна</w:t>
            </w:r>
            <w:r w:rsidR="00E73834" w:rsidRPr="003F14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E5D0356" w14:textId="3BC1311C" w:rsidR="00E73834" w:rsidRPr="003F149A" w:rsidRDefault="00E73834" w:rsidP="005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Бражевська Оксана Леонідівна</w:t>
            </w:r>
          </w:p>
          <w:p w14:paraId="5970AC8C" w14:textId="056A384F" w:rsidR="0056123E" w:rsidRPr="003F149A" w:rsidRDefault="0056123E" w:rsidP="005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Тел.(063)227-</w:t>
            </w:r>
            <w:r w:rsidR="00F77839" w:rsidRPr="003F14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7839" w:rsidRPr="003F14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044E8E0A" w14:textId="52986826" w:rsidR="00831190" w:rsidRPr="003F149A" w:rsidRDefault="0056123E" w:rsidP="005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e-mail: career@mva.gov.ua</w:t>
            </w:r>
          </w:p>
        </w:tc>
      </w:tr>
      <w:tr w:rsidR="00FF345B" w:rsidRPr="003F149A" w14:paraId="49A19685" w14:textId="77777777" w:rsidTr="0029748A">
        <w:tc>
          <w:tcPr>
            <w:tcW w:w="9628" w:type="dxa"/>
            <w:gridSpan w:val="3"/>
          </w:tcPr>
          <w:p w14:paraId="5EADB910" w14:textId="77777777" w:rsidR="00FF345B" w:rsidRPr="003F149A" w:rsidRDefault="00FF345B" w:rsidP="00FF68B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Кваліфікаційні вимоги</w:t>
            </w:r>
          </w:p>
        </w:tc>
      </w:tr>
      <w:tr w:rsidR="0029748A" w:rsidRPr="003F149A" w14:paraId="35D99683" w14:textId="77777777" w:rsidTr="003F149A">
        <w:tc>
          <w:tcPr>
            <w:tcW w:w="3256" w:type="dxa"/>
            <w:gridSpan w:val="2"/>
          </w:tcPr>
          <w:p w14:paraId="571841E2" w14:textId="77777777" w:rsidR="0029748A" w:rsidRPr="003F149A" w:rsidRDefault="0029748A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</w:p>
        </w:tc>
        <w:tc>
          <w:tcPr>
            <w:tcW w:w="6372" w:type="dxa"/>
            <w:vAlign w:val="center"/>
          </w:tcPr>
          <w:p w14:paraId="58A46593" w14:textId="3C2EDAAE" w:rsidR="0029748A" w:rsidRPr="003F149A" w:rsidRDefault="006F7864" w:rsidP="006F7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Ступінь вищої освіти – не нижче магістра</w:t>
            </w:r>
          </w:p>
        </w:tc>
      </w:tr>
      <w:tr w:rsidR="0029748A" w:rsidRPr="003F149A" w14:paraId="0AC56286" w14:textId="77777777" w:rsidTr="003F149A">
        <w:tc>
          <w:tcPr>
            <w:tcW w:w="3256" w:type="dxa"/>
            <w:gridSpan w:val="2"/>
          </w:tcPr>
          <w:p w14:paraId="776FFED2" w14:textId="77777777" w:rsidR="0029748A" w:rsidRPr="003F149A" w:rsidRDefault="0029748A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Досвід роботи</w:t>
            </w:r>
          </w:p>
        </w:tc>
        <w:tc>
          <w:tcPr>
            <w:tcW w:w="6372" w:type="dxa"/>
            <w:vAlign w:val="center"/>
          </w:tcPr>
          <w:p w14:paraId="1E8FB953" w14:textId="7C8757E1" w:rsidR="0029748A" w:rsidRPr="003F149A" w:rsidRDefault="004D4FCB" w:rsidP="003F149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/>
                <w:sz w:val="28"/>
                <w:szCs w:val="28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FF345B" w:rsidRPr="003F149A" w14:paraId="05521984" w14:textId="77777777" w:rsidTr="003F149A">
        <w:tc>
          <w:tcPr>
            <w:tcW w:w="3256" w:type="dxa"/>
            <w:gridSpan w:val="2"/>
          </w:tcPr>
          <w:p w14:paraId="51615917" w14:textId="77777777" w:rsidR="00FF345B" w:rsidRPr="003F149A" w:rsidRDefault="00FF345B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Володіння державною  мовою</w:t>
            </w:r>
          </w:p>
        </w:tc>
        <w:tc>
          <w:tcPr>
            <w:tcW w:w="6372" w:type="dxa"/>
          </w:tcPr>
          <w:p w14:paraId="7F30BD68" w14:textId="77777777" w:rsidR="0029748A" w:rsidRPr="003F149A" w:rsidRDefault="0029748A" w:rsidP="0056123E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F149A">
              <w:rPr>
                <w:rFonts w:eastAsiaTheme="minorHAnsi"/>
                <w:sz w:val="28"/>
                <w:szCs w:val="28"/>
                <w:lang w:eastAsia="en-US"/>
              </w:rPr>
              <w:t>Вільне володіння державною мовою.</w:t>
            </w:r>
          </w:p>
          <w:p w14:paraId="0BDF2A15" w14:textId="77777777" w:rsidR="0029748A" w:rsidRPr="003F149A" w:rsidRDefault="0029748A" w:rsidP="0056123E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F149A">
              <w:rPr>
                <w:rFonts w:eastAsiaTheme="minorHAnsi"/>
                <w:sz w:val="28"/>
                <w:szCs w:val="28"/>
                <w:lang w:eastAsia="en-US"/>
              </w:rPr>
              <w:t xml:space="preserve"> Особи, які претендують на зайняття посади державної служби  Мінветеранів у період воєнного стану не подають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 визначений Національною комісією зі стандартів державної мови. Такий сертифікат має бути поданий протягом трьох місяців з дня припинення чи скасування воєнного стану. У разі неподання державним службовцем зазначеного сертифіката, така особа звільняється із займаної посади протягом трьох робочих днів. </w:t>
            </w:r>
          </w:p>
          <w:p w14:paraId="1EA399DB" w14:textId="77777777" w:rsidR="00FF345B" w:rsidRPr="003F149A" w:rsidRDefault="00FF345B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45B" w:rsidRPr="003F149A" w14:paraId="15CED6FF" w14:textId="77777777" w:rsidTr="0029748A">
        <w:tc>
          <w:tcPr>
            <w:tcW w:w="9628" w:type="dxa"/>
            <w:gridSpan w:val="3"/>
          </w:tcPr>
          <w:p w14:paraId="700F4B76" w14:textId="77777777" w:rsidR="00FF345B" w:rsidRPr="003F149A" w:rsidRDefault="00FF345B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Інші вимоги до професійної компетентності (зазначаються за потреби)</w:t>
            </w:r>
          </w:p>
        </w:tc>
      </w:tr>
      <w:tr w:rsidR="0029748A" w:rsidRPr="003F149A" w14:paraId="44E49DBC" w14:textId="77777777" w:rsidTr="0029748A">
        <w:tc>
          <w:tcPr>
            <w:tcW w:w="9628" w:type="dxa"/>
            <w:gridSpan w:val="3"/>
          </w:tcPr>
          <w:p w14:paraId="3D962A61" w14:textId="1231644C" w:rsidR="0029748A" w:rsidRPr="003F149A" w:rsidRDefault="0029748A" w:rsidP="00FF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Вимога</w:t>
            </w:r>
          </w:p>
        </w:tc>
      </w:tr>
      <w:tr w:rsidR="0029748A" w:rsidRPr="003F149A" w14:paraId="3BFADD4C" w14:textId="77777777" w:rsidTr="003F149A">
        <w:tc>
          <w:tcPr>
            <w:tcW w:w="3256" w:type="dxa"/>
            <w:gridSpan w:val="2"/>
          </w:tcPr>
          <w:p w14:paraId="4401202C" w14:textId="5E893927" w:rsidR="0029748A" w:rsidRPr="003F149A" w:rsidRDefault="0029748A" w:rsidP="00FF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Вимога</w:t>
            </w:r>
          </w:p>
        </w:tc>
        <w:tc>
          <w:tcPr>
            <w:tcW w:w="6372" w:type="dxa"/>
          </w:tcPr>
          <w:p w14:paraId="6CEC3003" w14:textId="51626BCD" w:rsidR="0029748A" w:rsidRPr="003F149A" w:rsidRDefault="0029748A" w:rsidP="00FF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Компоненти вимоги</w:t>
            </w:r>
          </w:p>
        </w:tc>
      </w:tr>
      <w:tr w:rsidR="00C43CAB" w:rsidRPr="003F149A" w14:paraId="6763BDA7" w14:textId="77777777" w:rsidTr="003F149A">
        <w:tc>
          <w:tcPr>
            <w:tcW w:w="426" w:type="dxa"/>
          </w:tcPr>
          <w:p w14:paraId="22D5B781" w14:textId="3DEC5EE7" w:rsidR="00C43CAB" w:rsidRPr="003F149A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0" w:type="dxa"/>
          </w:tcPr>
          <w:p w14:paraId="7BED9C83" w14:textId="3F6BC3FD" w:rsidR="00C43CAB" w:rsidRPr="003F149A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 xml:space="preserve"> Концептуальне та інноваційне мислення</w:t>
            </w:r>
          </w:p>
        </w:tc>
        <w:tc>
          <w:tcPr>
            <w:tcW w:w="6372" w:type="dxa"/>
          </w:tcPr>
          <w:p w14:paraId="59C41017" w14:textId="77777777" w:rsidR="00C43CAB" w:rsidRPr="003F149A" w:rsidRDefault="00C43CAB" w:rsidP="003F149A">
            <w:pPr>
              <w:ind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 xml:space="preserve">- здатність сприймати інформацію та мислити концептуально; </w:t>
            </w:r>
          </w:p>
          <w:p w14:paraId="51AA2051" w14:textId="77777777" w:rsidR="00C43CAB" w:rsidRPr="003F149A" w:rsidRDefault="00C43CAB" w:rsidP="003F149A">
            <w:pPr>
              <w:ind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 xml:space="preserve">- здатність формувати закінчені (оформлені) пропозиції; </w:t>
            </w:r>
          </w:p>
          <w:p w14:paraId="06A694BA" w14:textId="77777777" w:rsidR="00C43CAB" w:rsidRPr="003F149A" w:rsidRDefault="00C43CAB" w:rsidP="003F149A">
            <w:pPr>
              <w:ind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 xml:space="preserve">- здатність формувати нові/інноваційні ідеї та підходи; </w:t>
            </w:r>
          </w:p>
          <w:p w14:paraId="3FA45A1E" w14:textId="77777777" w:rsidR="00C43CAB" w:rsidRPr="003F149A" w:rsidRDefault="00C43CAB" w:rsidP="003F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- здатність здійснювати гендерний аналіз в процесі підготовки (оформлення) пропозицій та рішень</w:t>
            </w:r>
          </w:p>
          <w:p w14:paraId="316AC065" w14:textId="244A8459" w:rsidR="00C43CAB" w:rsidRPr="003F149A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AB" w:rsidRPr="003F149A" w14:paraId="5A0F967A" w14:textId="77777777" w:rsidTr="003F149A">
        <w:tc>
          <w:tcPr>
            <w:tcW w:w="426" w:type="dxa"/>
          </w:tcPr>
          <w:p w14:paraId="792AD73C" w14:textId="61C29B50" w:rsidR="00C43CAB" w:rsidRPr="003F149A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0" w:type="dxa"/>
          </w:tcPr>
          <w:p w14:paraId="7B9006A3" w14:textId="1646839C" w:rsidR="00C43CAB" w:rsidRPr="003F149A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Ефективність аналізу та висновків</w:t>
            </w:r>
          </w:p>
        </w:tc>
        <w:tc>
          <w:tcPr>
            <w:tcW w:w="6372" w:type="dxa"/>
          </w:tcPr>
          <w:p w14:paraId="1CAF51AB" w14:textId="77777777" w:rsidR="00C43CAB" w:rsidRPr="003F149A" w:rsidRDefault="00C43CAB" w:rsidP="003F149A">
            <w:pPr>
              <w:ind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- здатність узагальнювати інформацію, у тому числі з урахуванням гендерної статистики;</w:t>
            </w:r>
          </w:p>
          <w:p w14:paraId="0CDCC180" w14:textId="77777777" w:rsidR="00C43CAB" w:rsidRPr="003F149A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здатність встановлювати логічні взаємозв’язки;</w:t>
            </w:r>
          </w:p>
          <w:p w14:paraId="0BF7FDB5" w14:textId="77777777" w:rsidR="00C43CAB" w:rsidRPr="003F149A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- здатність робити коректні висновки</w:t>
            </w:r>
          </w:p>
          <w:p w14:paraId="5F5BA681" w14:textId="2A33B4E4" w:rsidR="00C43CAB" w:rsidRPr="003F149A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AB" w:rsidRPr="003F149A" w14:paraId="601B9AAA" w14:textId="77777777" w:rsidTr="003F149A">
        <w:tc>
          <w:tcPr>
            <w:tcW w:w="426" w:type="dxa"/>
          </w:tcPr>
          <w:p w14:paraId="58B9D7C4" w14:textId="6EAE798F" w:rsidR="00C43CAB" w:rsidRPr="003F149A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0" w:type="dxa"/>
          </w:tcPr>
          <w:p w14:paraId="6C975DA1" w14:textId="6D70F1D1" w:rsidR="00C43CAB" w:rsidRPr="003F149A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Досягнення результатів</w:t>
            </w:r>
          </w:p>
        </w:tc>
        <w:tc>
          <w:tcPr>
            <w:tcW w:w="6372" w:type="dxa"/>
          </w:tcPr>
          <w:p w14:paraId="2B9BB60D" w14:textId="77777777" w:rsidR="00C43CAB" w:rsidRPr="003F149A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 xml:space="preserve">- чітке бачення результату; </w:t>
            </w:r>
          </w:p>
          <w:p w14:paraId="0FA3E1CC" w14:textId="77777777" w:rsidR="00C43CAB" w:rsidRPr="003F149A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- сфокусовані зусилля для досягнення результату;</w:t>
            </w:r>
          </w:p>
          <w:p w14:paraId="1D1A171E" w14:textId="77777777" w:rsidR="00C43CAB" w:rsidRPr="003F149A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- запобігання та ефективне подолання перешкод;</w:t>
            </w:r>
          </w:p>
          <w:p w14:paraId="0CF5A2BB" w14:textId="77777777" w:rsidR="00C43CAB" w:rsidRPr="003F149A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- навички планування своєї роботи;</w:t>
            </w:r>
          </w:p>
          <w:p w14:paraId="4670A8B0" w14:textId="77777777" w:rsidR="00C43CAB" w:rsidRPr="003F149A" w:rsidRDefault="00C43CAB" w:rsidP="003F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- дисципліна та відповідальність за виконання своїх задач</w:t>
            </w:r>
          </w:p>
          <w:p w14:paraId="05EFEB1E" w14:textId="20F9D637" w:rsidR="00C43CAB" w:rsidRPr="003F149A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AB" w:rsidRPr="003F149A" w14:paraId="772A15F1" w14:textId="77777777" w:rsidTr="003F149A">
        <w:tc>
          <w:tcPr>
            <w:tcW w:w="426" w:type="dxa"/>
          </w:tcPr>
          <w:p w14:paraId="4BF29FB4" w14:textId="4ACDD3C6" w:rsidR="00C43CAB" w:rsidRPr="003F149A" w:rsidRDefault="00F77839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0" w:type="dxa"/>
          </w:tcPr>
          <w:p w14:paraId="35E5AC56" w14:textId="31FE49C4" w:rsidR="00C43CAB" w:rsidRPr="003F149A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bCs/>
                <w:sz w:val="28"/>
                <w:szCs w:val="28"/>
              </w:rPr>
              <w:t>Комунікація та взаємодія</w:t>
            </w:r>
          </w:p>
        </w:tc>
        <w:tc>
          <w:tcPr>
            <w:tcW w:w="6372" w:type="dxa"/>
          </w:tcPr>
          <w:p w14:paraId="0360AD43" w14:textId="77777777" w:rsidR="00C43CAB" w:rsidRPr="003F149A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- вміння слухати та сприймати думки;</w:t>
            </w:r>
          </w:p>
          <w:p w14:paraId="2EE39AA3" w14:textId="77777777" w:rsidR="00C43CAB" w:rsidRPr="003F149A" w:rsidRDefault="00C43CAB" w:rsidP="003F149A">
            <w:pPr>
              <w:ind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- здатність ефективно взаємодіяти, дослухатися, сприймати та викладати думку, чітко висловлюватися (усно та письмово);</w:t>
            </w:r>
          </w:p>
          <w:p w14:paraId="6CB03B00" w14:textId="77777777" w:rsidR="00C43CAB" w:rsidRPr="003F149A" w:rsidRDefault="00C43CAB" w:rsidP="003F149A">
            <w:pPr>
              <w:ind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 - готовність ділитися досвідом та ідеями, відкритість у обміні інформацією;</w:t>
            </w:r>
          </w:p>
          <w:p w14:paraId="3FD45C65" w14:textId="77777777" w:rsidR="00C43CAB" w:rsidRPr="003F149A" w:rsidRDefault="00C43CAB" w:rsidP="003F149A">
            <w:pPr>
              <w:ind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- орієнтація на командний результат, вміння розбудовувати партнерські відносини;</w:t>
            </w:r>
          </w:p>
          <w:p w14:paraId="50E97006" w14:textId="77777777" w:rsidR="00C43CAB" w:rsidRPr="003F149A" w:rsidRDefault="00C43CAB" w:rsidP="003F149A">
            <w:pPr>
              <w:ind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- здатність переконувати інших за допомогою аргументів та послідовної комунікації</w:t>
            </w:r>
          </w:p>
          <w:p w14:paraId="471120F4" w14:textId="77777777" w:rsidR="00C43CAB" w:rsidRPr="003F149A" w:rsidRDefault="00C43CAB" w:rsidP="00C43CAB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43CAB" w:rsidRPr="003F149A" w14:paraId="01BC7F9A" w14:textId="77777777" w:rsidTr="003F149A">
        <w:tc>
          <w:tcPr>
            <w:tcW w:w="426" w:type="dxa"/>
          </w:tcPr>
          <w:p w14:paraId="3D8168D9" w14:textId="664398AB" w:rsidR="00C43CAB" w:rsidRPr="003F149A" w:rsidRDefault="00F77839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3CAB" w:rsidRPr="003F14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0" w:type="dxa"/>
          </w:tcPr>
          <w:p w14:paraId="28A00F98" w14:textId="683D64B8" w:rsidR="00C43CAB" w:rsidRPr="003F149A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bCs/>
                <w:sz w:val="28"/>
                <w:szCs w:val="28"/>
              </w:rPr>
              <w:t>Стресостійкість</w:t>
            </w:r>
          </w:p>
        </w:tc>
        <w:tc>
          <w:tcPr>
            <w:tcW w:w="6372" w:type="dxa"/>
          </w:tcPr>
          <w:p w14:paraId="43C57EA1" w14:textId="77777777" w:rsidR="00C43CAB" w:rsidRPr="003F149A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-розуміння своїх емоцій;</w:t>
            </w:r>
          </w:p>
          <w:p w14:paraId="0A97BD8F" w14:textId="77777777" w:rsidR="00C43CAB" w:rsidRPr="003F149A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- управління своїми емоціями;</w:t>
            </w:r>
          </w:p>
          <w:p w14:paraId="7A4FCCF8" w14:textId="77777777" w:rsidR="00C43CAB" w:rsidRPr="003F149A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- оптимізм</w:t>
            </w:r>
          </w:p>
          <w:p w14:paraId="1F830DFE" w14:textId="164DDA89" w:rsidR="00C43CAB" w:rsidRPr="003F149A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3FCCFA" w14:textId="77777777" w:rsidR="00635AA7" w:rsidRPr="003F149A" w:rsidRDefault="00635AA7"/>
    <w:sectPr w:rsidR="00635AA7" w:rsidRPr="003F149A" w:rsidSect="00124C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ntiqua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11437"/>
    <w:multiLevelType w:val="hybridMultilevel"/>
    <w:tmpl w:val="493AA9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C18F4"/>
    <w:multiLevelType w:val="multilevel"/>
    <w:tmpl w:val="DA5E07AC"/>
    <w:lvl w:ilvl="0">
      <w:start w:val="1"/>
      <w:numFmt w:val="upperRoman"/>
      <w:pStyle w:val="a"/>
      <w:lvlText w:val="%1."/>
      <w:lvlJc w:val="left"/>
      <w:pPr>
        <w:ind w:left="1080" w:hanging="720"/>
      </w:pPr>
    </w:lvl>
    <w:lvl w:ilvl="1">
      <w:start w:val="1"/>
      <w:numFmt w:val="decimal"/>
      <w:pStyle w:val="a0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 w15:restartNumberingAfterBreak="0">
    <w:nsid w:val="50B44FE3"/>
    <w:multiLevelType w:val="hybridMultilevel"/>
    <w:tmpl w:val="432EC5F0"/>
    <w:lvl w:ilvl="0" w:tplc="616E19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711E5"/>
    <w:multiLevelType w:val="hybridMultilevel"/>
    <w:tmpl w:val="822C35FA"/>
    <w:lvl w:ilvl="0" w:tplc="159A2C28">
      <w:start w:val="1"/>
      <w:numFmt w:val="decimal"/>
      <w:pStyle w:val="a1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71876727">
    <w:abstractNumId w:val="3"/>
  </w:num>
  <w:num w:numId="2" w16cid:durableId="4487465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5948028">
    <w:abstractNumId w:val="2"/>
  </w:num>
  <w:num w:numId="4" w16cid:durableId="773862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A7"/>
    <w:rsid w:val="0000673F"/>
    <w:rsid w:val="000462B8"/>
    <w:rsid w:val="0006090A"/>
    <w:rsid w:val="0007351D"/>
    <w:rsid w:val="000A6324"/>
    <w:rsid w:val="000D029A"/>
    <w:rsid w:val="00110DCC"/>
    <w:rsid w:val="00124CE6"/>
    <w:rsid w:val="00160492"/>
    <w:rsid w:val="00177262"/>
    <w:rsid w:val="001B758D"/>
    <w:rsid w:val="001E2A1A"/>
    <w:rsid w:val="001F64FD"/>
    <w:rsid w:val="00215394"/>
    <w:rsid w:val="00215F31"/>
    <w:rsid w:val="00276861"/>
    <w:rsid w:val="0029748A"/>
    <w:rsid w:val="002F0162"/>
    <w:rsid w:val="003B3C22"/>
    <w:rsid w:val="003F149A"/>
    <w:rsid w:val="00462BC0"/>
    <w:rsid w:val="00497FEF"/>
    <w:rsid w:val="004D3516"/>
    <w:rsid w:val="004D4FCB"/>
    <w:rsid w:val="004F6A7C"/>
    <w:rsid w:val="005151E5"/>
    <w:rsid w:val="0051753F"/>
    <w:rsid w:val="0056123E"/>
    <w:rsid w:val="00562126"/>
    <w:rsid w:val="00566BD7"/>
    <w:rsid w:val="005971FA"/>
    <w:rsid w:val="005B255B"/>
    <w:rsid w:val="00635AA7"/>
    <w:rsid w:val="00675717"/>
    <w:rsid w:val="006C07B5"/>
    <w:rsid w:val="006F7864"/>
    <w:rsid w:val="00706FEB"/>
    <w:rsid w:val="00744ADF"/>
    <w:rsid w:val="0075674D"/>
    <w:rsid w:val="007F0487"/>
    <w:rsid w:val="00831190"/>
    <w:rsid w:val="008820A2"/>
    <w:rsid w:val="00926827"/>
    <w:rsid w:val="0099358E"/>
    <w:rsid w:val="009F7E5D"/>
    <w:rsid w:val="00A22F87"/>
    <w:rsid w:val="00A3275B"/>
    <w:rsid w:val="00A3390B"/>
    <w:rsid w:val="00A952F6"/>
    <w:rsid w:val="00B0229F"/>
    <w:rsid w:val="00B07E81"/>
    <w:rsid w:val="00B2055D"/>
    <w:rsid w:val="00B705CA"/>
    <w:rsid w:val="00B85711"/>
    <w:rsid w:val="00B96AF4"/>
    <w:rsid w:val="00BB00CF"/>
    <w:rsid w:val="00BD6FDB"/>
    <w:rsid w:val="00C02175"/>
    <w:rsid w:val="00C1564B"/>
    <w:rsid w:val="00C40412"/>
    <w:rsid w:val="00C43CAB"/>
    <w:rsid w:val="00C80026"/>
    <w:rsid w:val="00D275E2"/>
    <w:rsid w:val="00DE17B9"/>
    <w:rsid w:val="00E73834"/>
    <w:rsid w:val="00EF195F"/>
    <w:rsid w:val="00EF3ACE"/>
    <w:rsid w:val="00F77839"/>
    <w:rsid w:val="00FD7E0D"/>
    <w:rsid w:val="00FF345B"/>
    <w:rsid w:val="00FF68BB"/>
    <w:rsid w:val="00FF72FF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FB82"/>
  <w15:chartTrackingRefBased/>
  <w15:docId w15:val="{269A867B-5050-462C-9F1D-DB822434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uiPriority w:val="99"/>
    <w:unhideWhenUsed/>
    <w:rsid w:val="0063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01">
    <w:name w:val="fontstyle01"/>
    <w:basedOn w:val="a3"/>
    <w:rsid w:val="00635AA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7">
    <w:name w:val="Table Grid"/>
    <w:basedOn w:val="a4"/>
    <w:uiPriority w:val="39"/>
    <w:rsid w:val="0063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3"/>
    <w:uiPriority w:val="99"/>
    <w:unhideWhenUsed/>
    <w:rsid w:val="00EF195F"/>
    <w:rPr>
      <w:color w:val="0000FF"/>
      <w:u w:val="single"/>
    </w:rPr>
  </w:style>
  <w:style w:type="paragraph" w:customStyle="1" w:styleId="a1">
    <w:name w:val="Подпункт"/>
    <w:basedOn w:val="a2"/>
    <w:link w:val="a9"/>
    <w:qFormat/>
    <w:rsid w:val="00A3390B"/>
    <w:pPr>
      <w:numPr>
        <w:numId w:val="1"/>
      </w:numPr>
      <w:tabs>
        <w:tab w:val="left" w:pos="142"/>
        <w:tab w:val="left" w:pos="426"/>
        <w:tab w:val="left" w:pos="1276"/>
        <w:tab w:val="left" w:pos="1418"/>
        <w:tab w:val="left" w:pos="1843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Подпункт Знак"/>
    <w:link w:val="a1"/>
    <w:rsid w:val="00A339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">
    <w:name w:val="Розділ"/>
    <w:basedOn w:val="aa"/>
    <w:qFormat/>
    <w:rsid w:val="0029748A"/>
    <w:pPr>
      <w:numPr>
        <w:numId w:val="2"/>
      </w:numPr>
      <w:tabs>
        <w:tab w:val="left" w:pos="284"/>
        <w:tab w:val="num" w:pos="360"/>
      </w:tabs>
      <w:snapToGrid w:val="0"/>
      <w:spacing w:before="120" w:after="120" w:line="240" w:lineRule="auto"/>
      <w:ind w:left="0" w:firstLine="0"/>
      <w:jc w:val="center"/>
    </w:pPr>
    <w:rPr>
      <w:rFonts w:ascii="Calibri" w:eastAsia="Calibri" w:hAnsi="Calibri" w:cs="Times New Roman"/>
      <w:b/>
      <w:color w:val="000000"/>
      <w:sz w:val="28"/>
      <w:szCs w:val="28"/>
      <w:lang w:val="en-US"/>
    </w:rPr>
  </w:style>
  <w:style w:type="character" w:customStyle="1" w:styleId="ab">
    <w:name w:val="Пункт Знак"/>
    <w:link w:val="a0"/>
    <w:locked/>
    <w:rsid w:val="0029748A"/>
    <w:rPr>
      <w:rFonts w:ascii="Calibri" w:hAnsi="Calibri"/>
      <w:color w:val="000000"/>
      <w:sz w:val="28"/>
      <w:szCs w:val="28"/>
    </w:rPr>
  </w:style>
  <w:style w:type="paragraph" w:customStyle="1" w:styleId="a0">
    <w:name w:val="Пункт"/>
    <w:basedOn w:val="aa"/>
    <w:link w:val="ab"/>
    <w:qFormat/>
    <w:rsid w:val="0029748A"/>
    <w:pPr>
      <w:numPr>
        <w:ilvl w:val="1"/>
        <w:numId w:val="2"/>
      </w:numPr>
      <w:tabs>
        <w:tab w:val="left" w:pos="142"/>
        <w:tab w:val="left" w:pos="426"/>
        <w:tab w:val="left" w:pos="993"/>
      </w:tabs>
      <w:spacing w:before="120" w:after="120" w:line="240" w:lineRule="auto"/>
      <w:contextualSpacing w:val="0"/>
      <w:jc w:val="both"/>
    </w:pPr>
    <w:rPr>
      <w:rFonts w:ascii="Calibri" w:hAnsi="Calibri"/>
      <w:color w:val="000000"/>
      <w:sz w:val="28"/>
      <w:szCs w:val="28"/>
    </w:rPr>
  </w:style>
  <w:style w:type="paragraph" w:styleId="aa">
    <w:name w:val="List Paragraph"/>
    <w:basedOn w:val="a2"/>
    <w:uiPriority w:val="34"/>
    <w:qFormat/>
    <w:rsid w:val="0029748A"/>
    <w:pPr>
      <w:ind w:left="720"/>
      <w:contextualSpacing/>
    </w:pPr>
  </w:style>
  <w:style w:type="paragraph" w:customStyle="1" w:styleId="ac">
    <w:name w:val="Нормальний текст"/>
    <w:basedOn w:val="a2"/>
    <w:rsid w:val="0029748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Default">
    <w:name w:val="Default"/>
    <w:rsid w:val="002974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uk-UA"/>
    </w:rPr>
  </w:style>
  <w:style w:type="paragraph" w:customStyle="1" w:styleId="rvps14">
    <w:name w:val="rvps14"/>
    <w:basedOn w:val="a2"/>
    <w:rsid w:val="0029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3"/>
    <w:rsid w:val="00297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eer@mv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1A1AB-F962-405D-A370-617328AB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3891</Words>
  <Characters>2218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Кравченко Галина Олександрівна</cp:lastModifiedBy>
  <cp:revision>19</cp:revision>
  <cp:lastPrinted>2022-08-30T12:06:00Z</cp:lastPrinted>
  <dcterms:created xsi:type="dcterms:W3CDTF">2022-08-01T12:38:00Z</dcterms:created>
  <dcterms:modified xsi:type="dcterms:W3CDTF">2022-09-01T05:18:00Z</dcterms:modified>
</cp:coreProperties>
</file>