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6EADDF8F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AD1D91">
        <w:rPr>
          <w:bCs/>
          <w:color w:val="303030"/>
          <w:sz w:val="22"/>
          <w:szCs w:val="22"/>
        </w:rPr>
        <w:t>4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76075784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53555D">
        <w:rPr>
          <w:rStyle w:val="fontstyle01"/>
          <w:b w:val="0"/>
          <w:sz w:val="28"/>
          <w:szCs w:val="28"/>
        </w:rPr>
        <w:t xml:space="preserve"> відділу</w:t>
      </w:r>
      <w:r w:rsidR="00D52EA2" w:rsidRPr="0006272B">
        <w:rPr>
          <w:rStyle w:val="fontstyle01"/>
          <w:b w:val="0"/>
          <w:sz w:val="28"/>
          <w:szCs w:val="28"/>
        </w:rPr>
        <w:t xml:space="preserve"> </w:t>
      </w:r>
      <w:r w:rsidR="00B63BF8">
        <w:rPr>
          <w:rStyle w:val="fontstyle01"/>
          <w:b w:val="0"/>
          <w:sz w:val="28"/>
          <w:szCs w:val="28"/>
        </w:rPr>
        <w:t>з формування та розвитку регіональної політики у справах ветеранів Директорату стратегічного планування та європейської інтеграції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DB6DAE" w14:paraId="15A380A6" w14:textId="77777777" w:rsidTr="009954A3">
        <w:tc>
          <w:tcPr>
            <w:tcW w:w="3823" w:type="dxa"/>
            <w:gridSpan w:val="2"/>
          </w:tcPr>
          <w:p w14:paraId="59B64F65" w14:textId="77777777" w:rsidR="00DB6DAE" w:rsidRPr="0056123E" w:rsidRDefault="00DB6DAE" w:rsidP="00DB6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  <w:vAlign w:val="center"/>
          </w:tcPr>
          <w:p w14:paraId="69EE81D9" w14:textId="76F6AB48" w:rsidR="00DB6DAE" w:rsidRPr="0003646C" w:rsidRDefault="00E03C9A" w:rsidP="00E03C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</w:rPr>
              <w:t xml:space="preserve">1. Забезпечує взаємодію структурних підрозділів </w:t>
            </w:r>
            <w:proofErr w:type="spellStart"/>
            <w:r w:rsidRPr="0003646C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03646C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державними органами виконавчої влади, органами місцевого самоврядування, громадськими організаціями, іншими установами та структурами з питань формування та розвитку регіональної політики у справах ветеранів.</w:t>
            </w:r>
          </w:p>
          <w:p w14:paraId="072B54FE" w14:textId="7125D75E" w:rsidR="00E03C9A" w:rsidRPr="0003646C" w:rsidRDefault="00E03C9A" w:rsidP="00E03C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</w:rPr>
              <w:t>2. Проводить збір, оброблення інформації щодо реалізації та розвитку регіональної політики у справах ветеранів.</w:t>
            </w:r>
          </w:p>
          <w:p w14:paraId="0A0381AB" w14:textId="00A75B8A" w:rsidR="00E03C9A" w:rsidRPr="0003646C" w:rsidRDefault="00E03C9A" w:rsidP="00E03C9A">
            <w:pPr>
              <w:pStyle w:val="1"/>
              <w:spacing w:before="0" w:after="0" w:line="228" w:lineRule="auto"/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03646C">
              <w:rPr>
                <w:sz w:val="28"/>
                <w:szCs w:val="28"/>
                <w:lang w:val="uk-UA"/>
              </w:rPr>
              <w:t xml:space="preserve">3. </w:t>
            </w:r>
            <w:r w:rsidRPr="0003646C">
              <w:rPr>
                <w:sz w:val="28"/>
                <w:szCs w:val="28"/>
              </w:rPr>
              <w:t xml:space="preserve">Бере </w:t>
            </w:r>
            <w:r w:rsidRPr="0003646C">
              <w:rPr>
                <w:sz w:val="28"/>
                <w:szCs w:val="28"/>
                <w:lang w:val="uk-UA"/>
              </w:rPr>
              <w:t>участь:</w:t>
            </w:r>
          </w:p>
          <w:p w14:paraId="4392273B" w14:textId="77777777" w:rsidR="00E03C9A" w:rsidRPr="0003646C" w:rsidRDefault="00E03C9A" w:rsidP="00E03C9A">
            <w:pPr>
              <w:pStyle w:val="1"/>
              <w:spacing w:before="0" w:after="0" w:line="228" w:lineRule="auto"/>
              <w:ind w:right="40" w:firstLine="185"/>
              <w:jc w:val="both"/>
              <w:rPr>
                <w:sz w:val="28"/>
                <w:szCs w:val="28"/>
                <w:lang w:val="uk-UA"/>
              </w:rPr>
            </w:pPr>
            <w:r w:rsidRPr="0003646C">
              <w:rPr>
                <w:sz w:val="28"/>
                <w:szCs w:val="28"/>
                <w:lang w:val="uk-UA"/>
              </w:rPr>
              <w:t>- у розробці пропозицій щодо формування, продовження або коригування державної політики у сфері реалізації та розвитку регіональної політики у справах ветеранів за результатами проведеного аналізу стану справ;</w:t>
            </w:r>
          </w:p>
          <w:p w14:paraId="58F7DF6B" w14:textId="77777777" w:rsidR="00E03C9A" w:rsidRPr="0003646C" w:rsidRDefault="00E03C9A" w:rsidP="00E03C9A">
            <w:pPr>
              <w:pStyle w:val="1"/>
              <w:spacing w:before="0" w:after="0" w:line="228" w:lineRule="auto"/>
              <w:ind w:right="40" w:firstLine="185"/>
              <w:jc w:val="both"/>
              <w:rPr>
                <w:sz w:val="28"/>
                <w:szCs w:val="28"/>
                <w:lang w:val="uk-UA"/>
              </w:rPr>
            </w:pPr>
            <w:r w:rsidRPr="0003646C">
              <w:rPr>
                <w:sz w:val="28"/>
                <w:szCs w:val="28"/>
                <w:lang w:val="uk-UA"/>
              </w:rPr>
              <w:t xml:space="preserve">- у координації діяльності </w:t>
            </w:r>
            <w:proofErr w:type="spellStart"/>
            <w:r w:rsidRPr="0003646C">
              <w:rPr>
                <w:sz w:val="28"/>
                <w:szCs w:val="28"/>
                <w:lang w:val="uk-UA"/>
              </w:rPr>
              <w:t>Мінветеранів</w:t>
            </w:r>
            <w:proofErr w:type="spellEnd"/>
            <w:r w:rsidRPr="0003646C">
              <w:rPr>
                <w:sz w:val="28"/>
                <w:szCs w:val="28"/>
                <w:lang w:val="uk-UA"/>
              </w:rPr>
              <w:t xml:space="preserve"> з питань, що знаходяться до компетенції Відділу. Забезпечує узгодження діяльності Відділу з відповідними структурними підрозділами Директорату та </w:t>
            </w:r>
            <w:proofErr w:type="spellStart"/>
            <w:r w:rsidRPr="0003646C">
              <w:rPr>
                <w:sz w:val="28"/>
                <w:szCs w:val="28"/>
                <w:lang w:val="uk-UA"/>
              </w:rPr>
              <w:t>Мінветеранів</w:t>
            </w:r>
            <w:proofErr w:type="spellEnd"/>
            <w:r w:rsidRPr="0003646C">
              <w:rPr>
                <w:sz w:val="28"/>
                <w:szCs w:val="28"/>
                <w:lang w:val="uk-UA"/>
              </w:rPr>
              <w:t>;</w:t>
            </w:r>
          </w:p>
          <w:p w14:paraId="3842F5AC" w14:textId="77777777" w:rsidR="00E03C9A" w:rsidRPr="0003646C" w:rsidRDefault="00E03C9A" w:rsidP="00E03C9A">
            <w:pPr>
              <w:pStyle w:val="1"/>
              <w:spacing w:before="0" w:after="0" w:line="228" w:lineRule="auto"/>
              <w:ind w:right="40" w:firstLine="185"/>
              <w:jc w:val="both"/>
              <w:rPr>
                <w:sz w:val="28"/>
                <w:szCs w:val="28"/>
                <w:lang w:val="uk-UA"/>
              </w:rPr>
            </w:pPr>
            <w:r w:rsidRPr="0003646C">
              <w:rPr>
                <w:sz w:val="28"/>
                <w:szCs w:val="28"/>
                <w:lang w:val="uk-UA"/>
              </w:rPr>
              <w:t xml:space="preserve">- в опрацюванні доручень Кабінету Міністрів України, Офісу Президента України, Верховної Ради України, інших органів державної влади з питань, що належать до компетенції Відділу та готує </w:t>
            </w:r>
            <w:proofErr w:type="spellStart"/>
            <w:r w:rsidRPr="0003646C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03646C">
              <w:rPr>
                <w:sz w:val="28"/>
                <w:szCs w:val="28"/>
                <w:lang w:val="uk-UA"/>
              </w:rPr>
              <w:t xml:space="preserve"> листів;</w:t>
            </w:r>
          </w:p>
          <w:p w14:paraId="2DFB5D36" w14:textId="77777777" w:rsidR="0003646C" w:rsidRPr="0003646C" w:rsidRDefault="00E03C9A" w:rsidP="0003646C">
            <w:pPr>
              <w:pStyle w:val="1"/>
              <w:spacing w:before="0" w:after="0" w:line="228" w:lineRule="auto"/>
              <w:ind w:right="40" w:firstLine="185"/>
              <w:jc w:val="both"/>
              <w:rPr>
                <w:sz w:val="28"/>
                <w:szCs w:val="28"/>
                <w:lang w:val="uk-UA"/>
              </w:rPr>
            </w:pPr>
            <w:r w:rsidRPr="0003646C">
              <w:rPr>
                <w:sz w:val="28"/>
                <w:szCs w:val="28"/>
              </w:rPr>
              <w:t xml:space="preserve">- </w:t>
            </w:r>
            <w:proofErr w:type="gramStart"/>
            <w:r w:rsidRPr="0003646C">
              <w:rPr>
                <w:sz w:val="28"/>
                <w:szCs w:val="28"/>
              </w:rPr>
              <w:t>у заходах</w:t>
            </w:r>
            <w:proofErr w:type="gramEnd"/>
            <w:r w:rsidRPr="0003646C">
              <w:rPr>
                <w:sz w:val="28"/>
                <w:szCs w:val="28"/>
              </w:rPr>
              <w:t xml:space="preserve"> з підготовки та проведення нарад за участю керівництва Директорату</w:t>
            </w:r>
            <w:r w:rsidR="0003646C" w:rsidRPr="0003646C">
              <w:rPr>
                <w:sz w:val="28"/>
                <w:szCs w:val="28"/>
              </w:rPr>
              <w:t xml:space="preserve"> </w:t>
            </w:r>
            <w:r w:rsidR="0003646C" w:rsidRPr="0003646C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03646C" w:rsidRPr="0003646C">
              <w:rPr>
                <w:sz w:val="28"/>
                <w:szCs w:val="28"/>
                <w:lang w:val="uk-UA"/>
              </w:rPr>
              <w:t>Мінветеранів</w:t>
            </w:r>
            <w:proofErr w:type="spellEnd"/>
            <w:r w:rsidR="0003646C" w:rsidRPr="0003646C">
              <w:rPr>
                <w:sz w:val="28"/>
                <w:szCs w:val="28"/>
                <w:lang w:val="uk-UA"/>
              </w:rPr>
              <w:t xml:space="preserve">, представників структурних підрозділів апарату </w:t>
            </w:r>
            <w:proofErr w:type="spellStart"/>
            <w:r w:rsidR="0003646C" w:rsidRPr="0003646C">
              <w:rPr>
                <w:sz w:val="28"/>
                <w:szCs w:val="28"/>
                <w:lang w:val="uk-UA"/>
              </w:rPr>
              <w:t>Мінветеранів</w:t>
            </w:r>
            <w:proofErr w:type="spellEnd"/>
            <w:r w:rsidR="0003646C" w:rsidRPr="0003646C">
              <w:rPr>
                <w:sz w:val="28"/>
                <w:szCs w:val="28"/>
                <w:lang w:val="uk-UA"/>
              </w:rPr>
              <w:t xml:space="preserve">; </w:t>
            </w:r>
          </w:p>
          <w:p w14:paraId="432A36BD" w14:textId="6DBBEA54" w:rsidR="00E03C9A" w:rsidRPr="0003646C" w:rsidRDefault="0003646C" w:rsidP="000364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</w:rPr>
              <w:t>- у складанні звітності про роботу Відділу за встановленими формами.</w:t>
            </w:r>
          </w:p>
          <w:p w14:paraId="5D197B92" w14:textId="5286FFC8" w:rsidR="0003646C" w:rsidRPr="0003646C" w:rsidRDefault="0003646C" w:rsidP="000364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</w:rPr>
              <w:t xml:space="preserve">4. Спільно з профільними підрозділами </w:t>
            </w:r>
            <w:proofErr w:type="spellStart"/>
            <w:r w:rsidRPr="0003646C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03646C">
              <w:rPr>
                <w:rFonts w:ascii="Times New Roman" w:hAnsi="Times New Roman" w:cs="Times New Roman"/>
                <w:sz w:val="28"/>
                <w:szCs w:val="28"/>
              </w:rPr>
              <w:t xml:space="preserve">, готує інформаційно-аналітичні, </w:t>
            </w:r>
            <w:r w:rsidRPr="00036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довідкові та інформаційні матеріали для керівника Відділу і генерального директора Директорату за напрямами діяльності Відділу.</w:t>
            </w:r>
          </w:p>
          <w:p w14:paraId="0D7B2493" w14:textId="77777777" w:rsidR="0003646C" w:rsidRPr="0003646C" w:rsidRDefault="0003646C" w:rsidP="0003646C">
            <w:pPr>
              <w:pStyle w:val="1"/>
              <w:spacing w:before="0" w:after="0" w:line="264" w:lineRule="auto"/>
              <w:ind w:right="40"/>
              <w:jc w:val="both"/>
              <w:rPr>
                <w:sz w:val="28"/>
                <w:szCs w:val="28"/>
                <w:lang w:val="uk-UA" w:eastAsia="uk-UA" w:bidi="uk-UA"/>
              </w:rPr>
            </w:pPr>
            <w:r w:rsidRPr="0003646C">
              <w:rPr>
                <w:sz w:val="28"/>
                <w:szCs w:val="28"/>
              </w:rPr>
              <w:t xml:space="preserve">5. </w:t>
            </w:r>
            <w:r w:rsidRPr="0003646C">
              <w:rPr>
                <w:sz w:val="28"/>
                <w:szCs w:val="28"/>
                <w:lang w:val="uk-UA" w:eastAsia="uk-UA" w:bidi="uk-UA"/>
              </w:rPr>
              <w:t>За дорученням керівництва директорату розглядає:</w:t>
            </w:r>
          </w:p>
          <w:p w14:paraId="4836CF41" w14:textId="77777777" w:rsidR="0003646C" w:rsidRPr="0003646C" w:rsidRDefault="0003646C" w:rsidP="0003646C">
            <w:pPr>
              <w:pStyle w:val="1"/>
              <w:spacing w:before="0" w:after="0" w:line="264" w:lineRule="auto"/>
              <w:ind w:right="40" w:firstLine="185"/>
              <w:jc w:val="both"/>
              <w:rPr>
                <w:sz w:val="28"/>
                <w:szCs w:val="28"/>
                <w:lang w:val="uk-UA" w:eastAsia="uk-UA" w:bidi="uk-UA"/>
              </w:rPr>
            </w:pPr>
            <w:r w:rsidRPr="0003646C">
              <w:rPr>
                <w:sz w:val="28"/>
                <w:szCs w:val="28"/>
                <w:lang w:val="uk-UA" w:bidi="uk-UA"/>
              </w:rPr>
              <w:t>-</w:t>
            </w:r>
            <w:r w:rsidRPr="0003646C">
              <w:rPr>
                <w:sz w:val="28"/>
                <w:szCs w:val="28"/>
                <w:lang w:val="uk-UA"/>
              </w:rPr>
              <w:t xml:space="preserve"> відповідні </w:t>
            </w:r>
            <w:proofErr w:type="spellStart"/>
            <w:r w:rsidRPr="0003646C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03646C">
              <w:rPr>
                <w:sz w:val="28"/>
                <w:szCs w:val="28"/>
                <w:lang w:val="uk-UA"/>
              </w:rPr>
              <w:t xml:space="preserve"> рішень щодо поточних завдань Відділу і Директорату;</w:t>
            </w:r>
          </w:p>
          <w:p w14:paraId="79B9BEC3" w14:textId="77777777" w:rsidR="0003646C" w:rsidRPr="0003646C" w:rsidRDefault="0003646C" w:rsidP="0003646C">
            <w:pPr>
              <w:pStyle w:val="1"/>
              <w:spacing w:before="0" w:after="0" w:line="264" w:lineRule="auto"/>
              <w:ind w:right="40" w:firstLine="185"/>
              <w:jc w:val="both"/>
              <w:rPr>
                <w:sz w:val="28"/>
                <w:szCs w:val="28"/>
                <w:lang w:val="uk-UA" w:eastAsia="uk-UA" w:bidi="uk-UA"/>
              </w:rPr>
            </w:pPr>
            <w:r w:rsidRPr="0003646C">
              <w:rPr>
                <w:sz w:val="28"/>
                <w:szCs w:val="28"/>
                <w:lang w:val="uk-UA" w:eastAsia="uk-UA" w:bidi="uk-UA"/>
              </w:rPr>
              <w:t>- звернення та запити народних депутатів з питань, що належать до компетенції Відділу;</w:t>
            </w:r>
          </w:p>
          <w:p w14:paraId="200F7366" w14:textId="4771C2EF" w:rsidR="0003646C" w:rsidRPr="0003646C" w:rsidRDefault="0003646C" w:rsidP="0003646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</w:rPr>
              <w:t xml:space="preserve">- матеріали до засідань колегій, апаратних та інших нарад, забезпечує виконання їх рішень з питань, </w:t>
            </w:r>
            <w:r w:rsidRPr="0003646C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що належать до компетенції Відділу.</w:t>
            </w:r>
          </w:p>
          <w:p w14:paraId="725033A5" w14:textId="4935852A" w:rsidR="0003646C" w:rsidRPr="0003646C" w:rsidRDefault="0003646C" w:rsidP="000364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C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6. Розглядає та готує відповіді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для виконання посадових обов’язків відповідно до компетенції Відділу.</w:t>
            </w:r>
          </w:p>
          <w:p w14:paraId="4210B2AD" w14:textId="618EED15" w:rsidR="00E03C9A" w:rsidRPr="0003646C" w:rsidRDefault="00E03C9A" w:rsidP="00E03C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805" w:type="dxa"/>
          </w:tcPr>
          <w:p w14:paraId="414011C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11 300 грн.,</w:t>
            </w:r>
          </w:p>
          <w:p w14:paraId="51F6AA3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1CD8B5F9" w14:textId="4325052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56123E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805" w:type="dxa"/>
          </w:tcPr>
          <w:p w14:paraId="2516586B" w14:textId="77777777" w:rsidR="00E34EEF" w:rsidRPr="00AD1D91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proofErr w:type="gram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654AD803" w14:textId="1629C3E6" w:rsidR="00E34EEF" w:rsidRPr="00AD1D91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2¹ Порядку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</w:t>
            </w:r>
            <w:r w:rsidR="00C61578"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E34EEF" w:rsidRPr="00AD1D91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5AF5BFB5" w14:textId="5B4CFDC2" w:rsidR="00E34EEF" w:rsidRPr="00AD1D91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4)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3AFE5F3" w14:textId="77777777" w:rsidR="00C61578" w:rsidRPr="00AD1D91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DB6DAE" w:rsidRPr="00AD1D91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1F0E910" w:rsidR="00DB6DAE" w:rsidRPr="00AD1D91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AD1D91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DB6DAE" w:rsidRPr="00AD1D91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6F591A48" w:rsidR="00DB6DAE" w:rsidRPr="00AD1D91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B63BF8"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00 </w:t>
            </w:r>
            <w:proofErr w:type="spellStart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D1D91"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AD1D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1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proofErr w:type="gramEnd"/>
          </w:p>
        </w:tc>
        <w:tc>
          <w:tcPr>
            <w:tcW w:w="5805" w:type="dxa"/>
          </w:tcPr>
          <w:p w14:paraId="79EB486F" w14:textId="792F311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23742473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DB6DAE" w:rsidRPr="00F20B3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DB6DAE" w:rsidRPr="00865EC5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56123E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805" w:type="dxa"/>
            <w:vAlign w:val="center"/>
          </w:tcPr>
          <w:p w14:paraId="122B2AE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</w:t>
            </w:r>
          </w:p>
          <w:p w14:paraId="58A4659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805" w:type="dxa"/>
            <w:vAlign w:val="center"/>
          </w:tcPr>
          <w:p w14:paraId="1E8FB953" w14:textId="1D1ABE49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5805" w:type="dxa"/>
          </w:tcPr>
          <w:p w14:paraId="7F30BD68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мовою</w:t>
            </w:r>
            <w:proofErr w:type="gramEnd"/>
          </w:p>
        </w:tc>
        <w:tc>
          <w:tcPr>
            <w:tcW w:w="5805" w:type="dxa"/>
          </w:tcPr>
          <w:p w14:paraId="364DBDB5" w14:textId="0F86FFB5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15CED6FF" w14:textId="77777777" w:rsidTr="0029748A">
        <w:tc>
          <w:tcPr>
            <w:tcW w:w="9628" w:type="dxa"/>
            <w:gridSpan w:val="3"/>
          </w:tcPr>
          <w:p w14:paraId="700F4B7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805" w:type="dxa"/>
          </w:tcPr>
          <w:p w14:paraId="6CEC3003" w14:textId="51626BC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висновків</w:t>
            </w:r>
            <w:proofErr w:type="spellEnd"/>
          </w:p>
        </w:tc>
        <w:tc>
          <w:tcPr>
            <w:tcW w:w="5805" w:type="dxa"/>
            <w:vAlign w:val="center"/>
          </w:tcPr>
          <w:p w14:paraId="1A3792FF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узагальнювати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інформацію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у тому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числі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гендерної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статистики;</w:t>
            </w:r>
          </w:p>
          <w:p w14:paraId="610EFE60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встановлювати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логічні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взаємозв’язки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16AC065" w14:textId="38CC75BD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</w:p>
        </w:tc>
        <w:tc>
          <w:tcPr>
            <w:tcW w:w="5805" w:type="dxa"/>
            <w:vAlign w:val="center"/>
          </w:tcPr>
          <w:p w14:paraId="3EFE18CB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чіткого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бачення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50A0B4C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фокусувати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зусилля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досягнення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D603D7F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запобігати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долати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перешкоди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02417A3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планування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своєї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F5BA681" w14:textId="00E3B4C1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</w:p>
        </w:tc>
        <w:tc>
          <w:tcPr>
            <w:tcW w:w="5805" w:type="dxa"/>
            <w:vAlign w:val="center"/>
          </w:tcPr>
          <w:p w14:paraId="16AA3297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заінтересовані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впливові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сторони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розбудовувати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партнерські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відносини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A637BA3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взаємодіяти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дослухатися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сприймати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викладати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думку;</w:t>
            </w:r>
          </w:p>
          <w:p w14:paraId="758AD934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публічно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виступати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перед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аудиторією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F830DFE" w14:textId="6ABB9A8C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послідовної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5805" w:type="dxa"/>
          </w:tcPr>
          <w:p w14:paraId="244173A8" w14:textId="5EB32FE3" w:rsidR="00DB6DAE" w:rsidRPr="00C154C8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емоціями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оптимізм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06CA2586" w14:textId="006E5863" w:rsidR="00DB6DAE" w:rsidRPr="00631950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3CDE59B5"/>
    <w:multiLevelType w:val="hybridMultilevel"/>
    <w:tmpl w:val="4DB4701A"/>
    <w:lvl w:ilvl="0" w:tplc="715C509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5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4"/>
  </w:num>
  <w:num w:numId="6" w16cid:durableId="120494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3646C"/>
    <w:rsid w:val="000462B8"/>
    <w:rsid w:val="0005169F"/>
    <w:rsid w:val="0006090A"/>
    <w:rsid w:val="0006272B"/>
    <w:rsid w:val="00124CE6"/>
    <w:rsid w:val="00160492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3555D"/>
    <w:rsid w:val="00544E0C"/>
    <w:rsid w:val="0056123E"/>
    <w:rsid w:val="00566BD7"/>
    <w:rsid w:val="00571850"/>
    <w:rsid w:val="005971FA"/>
    <w:rsid w:val="006151D7"/>
    <w:rsid w:val="00631950"/>
    <w:rsid w:val="00635AA7"/>
    <w:rsid w:val="00641C59"/>
    <w:rsid w:val="006C07B5"/>
    <w:rsid w:val="007061B7"/>
    <w:rsid w:val="00706FEB"/>
    <w:rsid w:val="00723488"/>
    <w:rsid w:val="007A730C"/>
    <w:rsid w:val="007F0487"/>
    <w:rsid w:val="00831190"/>
    <w:rsid w:val="00865EC5"/>
    <w:rsid w:val="00913DB0"/>
    <w:rsid w:val="009F7E5D"/>
    <w:rsid w:val="00A22F87"/>
    <w:rsid w:val="00A3390B"/>
    <w:rsid w:val="00A952F6"/>
    <w:rsid w:val="00AD1D91"/>
    <w:rsid w:val="00B07E81"/>
    <w:rsid w:val="00B63BF8"/>
    <w:rsid w:val="00C154C8"/>
    <w:rsid w:val="00C1564B"/>
    <w:rsid w:val="00C40412"/>
    <w:rsid w:val="00C53641"/>
    <w:rsid w:val="00C61578"/>
    <w:rsid w:val="00CE57B0"/>
    <w:rsid w:val="00D275E2"/>
    <w:rsid w:val="00D448BE"/>
    <w:rsid w:val="00D515DB"/>
    <w:rsid w:val="00D52EA2"/>
    <w:rsid w:val="00DB693C"/>
    <w:rsid w:val="00DB6DAE"/>
    <w:rsid w:val="00E03C9A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customStyle="1" w:styleId="1">
    <w:name w:val="Звичайний (веб)1"/>
    <w:basedOn w:val="a2"/>
    <w:rsid w:val="00E03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header"/>
    <w:basedOn w:val="a2"/>
    <w:link w:val="ae"/>
    <w:uiPriority w:val="99"/>
    <w:rsid w:val="00E03C9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3"/>
    <w:link w:val="ad"/>
    <w:uiPriority w:val="99"/>
    <w:rsid w:val="00E03C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3774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20</cp:revision>
  <cp:lastPrinted>2022-08-04T06:04:00Z</cp:lastPrinted>
  <dcterms:created xsi:type="dcterms:W3CDTF">2022-08-01T11:31:00Z</dcterms:created>
  <dcterms:modified xsi:type="dcterms:W3CDTF">2022-09-16T06:37:00Z</dcterms:modified>
</cp:coreProperties>
</file>