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2ED0" w14:textId="77777777" w:rsidR="00F45E87" w:rsidRDefault="00F45E87">
      <w:pPr>
        <w:framePr w:w="14991" w:h="261" w:hRule="exact" w:wrap="auto" w:vAnchor="page" w:hAnchor="page" w:x="1192" w:y="1180"/>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17"/>
          <w:szCs w:val="24"/>
        </w:rPr>
      </w:pPr>
      <w:r>
        <w:rPr>
          <w:rFonts w:ascii="Times New Roman" w:hAnsi="Times New Roman"/>
          <w:b/>
          <w:color w:val="000000"/>
          <w:sz w:val="17"/>
          <w:szCs w:val="24"/>
        </w:rPr>
        <w:t>БЮДЖЕТНИЙ ЗАПИТ НА 2020 РІК додатковий, Форма 2020-3, п. 1-2.1</w:t>
      </w:r>
    </w:p>
    <w:p w14:paraId="0B1793D8" w14:textId="77777777" w:rsidR="00F45E87" w:rsidRDefault="00F45E87">
      <w:pPr>
        <w:framePr w:w="915" w:h="275" w:hRule="exact" w:wrap="auto" w:vAnchor="page" w:hAnchor="page" w:x="14072" w:y="2040"/>
        <w:widowControl w:val="0"/>
        <w:pBdr>
          <w:top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 xml:space="preserve">  КВК </w:t>
      </w:r>
    </w:p>
    <w:p w14:paraId="228F7460" w14:textId="77777777" w:rsidR="00F45E87" w:rsidRDefault="00F45E87">
      <w:pPr>
        <w:framePr w:w="12296" w:h="275" w:hRule="exact" w:wrap="auto" w:vAnchor="page" w:hAnchor="page" w:x="1552" w:y="2040"/>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головного розпорядника коштів державного бюджету)</w:t>
      </w:r>
    </w:p>
    <w:p w14:paraId="74705579" w14:textId="77777777" w:rsidR="00F45E87" w:rsidRDefault="00F45E87">
      <w:pPr>
        <w:framePr w:w="156" w:h="210" w:hRule="exact" w:wrap="auto" w:vAnchor="page" w:hAnchor="page" w:x="1192" w:y="1785"/>
        <w:widowControl w:val="0"/>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w:t>
      </w:r>
    </w:p>
    <w:p w14:paraId="148BF18E" w14:textId="77777777" w:rsidR="00F45E87" w:rsidRDefault="00F45E87">
      <w:pPr>
        <w:framePr w:w="12184" w:h="233" w:hRule="exact" w:wrap="auto" w:vAnchor="page" w:hAnchor="page" w:x="1552" w:y="17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Міністерство у справах ветеранів, тимчасово окупованих територій і внутрішньо переміщених осіб України</w:t>
      </w:r>
    </w:p>
    <w:p w14:paraId="57BE8BF5" w14:textId="77777777" w:rsidR="00F45E87" w:rsidRDefault="00F45E87">
      <w:pPr>
        <w:framePr w:w="938" w:h="226" w:hRule="exact" w:wrap="auto" w:vAnchor="page" w:hAnchor="page" w:x="14054" w:y="1765"/>
        <w:widowControl w:val="0"/>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150</w:t>
      </w:r>
    </w:p>
    <w:p w14:paraId="440C18C2" w14:textId="77777777" w:rsidR="00F45E87" w:rsidRDefault="00F45E87">
      <w:pPr>
        <w:framePr w:w="14991" w:h="238" w:hRule="exact" w:wrap="auto" w:vAnchor="page" w:hAnchor="page" w:x="1192" w:y="26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2.1 Додаткові видатки/надання кредитів загального фонду державного бюджету на 2020</w:t>
      </w:r>
      <w:r>
        <w:rPr>
          <w:rFonts w:ascii="Times New Roman" w:hAnsi="Times New Roman"/>
          <w:color w:val="000000"/>
          <w:sz w:val="19"/>
          <w:szCs w:val="24"/>
        </w:rPr>
        <w:t xml:space="preserve"> </w:t>
      </w:r>
      <w:r>
        <w:rPr>
          <w:rFonts w:ascii="Times New Roman" w:hAnsi="Times New Roman"/>
          <w:b/>
          <w:color w:val="000000"/>
          <w:sz w:val="19"/>
          <w:szCs w:val="24"/>
        </w:rPr>
        <w:t>рік за бюджетними програмами</w:t>
      </w:r>
    </w:p>
    <w:p w14:paraId="1F1EB3C1" w14:textId="77777777" w:rsidR="00F45E87" w:rsidRDefault="00F45E87">
      <w:pPr>
        <w:framePr w:w="14991" w:h="240" w:hRule="exact" w:wrap="auto" w:vAnchor="page" w:hAnchor="page" w:x="1192" w:y="23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 Додаткові видатки/надання кредитів загального фонду державного бюджету</w:t>
      </w:r>
    </w:p>
    <w:p w14:paraId="77E2AE74" w14:textId="77777777" w:rsidR="00F45E87" w:rsidRDefault="00F45E87">
      <w:pPr>
        <w:framePr w:w="1409" w:h="506" w:hRule="exact" w:wrap="auto" w:vAnchor="page" w:hAnchor="page" w:x="10465" w:y="349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4E4B92F3" w14:textId="77777777" w:rsidR="00F45E87" w:rsidRDefault="00F45E87">
      <w:pPr>
        <w:framePr w:w="1409" w:h="506" w:hRule="exact" w:wrap="auto" w:vAnchor="page" w:hAnchor="page" w:x="10465" w:y="349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44514307" w14:textId="77777777" w:rsidR="00F45E87" w:rsidRDefault="00F45E87">
      <w:pPr>
        <w:framePr w:w="1355" w:h="506" w:hRule="exact" w:wrap="auto" w:vAnchor="page" w:hAnchor="page" w:x="9160" w:y="349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w:t>
      </w:r>
    </w:p>
    <w:p w14:paraId="7C8539B5" w14:textId="77777777" w:rsidR="00F45E87" w:rsidRDefault="00F45E87">
      <w:pPr>
        <w:framePr w:w="1355" w:h="506" w:hRule="exact" w:wrap="auto" w:vAnchor="page" w:hAnchor="page" w:x="9160" w:y="349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w:t>
      </w:r>
    </w:p>
    <w:p w14:paraId="1E03D09D" w14:textId="77777777" w:rsidR="00F45E87" w:rsidRDefault="00F45E87">
      <w:pPr>
        <w:framePr w:w="1336" w:h="848" w:hRule="exact" w:wrap="auto" w:vAnchor="page" w:hAnchor="page" w:x="7874" w:y="3156"/>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2019</w:t>
      </w:r>
      <w:r>
        <w:rPr>
          <w:rFonts w:ascii="Times New Roman" w:hAnsi="Times New Roman"/>
          <w:color w:val="000000"/>
          <w:sz w:val="13"/>
          <w:szCs w:val="24"/>
        </w:rPr>
        <w:t xml:space="preserve"> рік</w:t>
      </w:r>
    </w:p>
    <w:p w14:paraId="1366D441" w14:textId="77777777" w:rsidR="00F45E87" w:rsidRDefault="00F45E87">
      <w:pPr>
        <w:framePr w:w="1336" w:h="848" w:hRule="exact" w:wrap="auto" w:vAnchor="page" w:hAnchor="page" w:x="7874" w:y="3156"/>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w:t>
      </w:r>
    </w:p>
    <w:p w14:paraId="6AE98472" w14:textId="77777777" w:rsidR="00F45E87" w:rsidRDefault="00F45E87">
      <w:pPr>
        <w:framePr w:w="1294" w:h="848" w:hRule="exact" w:wrap="auto" w:vAnchor="page" w:hAnchor="page" w:x="6610" w:y="3156"/>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2018</w:t>
      </w:r>
      <w:r>
        <w:rPr>
          <w:rFonts w:ascii="Times New Roman" w:hAnsi="Times New Roman"/>
          <w:color w:val="000000"/>
          <w:sz w:val="13"/>
          <w:szCs w:val="24"/>
        </w:rPr>
        <w:t xml:space="preserve"> рік</w:t>
      </w:r>
    </w:p>
    <w:p w14:paraId="1B8B0A85" w14:textId="77777777" w:rsidR="00F45E87" w:rsidRDefault="00F45E87">
      <w:pPr>
        <w:framePr w:w="1294" w:h="848" w:hRule="exact" w:wrap="auto" w:vAnchor="page" w:hAnchor="page" w:x="6610" w:y="3156"/>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(звіт)</w:t>
      </w:r>
    </w:p>
    <w:p w14:paraId="401F4298" w14:textId="77777777" w:rsidR="00F45E87" w:rsidRDefault="00F45E87">
      <w:pPr>
        <w:framePr w:w="4549" w:h="848" w:hRule="exact" w:wrap="auto" w:vAnchor="page" w:hAnchor="page" w:x="2131" w:y="315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A4A967E" w14:textId="77777777" w:rsidR="00F45E87" w:rsidRDefault="00F45E87">
      <w:pPr>
        <w:framePr w:w="1019" w:h="848" w:hRule="exact" w:wrap="auto" w:vAnchor="page" w:hAnchor="page" w:x="1162" w:y="315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6A7C0802" w14:textId="77777777" w:rsidR="00F45E87" w:rsidRDefault="00F45E87">
      <w:pPr>
        <w:framePr w:w="2714" w:h="392" w:hRule="exact" w:wrap="auto" w:vAnchor="page" w:hAnchor="page" w:x="9160" w:y="315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2020</w:t>
      </w:r>
      <w:r>
        <w:rPr>
          <w:rFonts w:ascii="Times New Roman" w:hAnsi="Times New Roman"/>
          <w:color w:val="000000"/>
          <w:sz w:val="13"/>
          <w:szCs w:val="24"/>
        </w:rPr>
        <w:t xml:space="preserve"> рік (проект)</w:t>
      </w:r>
    </w:p>
    <w:p w14:paraId="334C2352" w14:textId="77777777" w:rsidR="00F45E87" w:rsidRDefault="00F45E87">
      <w:pPr>
        <w:framePr w:w="1290" w:h="271" w:hRule="exact" w:wrap="auto" w:vAnchor="page" w:hAnchor="page" w:x="6634" w:y="3954"/>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AF3DE87" w14:textId="77777777" w:rsidR="00F45E87" w:rsidRDefault="00F45E87">
      <w:pPr>
        <w:framePr w:w="1336" w:h="271" w:hRule="exact" w:wrap="auto" w:vAnchor="page" w:hAnchor="page" w:x="7874" w:y="3954"/>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8AC9D6F" w14:textId="77777777" w:rsidR="00F45E87" w:rsidRDefault="00F45E87">
      <w:pPr>
        <w:framePr w:w="1019" w:h="271" w:hRule="exact" w:wrap="auto" w:vAnchor="page" w:hAnchor="page" w:x="1162" w:y="395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120949A" w14:textId="77777777" w:rsidR="00F45E87" w:rsidRDefault="00F45E87">
      <w:pPr>
        <w:framePr w:w="4549" w:h="271" w:hRule="exact" w:wrap="auto" w:vAnchor="page" w:hAnchor="page" w:x="2131" w:y="395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9F19349" w14:textId="77777777" w:rsidR="00F45E87" w:rsidRDefault="00F45E87">
      <w:pPr>
        <w:framePr w:w="1355" w:h="271" w:hRule="exact" w:wrap="auto" w:vAnchor="page" w:hAnchor="page" w:x="9160" w:y="3954"/>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3AC5254" w14:textId="77777777" w:rsidR="00F45E87" w:rsidRDefault="00F45E87">
      <w:pPr>
        <w:framePr w:w="1409" w:h="271" w:hRule="exact" w:wrap="auto" w:vAnchor="page" w:hAnchor="page" w:x="10465" w:y="395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4DF2F44" w14:textId="77777777" w:rsidR="00F45E87" w:rsidRDefault="00F45E87">
      <w:pPr>
        <w:framePr w:w="4439" w:h="848" w:hRule="exact" w:wrap="auto" w:vAnchor="page" w:hAnchor="page" w:x="11794" w:y="315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загального фонду на 2020 рік</w:t>
      </w:r>
    </w:p>
    <w:p w14:paraId="412519DF" w14:textId="77777777" w:rsidR="00F45E87" w:rsidRDefault="00F45E87">
      <w:pPr>
        <w:framePr w:w="4439" w:h="271" w:hRule="exact" w:wrap="auto" w:vAnchor="page" w:hAnchor="page" w:x="11794" w:y="395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75E5581" w14:textId="77777777" w:rsidR="00F45E87" w:rsidRDefault="00F45E87">
      <w:pPr>
        <w:framePr w:w="960" w:h="226" w:hRule="exact" w:wrap="auto" w:vAnchor="page" w:hAnchor="page" w:x="15223" w:y="2958"/>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(тис. грн.)</w:t>
      </w:r>
    </w:p>
    <w:p w14:paraId="0903195F" w14:textId="77777777" w:rsidR="00F45E87" w:rsidRDefault="00F45E87">
      <w:pPr>
        <w:framePr w:w="1309" w:h="211" w:hRule="exact" w:wrap="auto" w:vAnchor="page" w:hAnchor="page" w:x="10495" w:y="424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113 673,9</w:t>
      </w:r>
    </w:p>
    <w:p w14:paraId="56F10D61" w14:textId="77777777" w:rsidR="00F45E87" w:rsidRDefault="00F45E87">
      <w:pPr>
        <w:framePr w:w="1305" w:h="211" w:hRule="exact" w:wrap="auto" w:vAnchor="page" w:hAnchor="page" w:x="9190" w:y="424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150 829,8</w:t>
      </w:r>
    </w:p>
    <w:p w14:paraId="789B2118" w14:textId="77777777" w:rsidR="00F45E87" w:rsidRDefault="00F45E87">
      <w:pPr>
        <w:framePr w:w="1286" w:h="211" w:hRule="exact" w:wrap="auto" w:vAnchor="page" w:hAnchor="page" w:x="7904" w:y="425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27 790,3</w:t>
      </w:r>
    </w:p>
    <w:p w14:paraId="72519445" w14:textId="77777777" w:rsidR="00F45E87" w:rsidRDefault="00F45E87">
      <w:pPr>
        <w:framePr w:w="1294" w:h="211" w:hRule="exact" w:wrap="auto" w:vAnchor="page" w:hAnchor="page" w:x="6610" w:y="424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27 310,0</w:t>
      </w:r>
    </w:p>
    <w:p w14:paraId="3EB21354" w14:textId="77777777" w:rsidR="00F45E87" w:rsidRDefault="00F45E87">
      <w:pPr>
        <w:framePr w:w="4449" w:h="633" w:hRule="exact" w:wrap="auto" w:vAnchor="page" w:hAnchor="page" w:x="2161" w:y="42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Керівництво та управління у справах ветеранів, тимчасово окупованих територій та внутрішньо переміщених осіб України</w:t>
      </w:r>
    </w:p>
    <w:p w14:paraId="509C4585" w14:textId="77777777" w:rsidR="00F45E87" w:rsidRDefault="00F45E87">
      <w:pPr>
        <w:framePr w:w="969" w:h="226" w:hRule="exact" w:wrap="auto" w:vAnchor="page" w:hAnchor="page" w:x="1192" w:y="4240"/>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1501010</w:t>
      </w:r>
    </w:p>
    <w:p w14:paraId="1623EE83" w14:textId="6CF165FC" w:rsidR="00F45E87" w:rsidRDefault="00ED6047">
      <w:pPr>
        <w:framePr w:w="874" w:h="226" w:hRule="exact" w:wrap="auto" w:vAnchor="page" w:hAnchor="page" w:x="1230" w:y="4918"/>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58240" behindDoc="1" locked="0" layoutInCell="0" allowOverlap="1" wp14:anchorId="07BBCFD8" wp14:editId="28234A98">
                <wp:simplePos x="0" y="0"/>
                <wp:positionH relativeFrom="page">
                  <wp:posOffset>780415</wp:posOffset>
                </wp:positionH>
                <wp:positionV relativeFrom="page">
                  <wp:posOffset>3122295</wp:posOffset>
                </wp:positionV>
                <wp:extent cx="9459595"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5EBB"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245.85pt" to="806.3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4B21392E" wp14:editId="3A5DF376">
                <wp:simplePos x="0" y="0"/>
                <wp:positionH relativeFrom="page">
                  <wp:posOffset>765810</wp:posOffset>
                </wp:positionH>
                <wp:positionV relativeFrom="page">
                  <wp:posOffset>4560570</wp:posOffset>
                </wp:positionV>
                <wp:extent cx="947420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B7B1"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pt,359.1pt" to="806.3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" o:allowincell="f" strokeweight="2pt">
                <w10:wrap anchorx="page" anchory="page"/>
              </v:line>
            </w:pict>
          </mc:Fallback>
        </mc:AlternateContent>
      </w:r>
      <w:r w:rsidR="00F45E87">
        <w:rPr>
          <w:rFonts w:ascii="Times New Roman" w:hAnsi="Times New Roman"/>
          <w:color w:val="000000"/>
          <w:sz w:val="17"/>
          <w:szCs w:val="24"/>
        </w:rPr>
        <w:t>2110</w:t>
      </w:r>
    </w:p>
    <w:p w14:paraId="7B81E058" w14:textId="77777777" w:rsidR="00F45E87" w:rsidRDefault="00F45E87">
      <w:pPr>
        <w:framePr w:w="4473" w:h="226" w:hRule="exact" w:wrap="auto" w:vAnchor="page" w:hAnchor="page" w:x="2104" w:y="49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праці</w:t>
      </w:r>
    </w:p>
    <w:p w14:paraId="4088781F" w14:textId="77777777" w:rsidR="00F45E87" w:rsidRDefault="00F45E87">
      <w:pPr>
        <w:framePr w:w="1346" w:h="211" w:hRule="exact" w:wrap="auto" w:vAnchor="page" w:hAnchor="page" w:x="6577" w:y="493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20 573,7</w:t>
      </w:r>
    </w:p>
    <w:p w14:paraId="4E750352" w14:textId="77777777" w:rsidR="00F45E87" w:rsidRDefault="00F45E87">
      <w:pPr>
        <w:framePr w:w="1249" w:h="211" w:hRule="exact" w:wrap="auto" w:vAnchor="page" w:hAnchor="page" w:x="7923" w:y="493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20 573,7</w:t>
      </w:r>
    </w:p>
    <w:p w14:paraId="7A0D3442" w14:textId="77777777" w:rsidR="00F45E87" w:rsidRDefault="00F45E87">
      <w:pPr>
        <w:framePr w:w="1311" w:h="211" w:hRule="exact" w:wrap="auto" w:vAnchor="page" w:hAnchor="page" w:x="9172" w:y="493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98 854,2</w:t>
      </w:r>
    </w:p>
    <w:p w14:paraId="679AAF27" w14:textId="77777777" w:rsidR="00F45E87" w:rsidRDefault="00F45E87">
      <w:pPr>
        <w:framePr w:w="1311" w:h="211" w:hRule="exact" w:wrap="auto" w:vAnchor="page" w:hAnchor="page" w:x="10483" w:y="493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86 126,1</w:t>
      </w:r>
    </w:p>
    <w:p w14:paraId="343E49A7" w14:textId="77777777" w:rsidR="00F45E87" w:rsidRDefault="00F45E87">
      <w:pPr>
        <w:framePr w:w="874" w:h="226" w:hRule="exact" w:wrap="auto" w:vAnchor="page" w:hAnchor="page" w:x="1230" w:y="5146"/>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2120</w:t>
      </w:r>
    </w:p>
    <w:p w14:paraId="549C6761" w14:textId="77777777" w:rsidR="00F45E87" w:rsidRDefault="00F45E87">
      <w:pPr>
        <w:framePr w:w="4473" w:h="226" w:hRule="exact" w:wrap="auto" w:vAnchor="page" w:hAnchor="page" w:x="2104" w:y="51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Нарахування на оплату праці</w:t>
      </w:r>
    </w:p>
    <w:p w14:paraId="0F36DAAB" w14:textId="77777777" w:rsidR="00F45E87" w:rsidRDefault="00F45E87">
      <w:pPr>
        <w:framePr w:w="1346" w:h="211" w:hRule="exact" w:wrap="auto" w:vAnchor="page" w:hAnchor="page" w:x="6577" w:y="51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4 188,3</w:t>
      </w:r>
    </w:p>
    <w:p w14:paraId="466F9136" w14:textId="77777777" w:rsidR="00F45E87" w:rsidRDefault="00F45E87">
      <w:pPr>
        <w:framePr w:w="1249" w:h="211" w:hRule="exact" w:wrap="auto" w:vAnchor="page" w:hAnchor="page" w:x="7923" w:y="51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4 320,5</w:t>
      </w:r>
    </w:p>
    <w:p w14:paraId="41229C35" w14:textId="77777777" w:rsidR="00F45E87" w:rsidRDefault="00F45E87">
      <w:pPr>
        <w:framePr w:w="1311" w:h="211" w:hRule="exact" w:wrap="auto" w:vAnchor="page" w:hAnchor="page" w:x="9172" w:y="51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21 253,7</w:t>
      </w:r>
    </w:p>
    <w:p w14:paraId="67CF840E" w14:textId="77777777" w:rsidR="00F45E87" w:rsidRDefault="00F45E87">
      <w:pPr>
        <w:framePr w:w="1311" w:h="211" w:hRule="exact" w:wrap="auto" w:vAnchor="page" w:hAnchor="page" w:x="10483" w:y="51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18 517,1</w:t>
      </w:r>
    </w:p>
    <w:p w14:paraId="1F09EF05" w14:textId="77777777" w:rsidR="00F45E87" w:rsidRDefault="00F45E87">
      <w:pPr>
        <w:framePr w:w="874" w:h="226" w:hRule="exact" w:wrap="auto" w:vAnchor="page" w:hAnchor="page" w:x="1230" w:y="5374"/>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2210</w:t>
      </w:r>
    </w:p>
    <w:p w14:paraId="5B2355CD" w14:textId="77777777" w:rsidR="00F45E87" w:rsidRDefault="00F45E87">
      <w:pPr>
        <w:framePr w:w="4473" w:h="226" w:hRule="exact" w:wrap="auto" w:vAnchor="page" w:hAnchor="page" w:x="2104" w:y="53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Предмети, матеріали, обладнання та інвентар</w:t>
      </w:r>
    </w:p>
    <w:p w14:paraId="759F8225" w14:textId="77777777" w:rsidR="00F45E87" w:rsidRDefault="00F45E87">
      <w:pPr>
        <w:framePr w:w="1346" w:h="211" w:hRule="exact" w:wrap="auto" w:vAnchor="page" w:hAnchor="page" w:x="6577" w:y="53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755,6</w:t>
      </w:r>
    </w:p>
    <w:p w14:paraId="0350BC22" w14:textId="77777777" w:rsidR="00F45E87" w:rsidRDefault="00F45E87">
      <w:pPr>
        <w:framePr w:w="1249" w:h="211" w:hRule="exact" w:wrap="auto" w:vAnchor="page" w:hAnchor="page" w:x="7923" w:y="53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757,9</w:t>
      </w:r>
    </w:p>
    <w:p w14:paraId="4B4E0D0A" w14:textId="77777777" w:rsidR="00F45E87" w:rsidRDefault="00F45E87">
      <w:pPr>
        <w:framePr w:w="1311" w:h="211" w:hRule="exact" w:wrap="auto" w:vAnchor="page" w:hAnchor="page" w:x="9172" w:y="53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6 650,0</w:t>
      </w:r>
    </w:p>
    <w:p w14:paraId="0C570451" w14:textId="77777777" w:rsidR="00F45E87" w:rsidRDefault="00F45E87">
      <w:pPr>
        <w:framePr w:w="874" w:h="226" w:hRule="exact" w:wrap="auto" w:vAnchor="page" w:hAnchor="page" w:x="1230" w:y="5602"/>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2240</w:t>
      </w:r>
    </w:p>
    <w:p w14:paraId="014D4D14" w14:textId="77777777" w:rsidR="00F45E87" w:rsidRDefault="00F45E87">
      <w:pPr>
        <w:framePr w:w="4473" w:h="226" w:hRule="exact" w:wrap="auto" w:vAnchor="page" w:hAnchor="page" w:x="2104" w:y="56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послуг (крім комунальних)</w:t>
      </w:r>
    </w:p>
    <w:p w14:paraId="0D92ADD8" w14:textId="77777777" w:rsidR="00F45E87" w:rsidRDefault="00F45E87">
      <w:pPr>
        <w:framePr w:w="1346" w:h="211" w:hRule="exact" w:wrap="auto" w:vAnchor="page" w:hAnchor="page" w:x="6577" w:y="561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1 121,5</w:t>
      </w:r>
    </w:p>
    <w:p w14:paraId="4F23E613" w14:textId="77777777" w:rsidR="00F45E87" w:rsidRDefault="00F45E87">
      <w:pPr>
        <w:framePr w:w="1249" w:h="211" w:hRule="exact" w:wrap="auto" w:vAnchor="page" w:hAnchor="page" w:x="7923" w:y="561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1 229,9</w:t>
      </w:r>
    </w:p>
    <w:p w14:paraId="2F3E4B7F" w14:textId="77777777" w:rsidR="00F45E87" w:rsidRDefault="00F45E87">
      <w:pPr>
        <w:framePr w:w="1311" w:h="211" w:hRule="exact" w:wrap="auto" w:vAnchor="page" w:hAnchor="page" w:x="9172" w:y="561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19 507,0</w:t>
      </w:r>
    </w:p>
    <w:p w14:paraId="03E3082E" w14:textId="77777777" w:rsidR="00F45E87" w:rsidRDefault="00F45E87">
      <w:pPr>
        <w:framePr w:w="874" w:h="226" w:hRule="exact" w:wrap="auto" w:vAnchor="page" w:hAnchor="page" w:x="1230" w:y="5830"/>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2250</w:t>
      </w:r>
    </w:p>
    <w:p w14:paraId="37BD734D" w14:textId="77777777" w:rsidR="00F45E87" w:rsidRDefault="00F45E87">
      <w:pPr>
        <w:framePr w:w="4473" w:h="226" w:hRule="exact" w:wrap="auto" w:vAnchor="page" w:hAnchor="page" w:x="2104" w:y="58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Видатки на відрядження</w:t>
      </w:r>
    </w:p>
    <w:p w14:paraId="79FD195A" w14:textId="77777777" w:rsidR="00F45E87" w:rsidRDefault="00F45E87">
      <w:pPr>
        <w:framePr w:w="1346" w:h="211" w:hRule="exact" w:wrap="auto" w:vAnchor="page" w:hAnchor="page" w:x="6577" w:y="58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134,9</w:t>
      </w:r>
    </w:p>
    <w:p w14:paraId="7DC27D5D" w14:textId="77777777" w:rsidR="00F45E87" w:rsidRDefault="00F45E87">
      <w:pPr>
        <w:framePr w:w="1249" w:h="211" w:hRule="exact" w:wrap="auto" w:vAnchor="page" w:hAnchor="page" w:x="7923" w:y="58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195,2</w:t>
      </w:r>
    </w:p>
    <w:p w14:paraId="295059BD" w14:textId="77777777" w:rsidR="00F45E87" w:rsidRDefault="00F45E87">
      <w:pPr>
        <w:framePr w:w="1311" w:h="211" w:hRule="exact" w:wrap="auto" w:vAnchor="page" w:hAnchor="page" w:x="9172" w:y="58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1 721,2</w:t>
      </w:r>
    </w:p>
    <w:p w14:paraId="0A8F725E" w14:textId="77777777" w:rsidR="00F45E87" w:rsidRDefault="00F45E87">
      <w:pPr>
        <w:framePr w:w="874" w:h="226" w:hRule="exact" w:wrap="auto" w:vAnchor="page" w:hAnchor="page" w:x="1230" w:y="6058"/>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2270</w:t>
      </w:r>
    </w:p>
    <w:p w14:paraId="3C23374C" w14:textId="77777777" w:rsidR="00F45E87" w:rsidRDefault="00F45E87">
      <w:pPr>
        <w:framePr w:w="4473" w:h="226" w:hRule="exact" w:wrap="auto" w:vAnchor="page" w:hAnchor="page" w:x="2104" w:y="60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комунальних послуг та енергоносіїв</w:t>
      </w:r>
    </w:p>
    <w:p w14:paraId="2E0D2C76" w14:textId="77777777" w:rsidR="00F45E87" w:rsidRDefault="00F45E87">
      <w:pPr>
        <w:framePr w:w="1346" w:h="211" w:hRule="exact" w:wrap="auto" w:vAnchor="page" w:hAnchor="page" w:x="6577" w:y="607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441,8</w:t>
      </w:r>
    </w:p>
    <w:p w14:paraId="4A6F7A24" w14:textId="77777777" w:rsidR="00F45E87" w:rsidRDefault="00F45E87">
      <w:pPr>
        <w:framePr w:w="1249" w:h="211" w:hRule="exact" w:wrap="auto" w:vAnchor="page" w:hAnchor="page" w:x="7923" w:y="607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609,4</w:t>
      </w:r>
    </w:p>
    <w:p w14:paraId="31AD97A9" w14:textId="77777777" w:rsidR="00F45E87" w:rsidRDefault="00F45E87">
      <w:pPr>
        <w:framePr w:w="1311" w:h="211" w:hRule="exact" w:wrap="auto" w:vAnchor="page" w:hAnchor="page" w:x="9172" w:y="607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2 701,8</w:t>
      </w:r>
    </w:p>
    <w:p w14:paraId="6BA00D67" w14:textId="77777777" w:rsidR="00F45E87" w:rsidRDefault="00F45E87">
      <w:pPr>
        <w:framePr w:w="874" w:h="226" w:hRule="exact" w:wrap="auto" w:vAnchor="page" w:hAnchor="page" w:x="1230" w:y="6286"/>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2800</w:t>
      </w:r>
    </w:p>
    <w:p w14:paraId="762F0E8B" w14:textId="77777777" w:rsidR="00F45E87" w:rsidRDefault="00F45E87">
      <w:pPr>
        <w:framePr w:w="4473" w:h="226" w:hRule="exact" w:wrap="auto" w:vAnchor="page" w:hAnchor="page" w:x="2104" w:y="62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Інші поточні видатки</w:t>
      </w:r>
    </w:p>
    <w:p w14:paraId="064DDA85" w14:textId="77777777" w:rsidR="00F45E87" w:rsidRDefault="00F45E87">
      <w:pPr>
        <w:framePr w:w="1346" w:h="211" w:hRule="exact" w:wrap="auto" w:vAnchor="page" w:hAnchor="page" w:x="6577" w:y="630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19,2</w:t>
      </w:r>
    </w:p>
    <w:p w14:paraId="73C4C2B5" w14:textId="77777777" w:rsidR="00F45E87" w:rsidRDefault="00F45E87">
      <w:pPr>
        <w:framePr w:w="1249" w:h="211" w:hRule="exact" w:wrap="auto" w:vAnchor="page" w:hAnchor="page" w:x="7923" w:y="630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103,7</w:t>
      </w:r>
    </w:p>
    <w:p w14:paraId="5E6E81E7" w14:textId="77777777" w:rsidR="00F45E87" w:rsidRDefault="00F45E87">
      <w:pPr>
        <w:framePr w:w="1311" w:h="211" w:hRule="exact" w:wrap="auto" w:vAnchor="page" w:hAnchor="page" w:x="9172" w:y="630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141,9</w:t>
      </w:r>
    </w:p>
    <w:p w14:paraId="507A6757" w14:textId="77777777" w:rsidR="00F45E87" w:rsidRDefault="00F45E87">
      <w:pPr>
        <w:framePr w:w="874" w:h="226" w:hRule="exact" w:wrap="auto" w:vAnchor="page" w:hAnchor="page" w:x="1230" w:y="6514"/>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3110</w:t>
      </w:r>
    </w:p>
    <w:p w14:paraId="02DB4814" w14:textId="77777777" w:rsidR="00F45E87" w:rsidRDefault="00F45E87">
      <w:pPr>
        <w:framePr w:w="4473" w:h="422" w:hRule="exact" w:wrap="auto" w:vAnchor="page" w:hAnchor="page" w:x="2104" w:y="65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Придбання обладнання і предметів довгострокового користування</w:t>
      </w:r>
    </w:p>
    <w:p w14:paraId="3168E814" w14:textId="77777777" w:rsidR="00F45E87" w:rsidRDefault="00F45E87">
      <w:pPr>
        <w:framePr w:w="1346" w:h="211" w:hRule="exact" w:wrap="auto" w:vAnchor="page" w:hAnchor="page" w:x="6577" w:y="65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75,0</w:t>
      </w:r>
    </w:p>
    <w:p w14:paraId="209C25AE" w14:textId="77777777" w:rsidR="00F45E87" w:rsidRDefault="00F45E87">
      <w:pPr>
        <w:framePr w:w="1311" w:h="211" w:hRule="exact" w:wrap="auto" w:vAnchor="page" w:hAnchor="page" w:x="10483" w:y="65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9 030,7</w:t>
      </w:r>
    </w:p>
    <w:p w14:paraId="215E4999" w14:textId="77777777" w:rsidR="00F45E87" w:rsidRDefault="00F45E87">
      <w:pPr>
        <w:framePr w:w="958" w:h="204" w:hRule="exact" w:wrap="auto" w:vAnchor="page" w:hAnchor="page" w:x="3606" w:y="695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ВСЬОГО</w:t>
      </w:r>
    </w:p>
    <w:p w14:paraId="393A2DB4" w14:textId="77777777" w:rsidR="00F45E87" w:rsidRDefault="00F45E87">
      <w:pPr>
        <w:framePr w:w="1346" w:h="204" w:hRule="exact" w:wrap="auto" w:vAnchor="page" w:hAnchor="page" w:x="6577" w:y="693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27 310,0</w:t>
      </w:r>
    </w:p>
    <w:p w14:paraId="07F811EF" w14:textId="77777777" w:rsidR="00F45E87" w:rsidRDefault="00F45E87">
      <w:pPr>
        <w:framePr w:w="1249" w:h="204" w:hRule="exact" w:wrap="auto" w:vAnchor="page" w:hAnchor="page" w:x="7923" w:y="693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27 790,3</w:t>
      </w:r>
    </w:p>
    <w:p w14:paraId="52D4B27F" w14:textId="77777777" w:rsidR="00F45E87" w:rsidRDefault="00F45E87">
      <w:pPr>
        <w:framePr w:w="1311" w:h="204" w:hRule="exact" w:wrap="auto" w:vAnchor="page" w:hAnchor="page" w:x="9172" w:y="693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150 829,8</w:t>
      </w:r>
    </w:p>
    <w:p w14:paraId="44D0A693" w14:textId="77777777" w:rsidR="00F45E87" w:rsidRDefault="00F45E87">
      <w:pPr>
        <w:framePr w:w="1311" w:h="204" w:hRule="exact" w:wrap="auto" w:vAnchor="page" w:hAnchor="page" w:x="10483" w:y="693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113 673,9</w:t>
      </w:r>
    </w:p>
    <w:p w14:paraId="13933996" w14:textId="77777777" w:rsidR="00F45E87" w:rsidRDefault="00F45E87">
      <w:pPr>
        <w:framePr w:w="780" w:h="210" w:hRule="exact" w:wrap="auto" w:vAnchor="page" w:hAnchor="page" w:x="15385" w:y="1138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1</w:t>
      </w:r>
    </w:p>
    <w:p w14:paraId="1214DD5A" w14:textId="77777777" w:rsidR="00F45E87" w:rsidRDefault="00F45E87">
      <w:pPr>
        <w:widowControl w:val="0"/>
        <w:autoSpaceDE w:val="0"/>
        <w:autoSpaceDN w:val="0"/>
        <w:adjustRightInd w:val="0"/>
        <w:spacing w:after="0" w:line="240" w:lineRule="auto"/>
        <w:rPr>
          <w:rFonts w:ascii="Times New Roman" w:hAnsi="Times New Roman"/>
          <w:sz w:val="24"/>
          <w:szCs w:val="24"/>
        </w:rPr>
        <w:sectPr w:rsidR="00F45E87">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457C7F77" w14:textId="77777777" w:rsidR="00F45E87" w:rsidRDefault="00F45E87">
      <w:pPr>
        <w:framePr w:w="14874" w:h="474" w:hRule="exact" w:wrap="auto" w:vAnchor="page" w:hAnchor="page" w:x="1252"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b/>
          <w:color w:val="000000"/>
          <w:sz w:val="19"/>
          <w:szCs w:val="24"/>
        </w:rPr>
        <w:t xml:space="preserve">Обгрунтування необхідності додаткових коштів загального фонду на 2020 рік </w:t>
      </w:r>
      <w:r>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5432D3CB" w14:textId="77777777" w:rsidR="00F45E87" w:rsidRDefault="00F45E87">
      <w:pPr>
        <w:framePr w:w="14874" w:h="1416" w:hRule="exact" w:wrap="auto" w:vAnchor="page" w:hAnchor="page" w:x="1252" w:y="1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При проведенні розрахунків було враховано основні прогнозні макропоказники економічного і соціального розвитку. Виходячи з цього загальна потреба на заробітну плату працівників Міністерства на 2020 рік складає 184 980,3 тис. грн. При цьому фонд преміювання  враховано в розрахунках в обсязі 30 % загального фонду посадових окладів за рік. Враховуючи доведений граничний обсяг 98 854,2 тис. грн, на оплату праці додатково необхідно 86 126,1 тис. гривень. Зазначене дозволить підвищити рівень надбавки за інтенсивність праці з 6 % до 100 %, що дасть можливість заохочувати працівників Міністерства за якість та ініціативність у роботі, терміновість виконання поставлених завдань, а також дасть можливість повністю виплатити грошову допомогу до основної відпустки та допомогу на вирішення соціально-побутових питань працівникам, які потребують такої допомоги.</w:t>
      </w:r>
    </w:p>
    <w:p w14:paraId="3CF3EB3D" w14:textId="77777777" w:rsidR="00F45E87" w:rsidRDefault="00F45E87">
      <w:pPr>
        <w:framePr w:w="14874" w:h="944" w:hRule="exact" w:wrap="auto" w:vAnchor="page" w:hAnchor="page" w:x="1252" w:y="26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Нарахування на оплату праці працівників бюджетних установ відповідно до Порядку нарахування та сплати єдиного внеску на загальнообов'язкове державне соціальне страхування за деякі категорії застрахованих осіб, затвердженого постановою Кабінету Міністрів України від 02.03.2011 № 178 становить 22 %. У зв'язку з наявністю в штаті Міністерства працівників, які є особами з інвалідністю та яким нарахування на оплату праці сплачується в розмірі 8,41 % додаткова потреба на 2020 рік з урахуванням збільшення фонду оплати праці складає 18 517,1 тис. гривень.</w:t>
      </w:r>
    </w:p>
    <w:p w14:paraId="74944A7D" w14:textId="77777777" w:rsidR="00F45E87" w:rsidRDefault="00F45E87">
      <w:pPr>
        <w:framePr w:w="14874" w:h="4720" w:hRule="exact" w:wrap="auto" w:vAnchor="page" w:hAnchor="page" w:x="1252" w:y="36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На даний час в Україні відсутня єдина система обліку ветеранів війни та аналізу стану забезпечення їх встановленими законом пільгами та гарантіями. Інформація про облік ветеранів війни та надання їм соціальної допомоги ведеться в різних державних реєстрах, або знаходиться  на паперах та в електронних базах даних, не пов’язаних між собою. Збір інформації з різних джерел не збігається, деякі дані взагалі відсутні в електронному вигляді. Зазначене унеможливлює централізований облік та аналіз інформації щодо ветеранів війни  для якісного бюджетного планування, верифікацію забезпечення ветеранів війни пільгами, гарантіями, іншими соціальними послугами та їх адміністрування. Відсутнє єдине джерело для звернення ветеранів війни, їх перенаправлення до різних відомств приводить до втрати часу та ускладнює отримання необхідної допомоги. Неприйняття проекту унеможливлює виконання вищезазначених функцій. Створення автоматизованої системи "Е-Ветеран" надасть можливість оперативного та коректного ведення  обліку в України ветеранів війни, формування та адміністрування державних програм щодо соціального захисту, контролю надання пільг та соціальних гарантій ветеранам війни. Створення даної платформи забезпечить виконання Закону України "Про статус ветеранів війни, гарантії їх соціального захисту " і постанови КМУ від 14.08.2019 № 700 "Про єдиний державний реєстр ветеранів війни" що надалі сприятиме розвитку електронних послуг та концепції "Держава у смартфоні". </w:t>
      </w:r>
    </w:p>
    <w:p w14:paraId="77FA9A9D" w14:textId="77777777" w:rsidR="00F45E87" w:rsidRDefault="00F45E87">
      <w:pPr>
        <w:framePr w:w="14874" w:h="4720" w:hRule="exact" w:wrap="auto" w:vAnchor="page" w:hAnchor="page" w:x="1252" w:y="36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Для технічного та функціонального забезпечення зазначеної системи необхідно придбати технічні складові в кількості 393 од., на  загальну суму 9 030,7 тис. грн, з них: </w:t>
      </w:r>
    </w:p>
    <w:p w14:paraId="640A66F4" w14:textId="77777777" w:rsidR="00F45E87" w:rsidRDefault="00F45E87">
      <w:pPr>
        <w:framePr w:w="14874" w:h="4720" w:hRule="exact" w:wrap="auto" w:vAnchor="page" w:hAnchor="page" w:x="1252" w:y="36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комплекс серверів для Е-Ветеран, файлового обміну ЦОВВ, архіву та інші (Сервер Klaster, сервер DL560 G8 Quad Intel Xeon E5-4650L; сервер бази даних Supermicro SYS-5029P, сервер застосувань  Supermicro SYS-5029P),  всього 7 од., на суму  1004,0 тис. грн.;</w:t>
      </w:r>
    </w:p>
    <w:p w14:paraId="7E1C8A75" w14:textId="77777777" w:rsidR="00F45E87" w:rsidRDefault="00F45E87">
      <w:pPr>
        <w:framePr w:w="14874" w:h="4720" w:hRule="exact" w:wrap="auto" w:vAnchor="page" w:hAnchor="page" w:x="1252" w:y="36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для серверного приміщення Е-Ветеран (Джерела безперебійного живлення APC Smart-UPS SRT 3000 ВА 230 В; кондиціонер COOPER&amp;HUNTER CH-ID09NK4/CH-IU09NK4;  серверна шафа APC NetShelter SX 42U (600x1070)), всього 6 од., на суму 517,6 тис. грн.;</w:t>
      </w:r>
    </w:p>
    <w:p w14:paraId="27F8B952" w14:textId="77777777" w:rsidR="00F45E87" w:rsidRDefault="00F45E87">
      <w:pPr>
        <w:framePr w:w="14874" w:h="4720" w:hRule="exact" w:wrap="auto" w:vAnchor="page" w:hAnchor="page" w:x="1252" w:y="36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захист інформації в системи та забезпечення роботи у телекомунікаційної мережі Е-Ветеран (Комутатор C9300-24T-A; міжмережевий екран FPR2130-BUN; KVM система інтерфейсного контролю CS1308 1U 8-ПОРТОВіЙ PS \ 2 / USB; АТС IP-АТС PANASONIC KX-NS1000UC; соммутатор Cisco SB SF350-48-K9-E (48 портів); Cisco SB RV345P Dual Gigabit WAN (Роутер)), всього 18 од., на суму 2350,5 тис. грн.;</w:t>
      </w:r>
    </w:p>
    <w:p w14:paraId="0BEA3A5C" w14:textId="77777777" w:rsidR="00F45E87" w:rsidRDefault="00F45E87">
      <w:pPr>
        <w:framePr w:w="14874" w:h="4720" w:hRule="exact" w:wrap="auto" w:vAnchor="page" w:hAnchor="page" w:x="1252" w:y="36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периферійне обладнання для роботи з Е-Ветеран (ПК, друкуючі пристрої; сканери, Пристрій блокіратору стільникового зв'язку, мобільного та стаціонарного інтернету; шифратор зв'язку) всього 362 од., на суму 5158,6 тис. грн.</w:t>
      </w:r>
    </w:p>
    <w:p w14:paraId="33CD9E69" w14:textId="7ACDECFD" w:rsidR="00F45E87" w:rsidRDefault="00ED6047">
      <w:pPr>
        <w:framePr w:w="677" w:h="730" w:hRule="exact" w:wrap="auto" w:vAnchor="page" w:hAnchor="page" w:x="1219" w:y="892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60288" behindDoc="1" locked="0" layoutInCell="0" allowOverlap="1" wp14:anchorId="549B7DE4" wp14:editId="10A73CA3">
                <wp:simplePos x="0" y="0"/>
                <wp:positionH relativeFrom="page">
                  <wp:posOffset>803910</wp:posOffset>
                </wp:positionH>
                <wp:positionV relativeFrom="page">
                  <wp:posOffset>6393815</wp:posOffset>
                </wp:positionV>
                <wp:extent cx="6685280" cy="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16FCB"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503.45pt" to="589.7pt,5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" o:allowincell="f" strokeweight="1.5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6C39680C" wp14:editId="1E3921DD">
                <wp:simplePos x="0" y="0"/>
                <wp:positionH relativeFrom="page">
                  <wp:posOffset>803910</wp:posOffset>
                </wp:positionH>
                <wp:positionV relativeFrom="page">
                  <wp:posOffset>6925310</wp:posOffset>
                </wp:positionV>
                <wp:extent cx="668528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FE33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545.3pt" to="589.7pt,5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" o:allowincell="f" strokeweight="1.5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14:anchorId="7159747D" wp14:editId="11105A89">
                <wp:simplePos x="0" y="0"/>
                <wp:positionH relativeFrom="page">
                  <wp:posOffset>803910</wp:posOffset>
                </wp:positionH>
                <wp:positionV relativeFrom="page">
                  <wp:posOffset>6772910</wp:posOffset>
                </wp:positionV>
                <wp:extent cx="668528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45D4D"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533.3pt" to="589.7pt,5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" o:allowincell="f" strokeweight="1pt">
                <w10:wrap anchorx="page" anchory="page"/>
              </v:line>
            </w:pict>
          </mc:Fallback>
        </mc:AlternateContent>
      </w:r>
      <w:r w:rsidR="00F45E87">
        <w:rPr>
          <w:rFonts w:ascii="Times New Roman" w:hAnsi="Times New Roman"/>
          <w:color w:val="000000"/>
          <w:sz w:val="13"/>
          <w:szCs w:val="24"/>
        </w:rPr>
        <w:t xml:space="preserve">№ </w:t>
      </w:r>
    </w:p>
    <w:p w14:paraId="7242E474" w14:textId="77777777" w:rsidR="00F45E87" w:rsidRDefault="00F45E87">
      <w:pPr>
        <w:framePr w:w="677" w:h="730" w:hRule="exact" w:wrap="auto" w:vAnchor="page" w:hAnchor="page" w:x="1219" w:y="892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B432CD5" w14:textId="77777777" w:rsidR="00F45E87" w:rsidRDefault="00F45E87">
      <w:pPr>
        <w:framePr w:w="3698" w:h="730" w:hRule="exact" w:wrap="auto" w:vAnchor="page" w:hAnchor="page" w:x="1846" w:y="892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B1B9011" w14:textId="77777777" w:rsidR="00F45E87" w:rsidRDefault="00F45E87">
      <w:pPr>
        <w:framePr w:w="1304" w:h="730" w:hRule="exact" w:wrap="auto" w:vAnchor="page" w:hAnchor="page" w:x="5494" w:y="89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5B72A7DA" w14:textId="77777777" w:rsidR="00F45E87" w:rsidRDefault="00F45E87">
      <w:pPr>
        <w:framePr w:w="1589" w:h="730" w:hRule="exact" w:wrap="auto" w:vAnchor="page" w:hAnchor="page" w:x="8173" w:y="8923"/>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2020 рік (проект) </w:t>
      </w:r>
    </w:p>
    <w:p w14:paraId="589E4191" w14:textId="77777777" w:rsidR="00F45E87" w:rsidRDefault="00F45E87">
      <w:pPr>
        <w:framePr w:w="1589" w:h="730" w:hRule="exact" w:wrap="auto" w:vAnchor="page" w:hAnchor="page" w:x="8173" w:y="8923"/>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граничних обсягів </w:t>
      </w:r>
    </w:p>
    <w:p w14:paraId="4A463CAE" w14:textId="77777777" w:rsidR="00F45E87" w:rsidRDefault="00F45E87">
      <w:pPr>
        <w:framePr w:w="1475" w:h="730" w:hRule="exact" w:wrap="auto" w:vAnchor="page" w:hAnchor="page" w:x="6748" w:y="8923"/>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0392B35C" w14:textId="77777777" w:rsidR="00F45E87" w:rsidRDefault="00F45E87">
      <w:pPr>
        <w:framePr w:w="2152" w:h="730" w:hRule="exact" w:wrap="auto" w:vAnchor="page" w:hAnchor="page" w:x="9712" w:y="892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2020 рік (проект) зміни  </w:t>
      </w:r>
    </w:p>
    <w:p w14:paraId="2DF7833A" w14:textId="77777777" w:rsidR="00F45E87" w:rsidRDefault="00F45E87">
      <w:pPr>
        <w:framePr w:w="2152" w:h="730" w:hRule="exact" w:wrap="auto" w:vAnchor="page" w:hAnchor="page" w:x="9712" w:y="892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0B720165" w14:textId="77777777" w:rsidR="00F45E87" w:rsidRDefault="00F45E87">
      <w:pPr>
        <w:framePr w:w="14877" w:h="480" w:hRule="exact" w:wrap="auto" w:vAnchor="page" w:hAnchor="page" w:x="1249" w:y="84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які характеризують виконання бюджетної програми, у разі передбачення  додаткових коштів</w:t>
      </w:r>
    </w:p>
    <w:p w14:paraId="2FAC3172" w14:textId="77777777" w:rsidR="00F45E87" w:rsidRDefault="00F45E87">
      <w:pPr>
        <w:framePr w:w="677" w:h="253" w:hRule="exact" w:wrap="auto" w:vAnchor="page" w:hAnchor="page" w:x="1219" w:y="9607"/>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BF1AD44" w14:textId="77777777" w:rsidR="00F45E87" w:rsidRDefault="00F45E87">
      <w:pPr>
        <w:framePr w:w="3698" w:h="253" w:hRule="exact" w:wrap="auto" w:vAnchor="page" w:hAnchor="page" w:x="1846" w:y="9607"/>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190F528" w14:textId="77777777" w:rsidR="00F45E87" w:rsidRDefault="00F45E87">
      <w:pPr>
        <w:framePr w:w="1304" w:h="253" w:hRule="exact" w:wrap="auto" w:vAnchor="page" w:hAnchor="page" w:x="5494" w:y="960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1199EED" w14:textId="77777777" w:rsidR="00F45E87" w:rsidRDefault="00F45E87">
      <w:pPr>
        <w:framePr w:w="1475" w:h="253" w:hRule="exact" w:wrap="auto" w:vAnchor="page" w:hAnchor="page" w:x="6748" w:y="9607"/>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EF2C80F" w14:textId="77777777" w:rsidR="00F45E87" w:rsidRDefault="00F45E87">
      <w:pPr>
        <w:framePr w:w="1589" w:h="253" w:hRule="exact" w:wrap="auto" w:vAnchor="page" w:hAnchor="page" w:x="8173" w:y="9607"/>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2F1C441" w14:textId="77777777" w:rsidR="00F45E87" w:rsidRDefault="00F45E87">
      <w:pPr>
        <w:framePr w:w="2152" w:h="253" w:hRule="exact" w:wrap="auto" w:vAnchor="page" w:hAnchor="page" w:x="9712" w:y="960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002907D" w14:textId="77777777" w:rsidR="00F45E87" w:rsidRDefault="00F45E87">
      <w:pPr>
        <w:framePr w:w="6954" w:h="230" w:hRule="exact" w:wrap="auto" w:vAnchor="page" w:hAnchor="page" w:x="1249" w:y="98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затрат</w:t>
      </w:r>
    </w:p>
    <w:p w14:paraId="4D6DB898" w14:textId="77777777" w:rsidR="00F45E87" w:rsidRDefault="00F45E87">
      <w:pPr>
        <w:framePr w:w="1254" w:h="189" w:hRule="exact" w:wrap="auto" w:vAnchor="page" w:hAnchor="page" w:x="5524" w:y="1010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54F7E02" w14:textId="77777777" w:rsidR="00F45E87" w:rsidRDefault="00F45E87">
      <w:pPr>
        <w:framePr w:w="627" w:h="182" w:hRule="exact" w:wrap="auto" w:vAnchor="page" w:hAnchor="page" w:x="1249" w:y="1010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55A1BD96" w14:textId="77777777" w:rsidR="00F45E87" w:rsidRDefault="00F45E87">
      <w:pPr>
        <w:framePr w:w="2052" w:h="182" w:hRule="exact" w:wrap="auto" w:vAnchor="page" w:hAnchor="page" w:x="9742" w:y="1010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393,0</w:t>
      </w:r>
    </w:p>
    <w:p w14:paraId="38F2F970" w14:textId="77777777" w:rsidR="00F45E87" w:rsidRDefault="00F45E87">
      <w:pPr>
        <w:framePr w:w="3648" w:h="567" w:hRule="exact" w:wrap="auto" w:vAnchor="page" w:hAnchor="page" w:x="1876" w:y="10100"/>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Технічні засоби для автоматизованої системи единого реєстру ветеранів війни та платформи Е-Ветеран</w:t>
      </w:r>
    </w:p>
    <w:p w14:paraId="5C57FE46" w14:textId="77777777" w:rsidR="00F45E87" w:rsidRDefault="00F45E87">
      <w:pPr>
        <w:framePr w:w="1425" w:h="378" w:hRule="exact" w:wrap="auto" w:vAnchor="page" w:hAnchor="page" w:x="6778" w:y="1010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6C2B34C" w14:textId="77777777" w:rsidR="00F45E87" w:rsidRDefault="00F45E87">
      <w:pPr>
        <w:framePr w:w="6954" w:h="230" w:hRule="exact" w:wrap="auto" w:vAnchor="page" w:hAnchor="page" w:x="1249" w:y="106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ефективності</w:t>
      </w:r>
    </w:p>
    <w:p w14:paraId="66654BB7" w14:textId="77777777" w:rsidR="00F45E87" w:rsidRDefault="00F45E87">
      <w:pPr>
        <w:framePr w:w="780" w:h="210" w:hRule="exact" w:wrap="auto" w:vAnchor="page" w:hAnchor="page" w:x="15385" w:y="1138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2</w:t>
      </w:r>
    </w:p>
    <w:p w14:paraId="571694E7" w14:textId="77777777" w:rsidR="00F45E87" w:rsidRDefault="00F45E87">
      <w:pPr>
        <w:widowControl w:val="0"/>
        <w:autoSpaceDE w:val="0"/>
        <w:autoSpaceDN w:val="0"/>
        <w:adjustRightInd w:val="0"/>
        <w:spacing w:after="0" w:line="240" w:lineRule="auto"/>
        <w:rPr>
          <w:rFonts w:ascii="Times New Roman" w:hAnsi="Times New Roman"/>
          <w:sz w:val="24"/>
          <w:szCs w:val="24"/>
        </w:rPr>
        <w:sectPr w:rsidR="00F45E87">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185B5190" w14:textId="7E609BC5" w:rsidR="00F45E87" w:rsidRDefault="00ED6047">
      <w:pPr>
        <w:framePr w:w="1254" w:h="189" w:hRule="exact" w:wrap="auto" w:vAnchor="page" w:hAnchor="page" w:x="5524" w:y="56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noProof/>
        </w:rPr>
        <mc:AlternateContent>
          <mc:Choice Requires="wps">
            <w:drawing>
              <wp:anchor distT="0" distB="0" distL="114300" distR="114300" simplePos="0" relativeHeight="251663360" behindDoc="1" locked="0" layoutInCell="0" allowOverlap="1" wp14:anchorId="0FD6E16A" wp14:editId="548145D3">
                <wp:simplePos x="0" y="0"/>
                <wp:positionH relativeFrom="page">
                  <wp:posOffset>803910</wp:posOffset>
                </wp:positionH>
                <wp:positionV relativeFrom="page">
                  <wp:posOffset>720090</wp:posOffset>
                </wp:positionV>
                <wp:extent cx="668528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3169D"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56.7pt" to="589.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4iwAEAAGsDAAAOAAAAZHJzL2Uyb0RvYy54bWysU8uO2zAMvBfoPwi6N3YCNBs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" o:allowincell="f" strokeweight="1pt">
                <w10:wrap anchorx="page" anchory="page"/>
              </v:line>
            </w:pict>
          </mc:Fallback>
        </mc:AlternateContent>
      </w:r>
      <w:r w:rsidR="00F45E87">
        <w:rPr>
          <w:rFonts w:ascii="Times New Roman" w:hAnsi="Times New Roman"/>
          <w:color w:val="000000"/>
          <w:sz w:val="15"/>
          <w:szCs w:val="24"/>
        </w:rPr>
        <w:t>тис.грн.</w:t>
      </w:r>
    </w:p>
    <w:p w14:paraId="0254CD85" w14:textId="77777777" w:rsidR="00F45E87" w:rsidRDefault="00F45E87">
      <w:pPr>
        <w:framePr w:w="627" w:h="182" w:hRule="exact" w:wrap="auto" w:vAnchor="page" w:hAnchor="page" w:x="1249" w:y="56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A5D1061" w14:textId="77777777" w:rsidR="00F45E87" w:rsidRDefault="00F45E87">
      <w:pPr>
        <w:framePr w:w="2052" w:h="182" w:hRule="exact" w:wrap="auto" w:vAnchor="page" w:hAnchor="page" w:x="9742" w:y="56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23,0</w:t>
      </w:r>
    </w:p>
    <w:p w14:paraId="2F4A2166" w14:textId="77777777" w:rsidR="00F45E87" w:rsidRDefault="00F45E87">
      <w:pPr>
        <w:framePr w:w="3648" w:h="567" w:hRule="exact" w:wrap="auto" w:vAnchor="page" w:hAnchor="page" w:x="1876" w:y="56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технічної складової  автоматизованої системи единого реєстру ветеранів війни та платформи Е-Ветеран</w:t>
      </w:r>
    </w:p>
    <w:p w14:paraId="49F00D74" w14:textId="77777777" w:rsidR="00F45E87" w:rsidRDefault="00F45E87">
      <w:pPr>
        <w:framePr w:w="1425" w:h="378" w:hRule="exact" w:wrap="auto" w:vAnchor="page" w:hAnchor="page" w:x="6778" w:y="56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1940E9B5" w14:textId="77777777" w:rsidR="00F45E87" w:rsidRDefault="00F45E87">
      <w:pPr>
        <w:framePr w:w="14874" w:h="466" w:hRule="exact" w:wrap="auto" w:vAnchor="page" w:hAnchor="page" w:x="1252" w:y="13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Наслідки у разі якщо додаткові кошти не будуть передбачені у 2020 році та альтернативні заходи, яких необхідно вжити для забезпечення виконання бюджетної програми</w:t>
      </w:r>
    </w:p>
    <w:p w14:paraId="6A52765B" w14:textId="77777777" w:rsidR="00F45E87" w:rsidRDefault="00F45E87">
      <w:pPr>
        <w:framePr w:w="14874" w:h="3540" w:hRule="exact" w:wrap="auto" w:vAnchor="page" w:hAnchor="page" w:x="1252" w:y="18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У разі якщо додаткові кошти на оплату праці не будуть передбачені знизиться фаховий рівень персоналу, який буде підбиратися для комплектування вакантних посад в міністерстві. Низький рівень стимулюючих надбавок і доплат не сприятиме якісному відпрацюванню завдань з формування і реалізації державної політики у сфері соціального захисту ветеранів війни, осіб, які мають особливі заслуги перед Батьківщиною, постраждалих учасників Революції Гідності та членів їх сімей, політики з питань тимчасово окупованих територій у Донецькій і Луганській областях та тимчасово окупованої території Автономної Республіки Крим і м. Севастополя. </w:t>
      </w:r>
    </w:p>
    <w:p w14:paraId="78936456" w14:textId="77777777" w:rsidR="00F45E87" w:rsidRDefault="00F45E87">
      <w:pPr>
        <w:framePr w:w="14874" w:h="3540" w:hRule="exact" w:wrap="auto" w:vAnchor="page" w:hAnchor="page" w:x="1252" w:y="18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Відсутність, або недостатній розмір надбавки за інтенсивність праці негативно впливатиме на якість підготовки складних документів, терміновість виконання завдань та опрацювання документів, знижує ініціативність у роботі. Відсутність, або недостатній рівень такого важливого стимулу, як надбавка за виконання особливо важливої роботи негативно впливатиме на виконання завдань та функцій щодо реалізації пріоритетних напрямів державної політики, участь у розробленні проектів нормативно-правових актів, проведення експертизи таких актів, виконання роботи, що вимагає від працівника особливої організаційно-виконавчої компетентності та відповідальності, результатом якої є підвищення ефективності управління.</w:t>
      </w:r>
    </w:p>
    <w:p w14:paraId="497D2AEE" w14:textId="77777777" w:rsidR="00F45E87" w:rsidRDefault="00F45E87">
      <w:pPr>
        <w:framePr w:w="14874" w:h="3540" w:hRule="exact" w:wrap="auto" w:vAnchor="page" w:hAnchor="page" w:x="1252" w:y="18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 кінцевому результаті, зазначене негативно впливатиме на стан соціального захисту ветеранів війни та членів їх сімей, вирішення проблем тимчасово окупованих територій у Донецькій і Луганській областях та тимчасово окупованої території Автономної Республіки Крим і м. Севастополя, проблемних питань внутрішньо переміщених осіб та полонених.</w:t>
      </w:r>
    </w:p>
    <w:p w14:paraId="61E4D7AE" w14:textId="77777777" w:rsidR="00F45E87" w:rsidRDefault="00F45E87">
      <w:pPr>
        <w:framePr w:w="14874" w:h="3540" w:hRule="exact" w:wrap="auto" w:vAnchor="page" w:hAnchor="page" w:x="1252" w:y="18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 разі невиділення додаткових коштів у 2020 році неможливо буде забезпечити працівників Міністерства відповідно до постанова КМУ від 18.01.2017 № 15 "Питання оплати праці працівників державних органів" в повній мірі стимулюючими виплатами (надбавка за інтенсивність, за особливий характер роботи, за виконання особливо важливої роботи) та підвищити фонд преміювання.</w:t>
      </w:r>
    </w:p>
    <w:p w14:paraId="23332BA5" w14:textId="77777777" w:rsidR="00F45E87" w:rsidRDefault="00F45E87">
      <w:pPr>
        <w:framePr w:w="14874" w:h="944" w:hRule="exact" w:wrap="auto" w:vAnchor="page" w:hAnchor="page" w:x="1252" w:y="53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При відсутності капітальних видатків для створення автоматизованої системи «Єдиний реєстр ветеранів війни» та  платформи «Е-Ветеран» не будуть виконані вимоги Закону України "Про статус ветеранів війни, гарантії їх соціального захисту " і постанови КМУ від 14.08.2019 № 700 "Про єдиний державний реєстр ветеранів війни". Відсутність автоматизованої системи «Єдиний реєстр ветеранів війни» та  платформи «Е-Ветеран» ускладнює бюджетне планування, верифікацію забезпечення ветеранів війни пільгами, гарантіями, іншими соціальними послугами та їх адміністрування.</w:t>
      </w:r>
    </w:p>
    <w:p w14:paraId="7D1E0EF6" w14:textId="77777777" w:rsidR="00F45E87" w:rsidRDefault="00F45E87">
      <w:pPr>
        <w:framePr w:w="1409" w:h="506" w:hRule="exact" w:wrap="auto" w:vAnchor="page" w:hAnchor="page" w:x="10465" w:y="6930"/>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0530F226" w14:textId="77777777" w:rsidR="00F45E87" w:rsidRDefault="00F45E87">
      <w:pPr>
        <w:framePr w:w="1409" w:h="506" w:hRule="exact" w:wrap="auto" w:vAnchor="page" w:hAnchor="page" w:x="10465" w:y="6930"/>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41C65C2B" w14:textId="77777777" w:rsidR="00F45E87" w:rsidRDefault="00F45E87">
      <w:pPr>
        <w:framePr w:w="1355" w:h="506" w:hRule="exact" w:wrap="auto" w:vAnchor="page" w:hAnchor="page" w:x="9160" w:y="693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w:t>
      </w:r>
    </w:p>
    <w:p w14:paraId="71CAB895" w14:textId="77777777" w:rsidR="00F45E87" w:rsidRDefault="00F45E87">
      <w:pPr>
        <w:framePr w:w="1355" w:h="506" w:hRule="exact" w:wrap="auto" w:vAnchor="page" w:hAnchor="page" w:x="9160" w:y="693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w:t>
      </w:r>
    </w:p>
    <w:p w14:paraId="0918199A" w14:textId="77777777" w:rsidR="00F45E87" w:rsidRDefault="00F45E87">
      <w:pPr>
        <w:framePr w:w="1336" w:h="848" w:hRule="exact" w:wrap="auto" w:vAnchor="page" w:hAnchor="page" w:x="7874" w:y="658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2019</w:t>
      </w:r>
      <w:r>
        <w:rPr>
          <w:rFonts w:ascii="Times New Roman" w:hAnsi="Times New Roman"/>
          <w:color w:val="000000"/>
          <w:sz w:val="13"/>
          <w:szCs w:val="24"/>
        </w:rPr>
        <w:t xml:space="preserve"> рік</w:t>
      </w:r>
    </w:p>
    <w:p w14:paraId="7C9AEAF4" w14:textId="77777777" w:rsidR="00F45E87" w:rsidRDefault="00F45E87">
      <w:pPr>
        <w:framePr w:w="1336" w:h="848" w:hRule="exact" w:wrap="auto" w:vAnchor="page" w:hAnchor="page" w:x="7874" w:y="658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w:t>
      </w:r>
    </w:p>
    <w:p w14:paraId="5E3493D1" w14:textId="77777777" w:rsidR="00F45E87" w:rsidRDefault="00F45E87">
      <w:pPr>
        <w:framePr w:w="1294" w:h="848" w:hRule="exact" w:wrap="auto" w:vAnchor="page" w:hAnchor="page" w:x="6610" w:y="6588"/>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2018</w:t>
      </w:r>
      <w:r>
        <w:rPr>
          <w:rFonts w:ascii="Times New Roman" w:hAnsi="Times New Roman"/>
          <w:color w:val="000000"/>
          <w:sz w:val="13"/>
          <w:szCs w:val="24"/>
        </w:rPr>
        <w:t xml:space="preserve"> рік</w:t>
      </w:r>
    </w:p>
    <w:p w14:paraId="22179876" w14:textId="77777777" w:rsidR="00F45E87" w:rsidRDefault="00F45E87">
      <w:pPr>
        <w:framePr w:w="1294" w:h="848" w:hRule="exact" w:wrap="auto" w:vAnchor="page" w:hAnchor="page" w:x="6610" w:y="6588"/>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(звіт)</w:t>
      </w:r>
    </w:p>
    <w:p w14:paraId="7E40B10B" w14:textId="77777777" w:rsidR="00F45E87" w:rsidRDefault="00F45E87">
      <w:pPr>
        <w:framePr w:w="4549" w:h="848" w:hRule="exact" w:wrap="auto" w:vAnchor="page" w:hAnchor="page" w:x="2131" w:y="658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2D4EC75" w14:textId="77777777" w:rsidR="00F45E87" w:rsidRDefault="00F45E87">
      <w:pPr>
        <w:framePr w:w="1019" w:h="848" w:hRule="exact" w:wrap="auto" w:vAnchor="page" w:hAnchor="page" w:x="1162" w:y="6588"/>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0D8008EB" w14:textId="77777777" w:rsidR="00F45E87" w:rsidRDefault="00F45E87">
      <w:pPr>
        <w:framePr w:w="2714" w:h="392" w:hRule="exact" w:wrap="auto" w:vAnchor="page" w:hAnchor="page" w:x="9160" w:y="658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2020</w:t>
      </w:r>
      <w:r>
        <w:rPr>
          <w:rFonts w:ascii="Times New Roman" w:hAnsi="Times New Roman"/>
          <w:color w:val="000000"/>
          <w:sz w:val="13"/>
          <w:szCs w:val="24"/>
        </w:rPr>
        <w:t xml:space="preserve"> рік (проект)</w:t>
      </w:r>
    </w:p>
    <w:p w14:paraId="03E2CCA2" w14:textId="77777777" w:rsidR="00F45E87" w:rsidRDefault="00F45E87">
      <w:pPr>
        <w:framePr w:w="1290" w:h="271" w:hRule="exact" w:wrap="auto" w:vAnchor="page" w:hAnchor="page" w:x="6634" w:y="7386"/>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ED10B3D" w14:textId="77777777" w:rsidR="00F45E87" w:rsidRDefault="00F45E87">
      <w:pPr>
        <w:framePr w:w="1336" w:h="271" w:hRule="exact" w:wrap="auto" w:vAnchor="page" w:hAnchor="page" w:x="7874" w:y="7386"/>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4A8F954" w14:textId="77777777" w:rsidR="00F45E87" w:rsidRDefault="00F45E87">
      <w:pPr>
        <w:framePr w:w="1019" w:h="271" w:hRule="exact" w:wrap="auto" w:vAnchor="page" w:hAnchor="page" w:x="1162" w:y="738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171E103" w14:textId="77777777" w:rsidR="00F45E87" w:rsidRDefault="00F45E87">
      <w:pPr>
        <w:framePr w:w="4549" w:h="271" w:hRule="exact" w:wrap="auto" w:vAnchor="page" w:hAnchor="page" w:x="2131" w:y="738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8D1ED3C" w14:textId="77777777" w:rsidR="00F45E87" w:rsidRDefault="00F45E87">
      <w:pPr>
        <w:framePr w:w="1355" w:h="271" w:hRule="exact" w:wrap="auto" w:vAnchor="page" w:hAnchor="page" w:x="9160" w:y="7386"/>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886D2AA" w14:textId="77777777" w:rsidR="00F45E87" w:rsidRDefault="00F45E87">
      <w:pPr>
        <w:framePr w:w="1409" w:h="271" w:hRule="exact" w:wrap="auto" w:vAnchor="page" w:hAnchor="page" w:x="10465" w:y="738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74CAE1E" w14:textId="77777777" w:rsidR="00F45E87" w:rsidRDefault="00F45E87">
      <w:pPr>
        <w:framePr w:w="4439" w:h="848" w:hRule="exact" w:wrap="auto" w:vAnchor="page" w:hAnchor="page" w:x="11794" w:y="658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загального фонду на 2020 рік</w:t>
      </w:r>
    </w:p>
    <w:p w14:paraId="03C09BC7" w14:textId="77777777" w:rsidR="00F45E87" w:rsidRDefault="00F45E87">
      <w:pPr>
        <w:framePr w:w="4439" w:h="271" w:hRule="exact" w:wrap="auto" w:vAnchor="page" w:hAnchor="page" w:x="11794" w:y="738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F24E3D5" w14:textId="77777777" w:rsidR="00F45E87" w:rsidRDefault="00F45E87">
      <w:pPr>
        <w:framePr w:w="960" w:h="226" w:hRule="exact" w:wrap="auto" w:vAnchor="page" w:hAnchor="page" w:x="15223" w:y="6390"/>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(тис. грн.)</w:t>
      </w:r>
    </w:p>
    <w:p w14:paraId="1545213F" w14:textId="77777777" w:rsidR="00F45E87" w:rsidRDefault="00F45E87">
      <w:pPr>
        <w:framePr w:w="1305" w:h="211" w:hRule="exact" w:wrap="auto" w:vAnchor="page" w:hAnchor="page" w:x="9190" w:y="767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17 680,5</w:t>
      </w:r>
    </w:p>
    <w:p w14:paraId="18193093" w14:textId="77777777" w:rsidR="00F45E87" w:rsidRDefault="00F45E87">
      <w:pPr>
        <w:framePr w:w="1286" w:h="211" w:hRule="exact" w:wrap="auto" w:vAnchor="page" w:hAnchor="page" w:x="7904" w:y="768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22 477,3</w:t>
      </w:r>
    </w:p>
    <w:p w14:paraId="19694435" w14:textId="77777777" w:rsidR="00F45E87" w:rsidRDefault="00F45E87">
      <w:pPr>
        <w:framePr w:w="1294" w:h="211" w:hRule="exact" w:wrap="auto" w:vAnchor="page" w:hAnchor="page" w:x="6610" w:y="767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5 635,2</w:t>
      </w:r>
    </w:p>
    <w:p w14:paraId="766A5FB2" w14:textId="77777777" w:rsidR="00F45E87" w:rsidRDefault="00F45E87">
      <w:pPr>
        <w:framePr w:w="4449" w:h="844" w:hRule="exact" w:wrap="auto" w:vAnchor="page" w:hAnchor="page" w:x="2161" w:y="76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Фінансова підтримка громадських об'єднань ветеранів, заходи з відвідування військових поховань і військових пам'ятників та з відзначення святкових, пам'ятних та історичних дат</w:t>
      </w:r>
    </w:p>
    <w:p w14:paraId="69E62393" w14:textId="77777777" w:rsidR="00F45E87" w:rsidRDefault="00F45E87">
      <w:pPr>
        <w:framePr w:w="969" w:h="226" w:hRule="exact" w:wrap="auto" w:vAnchor="page" w:hAnchor="page" w:x="1192" w:y="7672"/>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1501030</w:t>
      </w:r>
    </w:p>
    <w:p w14:paraId="3CEFBE9B" w14:textId="2F247635" w:rsidR="00F45E87" w:rsidRDefault="00ED6047">
      <w:pPr>
        <w:framePr w:w="874" w:h="226" w:hRule="exact" w:wrap="auto" w:vAnchor="page" w:hAnchor="page" w:x="1230" w:y="8561"/>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64384" behindDoc="1" locked="0" layoutInCell="0" allowOverlap="1" wp14:anchorId="419258AE" wp14:editId="4B7052C7">
                <wp:simplePos x="0" y="0"/>
                <wp:positionH relativeFrom="page">
                  <wp:posOffset>780415</wp:posOffset>
                </wp:positionH>
                <wp:positionV relativeFrom="page">
                  <wp:posOffset>5435600</wp:posOffset>
                </wp:positionV>
                <wp:extent cx="9459595"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0A4F"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428pt" to="806.3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14:anchorId="2660D564" wp14:editId="6D36F30E">
                <wp:simplePos x="0" y="0"/>
                <wp:positionH relativeFrom="page">
                  <wp:posOffset>765810</wp:posOffset>
                </wp:positionH>
                <wp:positionV relativeFrom="page">
                  <wp:posOffset>6128385</wp:posOffset>
                </wp:positionV>
                <wp:extent cx="94742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5927"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pt,482.55pt" to="806.3pt,4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" o:allowincell="f" strokeweight="2pt">
                <w10:wrap anchorx="page" anchory="page"/>
              </v:line>
            </w:pict>
          </mc:Fallback>
        </mc:AlternateContent>
      </w:r>
      <w:r w:rsidR="00F45E87">
        <w:rPr>
          <w:rFonts w:ascii="Times New Roman" w:hAnsi="Times New Roman"/>
          <w:color w:val="000000"/>
          <w:sz w:val="17"/>
          <w:szCs w:val="24"/>
        </w:rPr>
        <w:t>2282</w:t>
      </w:r>
    </w:p>
    <w:p w14:paraId="547011FB" w14:textId="77777777" w:rsidR="00F45E87" w:rsidRDefault="00F45E87">
      <w:pPr>
        <w:framePr w:w="4473" w:h="422" w:hRule="exact" w:wrap="auto" w:vAnchor="page" w:hAnchor="page" w:x="2104" w:y="85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Окремі заходи по реалізації державних (регіональних) програм, не віднесені до заходів розвитку</w:t>
      </w:r>
    </w:p>
    <w:p w14:paraId="6A6EA392" w14:textId="77777777" w:rsidR="00F45E87" w:rsidRDefault="00F45E87">
      <w:pPr>
        <w:framePr w:w="1346" w:h="211" w:hRule="exact" w:wrap="auto" w:vAnchor="page" w:hAnchor="page" w:x="6577" w:y="857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454,5</w:t>
      </w:r>
    </w:p>
    <w:p w14:paraId="31860CA1" w14:textId="77777777" w:rsidR="00F45E87" w:rsidRDefault="00F45E87">
      <w:pPr>
        <w:framePr w:w="1249" w:h="211" w:hRule="exact" w:wrap="auto" w:vAnchor="page" w:hAnchor="page" w:x="7923" w:y="857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1 371,8</w:t>
      </w:r>
    </w:p>
    <w:p w14:paraId="7E9F483D" w14:textId="77777777" w:rsidR="00F45E87" w:rsidRDefault="00F45E87">
      <w:pPr>
        <w:framePr w:w="1311" w:h="211" w:hRule="exact" w:wrap="auto" w:vAnchor="page" w:hAnchor="page" w:x="9172" w:y="857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2 560,2</w:t>
      </w:r>
    </w:p>
    <w:p w14:paraId="3FA33E80" w14:textId="77777777" w:rsidR="00F45E87" w:rsidRDefault="00F45E87">
      <w:pPr>
        <w:framePr w:w="874" w:h="226" w:hRule="exact" w:wrap="auto" w:vAnchor="page" w:hAnchor="page" w:x="1230" w:y="8983"/>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2610</w:t>
      </w:r>
    </w:p>
    <w:p w14:paraId="74A19587" w14:textId="77777777" w:rsidR="00F45E87" w:rsidRDefault="00F45E87">
      <w:pPr>
        <w:framePr w:w="4473" w:h="422" w:hRule="exact" w:wrap="auto" w:vAnchor="page" w:hAnchor="page" w:x="2104" w:y="89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Субсидії та поточні трансферти підприємствам (установам, організаціям)</w:t>
      </w:r>
    </w:p>
    <w:p w14:paraId="75F264DC" w14:textId="77777777" w:rsidR="00F45E87" w:rsidRDefault="00F45E87">
      <w:pPr>
        <w:framePr w:w="1346" w:h="211" w:hRule="exact" w:wrap="auto" w:vAnchor="page" w:hAnchor="page" w:x="6577" w:y="900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5 180,7</w:t>
      </w:r>
    </w:p>
    <w:p w14:paraId="6F143FD5" w14:textId="77777777" w:rsidR="00F45E87" w:rsidRDefault="00F45E87">
      <w:pPr>
        <w:framePr w:w="1249" w:h="211" w:hRule="exact" w:wrap="auto" w:vAnchor="page" w:hAnchor="page" w:x="7923" w:y="900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21 105,5</w:t>
      </w:r>
    </w:p>
    <w:p w14:paraId="76E1CE94" w14:textId="77777777" w:rsidR="00F45E87" w:rsidRDefault="00F45E87">
      <w:pPr>
        <w:framePr w:w="1311" w:h="211" w:hRule="exact" w:wrap="auto" w:vAnchor="page" w:hAnchor="page" w:x="9172" w:y="900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15 120,3</w:t>
      </w:r>
    </w:p>
    <w:p w14:paraId="4FBEFBE0" w14:textId="77777777" w:rsidR="00F45E87" w:rsidRDefault="00F45E87">
      <w:pPr>
        <w:framePr w:w="958" w:h="204" w:hRule="exact" w:wrap="auto" w:vAnchor="page" w:hAnchor="page" w:x="3606" w:y="942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ВСЬОГО</w:t>
      </w:r>
    </w:p>
    <w:p w14:paraId="6CD1A0CE" w14:textId="77777777" w:rsidR="00F45E87" w:rsidRDefault="00F45E87">
      <w:pPr>
        <w:framePr w:w="1346" w:h="204" w:hRule="exact" w:wrap="auto" w:vAnchor="page" w:hAnchor="page" w:x="6577" w:y="940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5 635,2</w:t>
      </w:r>
    </w:p>
    <w:p w14:paraId="4112F646" w14:textId="77777777" w:rsidR="00F45E87" w:rsidRDefault="00F45E87">
      <w:pPr>
        <w:framePr w:w="1249" w:h="204" w:hRule="exact" w:wrap="auto" w:vAnchor="page" w:hAnchor="page" w:x="7923" w:y="940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22 477,3</w:t>
      </w:r>
    </w:p>
    <w:p w14:paraId="0F7EA397" w14:textId="77777777" w:rsidR="00F45E87" w:rsidRDefault="00F45E87">
      <w:pPr>
        <w:framePr w:w="1311" w:h="204" w:hRule="exact" w:wrap="auto" w:vAnchor="page" w:hAnchor="page" w:x="9172" w:y="940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17 680,5</w:t>
      </w:r>
    </w:p>
    <w:p w14:paraId="08568843" w14:textId="77777777" w:rsidR="00F45E87" w:rsidRDefault="00F45E87">
      <w:pPr>
        <w:framePr w:w="14874" w:h="474" w:hRule="exact" w:wrap="auto" w:vAnchor="page" w:hAnchor="page" w:x="1252" w:y="98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b/>
          <w:color w:val="000000"/>
          <w:sz w:val="19"/>
          <w:szCs w:val="24"/>
        </w:rPr>
        <w:t xml:space="preserve">Обгрунтування необхідності додаткових коштів загального фонду на 2020 рік </w:t>
      </w:r>
      <w:r>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7AB632DA" w14:textId="77777777" w:rsidR="00F45E87" w:rsidRDefault="00F45E87">
      <w:pPr>
        <w:framePr w:w="780" w:h="210" w:hRule="exact" w:wrap="auto" w:vAnchor="page" w:hAnchor="page" w:x="15385" w:y="1138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3</w:t>
      </w:r>
    </w:p>
    <w:p w14:paraId="3AC9BE18" w14:textId="77777777" w:rsidR="00F45E87" w:rsidRDefault="00F45E87">
      <w:pPr>
        <w:widowControl w:val="0"/>
        <w:autoSpaceDE w:val="0"/>
        <w:autoSpaceDN w:val="0"/>
        <w:adjustRightInd w:val="0"/>
        <w:spacing w:after="0" w:line="240" w:lineRule="auto"/>
        <w:rPr>
          <w:rFonts w:ascii="Times New Roman" w:hAnsi="Times New Roman"/>
          <w:sz w:val="24"/>
          <w:szCs w:val="24"/>
        </w:rPr>
        <w:sectPr w:rsidR="00F45E87">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688E83F2" w14:textId="77777777" w:rsidR="00F45E87" w:rsidRDefault="00F45E87">
      <w:pPr>
        <w:framePr w:w="677" w:h="730" w:hRule="exact" w:wrap="auto" w:vAnchor="page" w:hAnchor="page" w:x="1219" w:y="1051"/>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3E68C3F7" w14:textId="77777777" w:rsidR="00F45E87" w:rsidRDefault="00F45E87">
      <w:pPr>
        <w:framePr w:w="677" w:h="730" w:hRule="exact" w:wrap="auto" w:vAnchor="page" w:hAnchor="page" w:x="1219" w:y="1051"/>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432A788" w14:textId="77777777" w:rsidR="00F45E87" w:rsidRDefault="00F45E87">
      <w:pPr>
        <w:framePr w:w="3698" w:h="730" w:hRule="exact" w:wrap="auto" w:vAnchor="page" w:hAnchor="page" w:x="1846" w:y="105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651ED37" w14:textId="77777777" w:rsidR="00F45E87" w:rsidRDefault="00F45E87">
      <w:pPr>
        <w:framePr w:w="1304" w:h="730" w:hRule="exact" w:wrap="auto" w:vAnchor="page" w:hAnchor="page" w:x="5494" w:y="105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00062489" w14:textId="77777777" w:rsidR="00F45E87" w:rsidRDefault="00F45E87">
      <w:pPr>
        <w:framePr w:w="1589" w:h="730" w:hRule="exact" w:wrap="auto" w:vAnchor="page" w:hAnchor="page" w:x="8173" w:y="1051"/>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2020 рік (проект) </w:t>
      </w:r>
    </w:p>
    <w:p w14:paraId="06B44F2D" w14:textId="77777777" w:rsidR="00F45E87" w:rsidRDefault="00F45E87">
      <w:pPr>
        <w:framePr w:w="1589" w:h="730" w:hRule="exact" w:wrap="auto" w:vAnchor="page" w:hAnchor="page" w:x="8173" w:y="1051"/>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граничних обсягів </w:t>
      </w:r>
    </w:p>
    <w:p w14:paraId="4E4E15B0" w14:textId="77777777" w:rsidR="00F45E87" w:rsidRDefault="00F45E87">
      <w:pPr>
        <w:framePr w:w="1475" w:h="730" w:hRule="exact" w:wrap="auto" w:vAnchor="page" w:hAnchor="page" w:x="6748" w:y="1051"/>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24A2EC1B" w14:textId="77777777" w:rsidR="00F45E87" w:rsidRDefault="00F45E87">
      <w:pPr>
        <w:framePr w:w="2152" w:h="730" w:hRule="exact" w:wrap="auto" w:vAnchor="page" w:hAnchor="page" w:x="9712" w:y="105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2020 рік (проект) зміни  </w:t>
      </w:r>
    </w:p>
    <w:p w14:paraId="1948900B" w14:textId="77777777" w:rsidR="00F45E87" w:rsidRDefault="00F45E87">
      <w:pPr>
        <w:framePr w:w="2152" w:h="730" w:hRule="exact" w:wrap="auto" w:vAnchor="page" w:hAnchor="page" w:x="9712" w:y="105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0FCAAD5F" w14:textId="77777777" w:rsidR="00F45E87" w:rsidRDefault="00F45E87">
      <w:pPr>
        <w:framePr w:w="14877" w:h="480" w:hRule="exact" w:wrap="auto" w:vAnchor="page" w:hAnchor="page" w:x="124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які характеризують виконання бюджетної програми, у разі передбачення  додаткових коштів</w:t>
      </w:r>
    </w:p>
    <w:p w14:paraId="6D69D1E7" w14:textId="77777777" w:rsidR="00F45E87" w:rsidRDefault="00F45E87">
      <w:pPr>
        <w:framePr w:w="677" w:h="253" w:hRule="exact" w:wrap="auto" w:vAnchor="page" w:hAnchor="page" w:x="1219" w:y="1735"/>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FA67432" w14:textId="77777777" w:rsidR="00F45E87" w:rsidRDefault="00F45E87">
      <w:pPr>
        <w:framePr w:w="3698" w:h="253" w:hRule="exact" w:wrap="auto" w:vAnchor="page" w:hAnchor="page" w:x="1846" w:y="1735"/>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FC45D94" w14:textId="77777777" w:rsidR="00F45E87" w:rsidRDefault="00F45E87">
      <w:pPr>
        <w:framePr w:w="1304" w:h="253" w:hRule="exact" w:wrap="auto" w:vAnchor="page" w:hAnchor="page" w:x="5494" w:y="1735"/>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B46F88B" w14:textId="77777777" w:rsidR="00F45E87" w:rsidRDefault="00F45E87">
      <w:pPr>
        <w:framePr w:w="1475" w:h="253" w:hRule="exact" w:wrap="auto" w:vAnchor="page" w:hAnchor="page" w:x="6748" w:y="1735"/>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CB9B70C" w14:textId="77777777" w:rsidR="00F45E87" w:rsidRDefault="00F45E87">
      <w:pPr>
        <w:framePr w:w="1589" w:h="253" w:hRule="exact" w:wrap="auto" w:vAnchor="page" w:hAnchor="page" w:x="8173" w:y="1735"/>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BB03D4C" w14:textId="77777777" w:rsidR="00F45E87" w:rsidRDefault="00F45E87">
      <w:pPr>
        <w:framePr w:w="2152" w:h="253" w:hRule="exact" w:wrap="auto" w:vAnchor="page" w:hAnchor="page" w:x="9712" w:y="1735"/>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32C62B4" w14:textId="77777777" w:rsidR="00F45E87" w:rsidRDefault="00F45E87">
      <w:pPr>
        <w:framePr w:w="14874" w:h="466" w:hRule="exact" w:wrap="auto" w:vAnchor="page" w:hAnchor="page" w:x="1252" w:y="21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Наслідки у разі якщо додаткові кошти не будуть передбачені у 2020 році та альтернативні заходи, яких необхідно вжити для забезпечення виконання бюджетної програми</w:t>
      </w:r>
    </w:p>
    <w:p w14:paraId="28D361EB" w14:textId="77777777" w:rsidR="00F45E87" w:rsidRDefault="00F45E87">
      <w:pPr>
        <w:framePr w:w="1409" w:h="506" w:hRule="exact" w:wrap="auto" w:vAnchor="page" w:hAnchor="page" w:x="10465" w:y="3495"/>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506035A2" w14:textId="77777777" w:rsidR="00F45E87" w:rsidRDefault="00F45E87">
      <w:pPr>
        <w:framePr w:w="1409" w:h="506" w:hRule="exact" w:wrap="auto" w:vAnchor="page" w:hAnchor="page" w:x="10465" w:y="3495"/>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15F669B6" w14:textId="77777777" w:rsidR="00F45E87" w:rsidRDefault="00F45E87">
      <w:pPr>
        <w:framePr w:w="1355" w:h="506" w:hRule="exact" w:wrap="auto" w:vAnchor="page" w:hAnchor="page" w:x="9160" w:y="349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w:t>
      </w:r>
    </w:p>
    <w:p w14:paraId="29422723" w14:textId="77777777" w:rsidR="00F45E87" w:rsidRDefault="00F45E87">
      <w:pPr>
        <w:framePr w:w="1355" w:h="506" w:hRule="exact" w:wrap="auto" w:vAnchor="page" w:hAnchor="page" w:x="9160" w:y="349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w:t>
      </w:r>
    </w:p>
    <w:p w14:paraId="69E43025" w14:textId="77777777" w:rsidR="00F45E87" w:rsidRDefault="00F45E87">
      <w:pPr>
        <w:framePr w:w="1336" w:h="848" w:hRule="exact" w:wrap="auto" w:vAnchor="page" w:hAnchor="page" w:x="7874" w:y="315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2019</w:t>
      </w:r>
      <w:r>
        <w:rPr>
          <w:rFonts w:ascii="Times New Roman" w:hAnsi="Times New Roman"/>
          <w:color w:val="000000"/>
          <w:sz w:val="13"/>
          <w:szCs w:val="24"/>
        </w:rPr>
        <w:t xml:space="preserve"> рік</w:t>
      </w:r>
    </w:p>
    <w:p w14:paraId="7217F1C0" w14:textId="77777777" w:rsidR="00F45E87" w:rsidRDefault="00F45E87">
      <w:pPr>
        <w:framePr w:w="1336" w:h="848" w:hRule="exact" w:wrap="auto" w:vAnchor="page" w:hAnchor="page" w:x="7874" w:y="315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w:t>
      </w:r>
    </w:p>
    <w:p w14:paraId="1BA24BB0" w14:textId="77777777" w:rsidR="00F45E87" w:rsidRDefault="00F45E87">
      <w:pPr>
        <w:framePr w:w="1294" w:h="848" w:hRule="exact" w:wrap="auto" w:vAnchor="page" w:hAnchor="page" w:x="6610" w:y="3153"/>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2018</w:t>
      </w:r>
      <w:r>
        <w:rPr>
          <w:rFonts w:ascii="Times New Roman" w:hAnsi="Times New Roman"/>
          <w:color w:val="000000"/>
          <w:sz w:val="13"/>
          <w:szCs w:val="24"/>
        </w:rPr>
        <w:t xml:space="preserve"> рік</w:t>
      </w:r>
    </w:p>
    <w:p w14:paraId="3C3E5902" w14:textId="77777777" w:rsidR="00F45E87" w:rsidRDefault="00F45E87">
      <w:pPr>
        <w:framePr w:w="1294" w:h="848" w:hRule="exact" w:wrap="auto" w:vAnchor="page" w:hAnchor="page" w:x="6610" w:y="3153"/>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(звіт)</w:t>
      </w:r>
    </w:p>
    <w:p w14:paraId="3EE972CD" w14:textId="77777777" w:rsidR="00F45E87" w:rsidRDefault="00F45E87">
      <w:pPr>
        <w:framePr w:w="4549" w:h="848" w:hRule="exact" w:wrap="auto" w:vAnchor="page" w:hAnchor="page" w:x="2131" w:y="315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CE5EA7B" w14:textId="77777777" w:rsidR="00F45E87" w:rsidRDefault="00F45E87">
      <w:pPr>
        <w:framePr w:w="1019" w:h="848" w:hRule="exact" w:wrap="auto" w:vAnchor="page" w:hAnchor="page" w:x="1162" w:y="315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3B613984" w14:textId="77777777" w:rsidR="00F45E87" w:rsidRDefault="00F45E87">
      <w:pPr>
        <w:framePr w:w="2714" w:h="392" w:hRule="exact" w:wrap="auto" w:vAnchor="page" w:hAnchor="page" w:x="9160" w:y="315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2020</w:t>
      </w:r>
      <w:r>
        <w:rPr>
          <w:rFonts w:ascii="Times New Roman" w:hAnsi="Times New Roman"/>
          <w:color w:val="000000"/>
          <w:sz w:val="13"/>
          <w:szCs w:val="24"/>
        </w:rPr>
        <w:t xml:space="preserve"> рік (проект)</w:t>
      </w:r>
    </w:p>
    <w:p w14:paraId="1BE845B6" w14:textId="77777777" w:rsidR="00F45E87" w:rsidRDefault="00F45E87">
      <w:pPr>
        <w:framePr w:w="1290" w:h="271" w:hRule="exact" w:wrap="auto" w:vAnchor="page" w:hAnchor="page" w:x="6634" w:y="395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8C718E8" w14:textId="77777777" w:rsidR="00F45E87" w:rsidRDefault="00F45E87">
      <w:pPr>
        <w:framePr w:w="1336" w:h="271" w:hRule="exact" w:wrap="auto" w:vAnchor="page" w:hAnchor="page" w:x="7874" w:y="395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9134230" w14:textId="77777777" w:rsidR="00F45E87" w:rsidRDefault="00F45E87">
      <w:pPr>
        <w:framePr w:w="1019" w:h="271" w:hRule="exact" w:wrap="auto" w:vAnchor="page" w:hAnchor="page" w:x="1162" w:y="395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2DF1757" w14:textId="77777777" w:rsidR="00F45E87" w:rsidRDefault="00F45E87">
      <w:pPr>
        <w:framePr w:w="4549" w:h="271" w:hRule="exact" w:wrap="auto" w:vAnchor="page" w:hAnchor="page" w:x="2131" w:y="395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38F074C" w14:textId="77777777" w:rsidR="00F45E87" w:rsidRDefault="00F45E87">
      <w:pPr>
        <w:framePr w:w="1355" w:h="271" w:hRule="exact" w:wrap="auto" w:vAnchor="page" w:hAnchor="page" w:x="9160" w:y="395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117CC45" w14:textId="77777777" w:rsidR="00F45E87" w:rsidRDefault="00F45E87">
      <w:pPr>
        <w:framePr w:w="1409" w:h="271" w:hRule="exact" w:wrap="auto" w:vAnchor="page" w:hAnchor="page" w:x="10465" w:y="395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90465DB" w14:textId="77777777" w:rsidR="00F45E87" w:rsidRDefault="00F45E87">
      <w:pPr>
        <w:framePr w:w="4439" w:h="848" w:hRule="exact" w:wrap="auto" w:vAnchor="page" w:hAnchor="page" w:x="11794" w:y="315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загального фонду на 2020 рік</w:t>
      </w:r>
    </w:p>
    <w:p w14:paraId="68C466E3" w14:textId="77777777" w:rsidR="00F45E87" w:rsidRDefault="00F45E87">
      <w:pPr>
        <w:framePr w:w="4439" w:h="271" w:hRule="exact" w:wrap="auto" w:vAnchor="page" w:hAnchor="page" w:x="11794" w:y="395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1ABF49F" w14:textId="77777777" w:rsidR="00F45E87" w:rsidRDefault="00F45E87">
      <w:pPr>
        <w:framePr w:w="960" w:h="226" w:hRule="exact" w:wrap="auto" w:vAnchor="page" w:hAnchor="page" w:x="15223" w:y="2955"/>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(тис. грн.)</w:t>
      </w:r>
    </w:p>
    <w:p w14:paraId="4CD44FA7" w14:textId="77777777" w:rsidR="00F45E87" w:rsidRDefault="00F45E87">
      <w:pPr>
        <w:framePr w:w="1309" w:h="211" w:hRule="exact" w:wrap="auto" w:vAnchor="page" w:hAnchor="page" w:x="10495" w:y="423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129 857,8</w:t>
      </w:r>
    </w:p>
    <w:p w14:paraId="080095FC" w14:textId="77777777" w:rsidR="00F45E87" w:rsidRDefault="00F45E87">
      <w:pPr>
        <w:framePr w:w="1305" w:h="211" w:hRule="exact" w:wrap="auto" w:vAnchor="page" w:hAnchor="page" w:x="9190" w:y="423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116 542,2</w:t>
      </w:r>
    </w:p>
    <w:p w14:paraId="19868FA2" w14:textId="77777777" w:rsidR="00F45E87" w:rsidRDefault="00F45E87">
      <w:pPr>
        <w:framePr w:w="1286" w:h="211" w:hRule="exact" w:wrap="auto" w:vAnchor="page" w:hAnchor="page" w:x="7904" w:y="425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110 905,6</w:t>
      </w:r>
    </w:p>
    <w:p w14:paraId="5A40FE56" w14:textId="77777777" w:rsidR="00F45E87" w:rsidRDefault="00F45E87">
      <w:pPr>
        <w:framePr w:w="1294" w:h="211" w:hRule="exact" w:wrap="auto" w:vAnchor="page" w:hAnchor="page" w:x="6610" w:y="423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107 155,7</w:t>
      </w:r>
    </w:p>
    <w:p w14:paraId="0A6A03D6" w14:textId="77777777" w:rsidR="00F45E87" w:rsidRDefault="00F45E87">
      <w:pPr>
        <w:framePr w:w="4449" w:h="1266" w:hRule="exact" w:wrap="auto" w:vAnchor="page" w:hAnchor="page" w:x="2161" w:y="42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w:t>
      </w:r>
    </w:p>
    <w:p w14:paraId="2021CD02" w14:textId="77777777" w:rsidR="00F45E87" w:rsidRDefault="00F45E87">
      <w:pPr>
        <w:framePr w:w="969" w:h="226" w:hRule="exact" w:wrap="auto" w:vAnchor="page" w:hAnchor="page" w:x="1192" w:y="4237"/>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1501040</w:t>
      </w:r>
    </w:p>
    <w:p w14:paraId="4BC29C45" w14:textId="20F16D1E" w:rsidR="00F45E87" w:rsidRDefault="00ED6047">
      <w:pPr>
        <w:framePr w:w="874" w:h="226" w:hRule="exact" w:wrap="auto" w:vAnchor="page" w:hAnchor="page" w:x="1230" w:y="5548"/>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66432" behindDoc="1" locked="0" layoutInCell="0" allowOverlap="1" wp14:anchorId="6BE7306C" wp14:editId="06CA7B86">
                <wp:simplePos x="0" y="0"/>
                <wp:positionH relativeFrom="page">
                  <wp:posOffset>780415</wp:posOffset>
                </wp:positionH>
                <wp:positionV relativeFrom="page">
                  <wp:posOffset>3522345</wp:posOffset>
                </wp:positionV>
                <wp:extent cx="9459595"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1C140"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277.35pt" to="806.3pt,2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14:anchorId="1F3989EF" wp14:editId="30B658CC">
                <wp:simplePos x="0" y="0"/>
                <wp:positionH relativeFrom="page">
                  <wp:posOffset>765810</wp:posOffset>
                </wp:positionH>
                <wp:positionV relativeFrom="page">
                  <wp:posOffset>5083810</wp:posOffset>
                </wp:positionV>
                <wp:extent cx="9474200"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7216"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pt,400.3pt" to="806.3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" o:allowincell="f" strokeweight="2pt">
                <w10:wrap anchorx="page" anchory="page"/>
              </v:line>
            </w:pict>
          </mc:Fallback>
        </mc:AlternateContent>
      </w:r>
      <w:r w:rsidR="00F45E87">
        <w:rPr>
          <w:rFonts w:ascii="Times New Roman" w:hAnsi="Times New Roman"/>
          <w:color w:val="000000"/>
          <w:sz w:val="17"/>
          <w:szCs w:val="24"/>
        </w:rPr>
        <w:t>2210</w:t>
      </w:r>
    </w:p>
    <w:p w14:paraId="03F1D50B" w14:textId="77777777" w:rsidR="00F45E87" w:rsidRDefault="00F45E87">
      <w:pPr>
        <w:framePr w:w="4473" w:h="226" w:hRule="exact" w:wrap="auto" w:vAnchor="page" w:hAnchor="page" w:x="2104" w:y="5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Предмети, матеріали, обладнання та інвентар</w:t>
      </w:r>
    </w:p>
    <w:p w14:paraId="6F86AF88" w14:textId="77777777" w:rsidR="00F45E87" w:rsidRDefault="00F45E87">
      <w:pPr>
        <w:framePr w:w="1311" w:h="211" w:hRule="exact" w:wrap="auto" w:vAnchor="page" w:hAnchor="page" w:x="9172" w:y="556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830,6</w:t>
      </w:r>
    </w:p>
    <w:p w14:paraId="1D08D883" w14:textId="77777777" w:rsidR="00F45E87" w:rsidRDefault="00F45E87">
      <w:pPr>
        <w:framePr w:w="874" w:h="226" w:hRule="exact" w:wrap="auto" w:vAnchor="page" w:hAnchor="page" w:x="1230" w:y="5776"/>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2220</w:t>
      </w:r>
    </w:p>
    <w:p w14:paraId="7766E6D6" w14:textId="77777777" w:rsidR="00F45E87" w:rsidRDefault="00F45E87">
      <w:pPr>
        <w:framePr w:w="4473" w:h="226" w:hRule="exact" w:wrap="auto" w:vAnchor="page" w:hAnchor="page" w:x="2104" w:y="5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Медикаменти та перев'язувальні матеріали</w:t>
      </w:r>
    </w:p>
    <w:p w14:paraId="41B2AA5C" w14:textId="77777777" w:rsidR="00F45E87" w:rsidRDefault="00F45E87">
      <w:pPr>
        <w:framePr w:w="1311" w:h="211" w:hRule="exact" w:wrap="auto" w:vAnchor="page" w:hAnchor="page" w:x="9172" w:y="579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72,7</w:t>
      </w:r>
    </w:p>
    <w:p w14:paraId="7E3E66C2" w14:textId="77777777" w:rsidR="00F45E87" w:rsidRDefault="00F45E87">
      <w:pPr>
        <w:framePr w:w="874" w:h="226" w:hRule="exact" w:wrap="auto" w:vAnchor="page" w:hAnchor="page" w:x="1230" w:y="6004"/>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2230</w:t>
      </w:r>
    </w:p>
    <w:p w14:paraId="3AF90A6D" w14:textId="77777777" w:rsidR="00F45E87" w:rsidRDefault="00F45E87">
      <w:pPr>
        <w:framePr w:w="4473" w:h="226" w:hRule="exact" w:wrap="auto" w:vAnchor="page" w:hAnchor="page" w:x="2104" w:y="60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Продукти харчування</w:t>
      </w:r>
    </w:p>
    <w:p w14:paraId="7F11CB70" w14:textId="77777777" w:rsidR="00F45E87" w:rsidRDefault="00F45E87">
      <w:pPr>
        <w:framePr w:w="1311" w:h="211" w:hRule="exact" w:wrap="auto" w:vAnchor="page" w:hAnchor="page" w:x="9172" w:y="602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197,9</w:t>
      </w:r>
    </w:p>
    <w:p w14:paraId="68B691B4" w14:textId="77777777" w:rsidR="00F45E87" w:rsidRDefault="00F45E87">
      <w:pPr>
        <w:framePr w:w="874" w:h="226" w:hRule="exact" w:wrap="auto" w:vAnchor="page" w:hAnchor="page" w:x="1230" w:y="6232"/>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2240</w:t>
      </w:r>
    </w:p>
    <w:p w14:paraId="3F0096B5" w14:textId="77777777" w:rsidR="00F45E87" w:rsidRDefault="00F45E87">
      <w:pPr>
        <w:framePr w:w="4473" w:h="226" w:hRule="exact" w:wrap="auto" w:vAnchor="page" w:hAnchor="page" w:x="2104" w:y="6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послуг (крім комунальних)</w:t>
      </w:r>
    </w:p>
    <w:p w14:paraId="14A28250" w14:textId="77777777" w:rsidR="00F45E87" w:rsidRDefault="00F45E87">
      <w:pPr>
        <w:framePr w:w="1311" w:h="211" w:hRule="exact" w:wrap="auto" w:vAnchor="page" w:hAnchor="page" w:x="9172" w:y="624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1 944,5</w:t>
      </w:r>
    </w:p>
    <w:p w14:paraId="396DE166" w14:textId="77777777" w:rsidR="00F45E87" w:rsidRDefault="00F45E87">
      <w:pPr>
        <w:framePr w:w="874" w:h="226" w:hRule="exact" w:wrap="auto" w:vAnchor="page" w:hAnchor="page" w:x="1230" w:y="6460"/>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2250</w:t>
      </w:r>
    </w:p>
    <w:p w14:paraId="476CD195" w14:textId="77777777" w:rsidR="00F45E87" w:rsidRDefault="00F45E87">
      <w:pPr>
        <w:framePr w:w="4473" w:h="226" w:hRule="exact" w:wrap="auto" w:vAnchor="page" w:hAnchor="page" w:x="2104" w:y="64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Видатки на відрядження</w:t>
      </w:r>
    </w:p>
    <w:p w14:paraId="34B11E91" w14:textId="77777777" w:rsidR="00F45E87" w:rsidRDefault="00F45E87">
      <w:pPr>
        <w:framePr w:w="1311" w:h="211" w:hRule="exact" w:wrap="auto" w:vAnchor="page" w:hAnchor="page" w:x="9172" w:y="647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1 751,1</w:t>
      </w:r>
    </w:p>
    <w:p w14:paraId="09EE6790" w14:textId="77777777" w:rsidR="00F45E87" w:rsidRDefault="00F45E87">
      <w:pPr>
        <w:framePr w:w="874" w:h="226" w:hRule="exact" w:wrap="auto" w:vAnchor="page" w:hAnchor="page" w:x="1230" w:y="6688"/>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2281</w:t>
      </w:r>
    </w:p>
    <w:p w14:paraId="1A07AC59" w14:textId="77777777" w:rsidR="00F45E87" w:rsidRDefault="00F45E87">
      <w:pPr>
        <w:framePr w:w="4473" w:h="422" w:hRule="exact" w:wrap="auto" w:vAnchor="page" w:hAnchor="page" w:x="2104" w:y="66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Дослідження і розробки, окремі заходи розвитку по реалізації державних (регіональних) програм</w:t>
      </w:r>
    </w:p>
    <w:p w14:paraId="336B8C2E" w14:textId="77777777" w:rsidR="00F45E87" w:rsidRDefault="00F45E87">
      <w:pPr>
        <w:framePr w:w="1346" w:h="211" w:hRule="exact" w:wrap="auto" w:vAnchor="page" w:hAnchor="page" w:x="6577" w:y="670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9 037,5</w:t>
      </w:r>
    </w:p>
    <w:p w14:paraId="3FED7CE1" w14:textId="77777777" w:rsidR="00F45E87" w:rsidRDefault="00F45E87">
      <w:pPr>
        <w:framePr w:w="1249" w:h="211" w:hRule="exact" w:wrap="auto" w:vAnchor="page" w:hAnchor="page" w:x="7923" w:y="670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10 905,8</w:t>
      </w:r>
    </w:p>
    <w:p w14:paraId="14DC981C" w14:textId="77777777" w:rsidR="00F45E87" w:rsidRDefault="00F45E87">
      <w:pPr>
        <w:framePr w:w="1311" w:h="211" w:hRule="exact" w:wrap="auto" w:vAnchor="page" w:hAnchor="page" w:x="9172" w:y="670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11 745,6</w:t>
      </w:r>
    </w:p>
    <w:p w14:paraId="6DC431E0" w14:textId="77777777" w:rsidR="00F45E87" w:rsidRDefault="00F45E87">
      <w:pPr>
        <w:framePr w:w="1311" w:h="211" w:hRule="exact" w:wrap="auto" w:vAnchor="page" w:hAnchor="page" w:x="10483" w:y="670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5 776,4</w:t>
      </w:r>
    </w:p>
    <w:p w14:paraId="1ABA5810" w14:textId="77777777" w:rsidR="00F45E87" w:rsidRDefault="00F45E87">
      <w:pPr>
        <w:framePr w:w="874" w:h="226" w:hRule="exact" w:wrap="auto" w:vAnchor="page" w:hAnchor="page" w:x="1230" w:y="7110"/>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2282</w:t>
      </w:r>
    </w:p>
    <w:p w14:paraId="79D110B0" w14:textId="77777777" w:rsidR="00F45E87" w:rsidRDefault="00F45E87">
      <w:pPr>
        <w:framePr w:w="4473" w:h="422" w:hRule="exact" w:wrap="auto" w:vAnchor="page" w:hAnchor="page" w:x="2104" w:y="71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Окремі заходи по реалізації державних (регіональних) програм, не віднесені до заходів розвитку</w:t>
      </w:r>
    </w:p>
    <w:p w14:paraId="647A1696" w14:textId="77777777" w:rsidR="00F45E87" w:rsidRDefault="00F45E87">
      <w:pPr>
        <w:framePr w:w="1346" w:h="211" w:hRule="exact" w:wrap="auto" w:vAnchor="page" w:hAnchor="page" w:x="6577" w:y="712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47 502,3</w:t>
      </w:r>
    </w:p>
    <w:p w14:paraId="3AC17300" w14:textId="77777777" w:rsidR="00F45E87" w:rsidRDefault="00F45E87">
      <w:pPr>
        <w:framePr w:w="1249" w:h="211" w:hRule="exact" w:wrap="auto" w:vAnchor="page" w:hAnchor="page" w:x="7923" w:y="712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48 690,1</w:t>
      </w:r>
    </w:p>
    <w:p w14:paraId="2A65A02B" w14:textId="77777777" w:rsidR="00F45E87" w:rsidRDefault="00F45E87">
      <w:pPr>
        <w:framePr w:w="1311" w:h="211" w:hRule="exact" w:wrap="auto" w:vAnchor="page" w:hAnchor="page" w:x="9172" w:y="712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48 690,1</w:t>
      </w:r>
    </w:p>
    <w:p w14:paraId="17BE4AF2" w14:textId="77777777" w:rsidR="00F45E87" w:rsidRDefault="00F45E87">
      <w:pPr>
        <w:framePr w:w="1311" w:h="211" w:hRule="exact" w:wrap="auto" w:vAnchor="page" w:hAnchor="page" w:x="10483" w:y="712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57 486,9</w:t>
      </w:r>
    </w:p>
    <w:p w14:paraId="7A4DD7AA" w14:textId="77777777" w:rsidR="00F45E87" w:rsidRDefault="00F45E87">
      <w:pPr>
        <w:framePr w:w="874" w:h="226" w:hRule="exact" w:wrap="auto" w:vAnchor="page" w:hAnchor="page" w:x="1230" w:y="7532"/>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2700</w:t>
      </w:r>
    </w:p>
    <w:p w14:paraId="175785FA" w14:textId="77777777" w:rsidR="00F45E87" w:rsidRDefault="00F45E87">
      <w:pPr>
        <w:framePr w:w="4473" w:h="226" w:hRule="exact" w:wrap="auto" w:vAnchor="page" w:hAnchor="page" w:x="2104" w:y="75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Соціальне забезпечення</w:t>
      </w:r>
    </w:p>
    <w:p w14:paraId="13BB8CFB" w14:textId="77777777" w:rsidR="00F45E87" w:rsidRDefault="00F45E87">
      <w:pPr>
        <w:framePr w:w="1346" w:h="211" w:hRule="exact" w:wrap="auto" w:vAnchor="page" w:hAnchor="page" w:x="6577" w:y="754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50 615,9</w:t>
      </w:r>
    </w:p>
    <w:p w14:paraId="1D1C45C3" w14:textId="77777777" w:rsidR="00F45E87" w:rsidRDefault="00F45E87">
      <w:pPr>
        <w:framePr w:w="1249" w:h="211" w:hRule="exact" w:wrap="auto" w:vAnchor="page" w:hAnchor="page" w:x="7923" w:y="754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51 309,7</w:t>
      </w:r>
    </w:p>
    <w:p w14:paraId="60AD15BE" w14:textId="77777777" w:rsidR="00F45E87" w:rsidRDefault="00F45E87">
      <w:pPr>
        <w:framePr w:w="1311" w:h="211" w:hRule="exact" w:wrap="auto" w:vAnchor="page" w:hAnchor="page" w:x="9172" w:y="754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51 309,7</w:t>
      </w:r>
    </w:p>
    <w:p w14:paraId="6B27F3EF" w14:textId="77777777" w:rsidR="00F45E87" w:rsidRDefault="00F45E87">
      <w:pPr>
        <w:framePr w:w="1311" w:h="211" w:hRule="exact" w:wrap="auto" w:vAnchor="page" w:hAnchor="page" w:x="10483" w:y="754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66 594,5</w:t>
      </w:r>
    </w:p>
    <w:p w14:paraId="76C616D3" w14:textId="77777777" w:rsidR="00F45E87" w:rsidRDefault="00F45E87">
      <w:pPr>
        <w:framePr w:w="958" w:h="204" w:hRule="exact" w:wrap="auto" w:vAnchor="page" w:hAnchor="page" w:x="3606" w:y="777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ВСЬОГО</w:t>
      </w:r>
    </w:p>
    <w:p w14:paraId="2866985C" w14:textId="77777777" w:rsidR="00F45E87" w:rsidRDefault="00F45E87">
      <w:pPr>
        <w:framePr w:w="1346" w:h="204" w:hRule="exact" w:wrap="auto" w:vAnchor="page" w:hAnchor="page" w:x="6577" w:y="776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107 155,7</w:t>
      </w:r>
    </w:p>
    <w:p w14:paraId="02EFD712" w14:textId="77777777" w:rsidR="00F45E87" w:rsidRDefault="00F45E87">
      <w:pPr>
        <w:framePr w:w="1249" w:h="204" w:hRule="exact" w:wrap="auto" w:vAnchor="page" w:hAnchor="page" w:x="7923" w:y="776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110 905,6</w:t>
      </w:r>
    </w:p>
    <w:p w14:paraId="461A7241" w14:textId="77777777" w:rsidR="00F45E87" w:rsidRDefault="00F45E87">
      <w:pPr>
        <w:framePr w:w="1311" w:h="204" w:hRule="exact" w:wrap="auto" w:vAnchor="page" w:hAnchor="page" w:x="9172" w:y="776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116 542,2</w:t>
      </w:r>
    </w:p>
    <w:p w14:paraId="7F9E019A" w14:textId="77777777" w:rsidR="00F45E87" w:rsidRDefault="00F45E87">
      <w:pPr>
        <w:framePr w:w="1311" w:h="204" w:hRule="exact" w:wrap="auto" w:vAnchor="page" w:hAnchor="page" w:x="10483" w:y="776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129 857,8</w:t>
      </w:r>
    </w:p>
    <w:p w14:paraId="6BB0678E" w14:textId="77777777" w:rsidR="00F45E87" w:rsidRDefault="00F45E87">
      <w:pPr>
        <w:framePr w:w="780" w:h="210" w:hRule="exact" w:wrap="auto" w:vAnchor="page" w:hAnchor="page" w:x="15385" w:y="1138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4</w:t>
      </w:r>
    </w:p>
    <w:p w14:paraId="6981A11A" w14:textId="77777777" w:rsidR="00F45E87" w:rsidRDefault="00F45E87">
      <w:pPr>
        <w:widowControl w:val="0"/>
        <w:autoSpaceDE w:val="0"/>
        <w:autoSpaceDN w:val="0"/>
        <w:adjustRightInd w:val="0"/>
        <w:spacing w:after="0" w:line="240" w:lineRule="auto"/>
        <w:rPr>
          <w:rFonts w:ascii="Times New Roman" w:hAnsi="Times New Roman"/>
          <w:sz w:val="24"/>
          <w:szCs w:val="24"/>
        </w:rPr>
        <w:sectPr w:rsidR="00F45E87">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2D0E5FA7" w14:textId="77777777" w:rsidR="00F45E87" w:rsidRDefault="00F45E87">
      <w:pPr>
        <w:framePr w:w="14874" w:h="474" w:hRule="exact" w:wrap="auto" w:vAnchor="page" w:hAnchor="page" w:x="1252"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b/>
          <w:color w:val="000000"/>
          <w:sz w:val="19"/>
          <w:szCs w:val="24"/>
        </w:rPr>
        <w:t xml:space="preserve">Обгрунтування необхідності додаткових коштів загального фонду на 2020 рік </w:t>
      </w:r>
      <w:r>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1B785127" w14:textId="77777777" w:rsidR="00F45E87" w:rsidRDefault="00F45E87">
      <w:pPr>
        <w:framePr w:w="14874" w:h="4484" w:hRule="exact" w:wrap="auto" w:vAnchor="page" w:hAnchor="page" w:x="1252" w:y="1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Потреба в послугах з психологічної реабілітації, а також соціальної та професійної адаптації і санаторно-курортного лікування продовжує залишатися гострою, без отримання цих послуг неможливе повноцінне повернення учасників АТО до цивільного життя та відновлення втраченого здоров’я. Зазначені завдання відповідають Національній стратегії у сфері прав людини, затвердженій Указом Президента України від 25.08.2015 № 501, щодо створення належних умов для реалізації та захисту прав учасників антитерористичної операції.</w:t>
      </w:r>
    </w:p>
    <w:p w14:paraId="71CE0395" w14:textId="77777777" w:rsidR="00F45E87" w:rsidRDefault="00F45E87">
      <w:pPr>
        <w:framePr w:w="14874" w:h="4484" w:hRule="exact" w:wrap="auto" w:vAnchor="page" w:hAnchor="page" w:x="1252" w:y="1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Середньостроковий план пріоритетних дій Уряду до 2020 року, затверджений розпорядженням Кабінету Міністрів України від 03.04.2017 № 275-р, визначає серед пріоритетних проблем, які передбачається розв’язати,  збільшення чисельності людей, які потребують соціальної підтримки, зокрема учасників антитерористичної операції. У середньостроковій перспективі планується забезпечення щонайменше 85 відсотків потреби надання соціальних послуг особам з інвалідністю, іншим вразливим категоріям, у тому числі учасникам антитерористичної операції. Створення належних умов для реалізації та захисту прав учасників антитерористичної операції передбачено Національною стратегією у сфері прав людини, затвердженою указом президента України від 25.08.2015 №501/2015 та розпорядженням Кабінету Міністрів України від 23.11. 2015  № 1393-р "Про затвердження плану дій з реалізації Національної стратегії у сфері прав людини на період до 2020 року" у тому числі шляхом удосконалення механізму виконання бюджетних програм щодо надання соціальної та психологічної допомоги центрами соціально-психологічної реабілітації населення, психологічної реабілітації постраждалих учасників антитерористичної операції, соціальної та професійної адаптації учасників антитерористичної операції, забезпечення постраждалих учасників антитерористичної операції санаторно-курортним лікуванням. Державною цільовю програмою з фізичної, медичної, психологічної реабілітації і соціальної та професійної реадаптації учасників антитерористичної операції на період до 2022 року, затвердженою постановою Кабінету Міністрів України від 05.12.2018 №1021, (далі – Програма), виходячи з реальних можливостей передбачено щорічне зростання кількості отримувачів послуг із соціальної, професійної адаптації, психологічної реабілітації та санаторно-курортного лікування з метою задоволення потреб у цих послугах, що потребує відповідного фінансування. Зокрема кількість отримувачів послуг із психологічної реабілітації має зрости  з 6000 осіб  у 2019 році до 8500 осіб у 2022 році.  При цьому щорічне зростання граничної вартості послуг із психологічної реабілітації та санаторно-курортного лікування, а також середньої вартості освітніх послуг в рамках професійної адаптації при залишенні граничного обсягу витрат на рівні 2019 року призведе не до зростання відсотка задоволених потреб учасників АТО та постраждалих учасників Революції Гідності, а до їх суттєвого зменшення.</w:t>
      </w:r>
    </w:p>
    <w:p w14:paraId="076C50BC" w14:textId="488595BB" w:rsidR="00F45E87" w:rsidRDefault="00ED6047">
      <w:pPr>
        <w:framePr w:w="677" w:h="730" w:hRule="exact" w:wrap="auto" w:vAnchor="page" w:hAnchor="page" w:x="1219" w:y="6319"/>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68480" behindDoc="1" locked="0" layoutInCell="0" allowOverlap="1" wp14:anchorId="7D6D6279" wp14:editId="188885E6">
                <wp:simplePos x="0" y="0"/>
                <wp:positionH relativeFrom="page">
                  <wp:posOffset>803910</wp:posOffset>
                </wp:positionH>
                <wp:positionV relativeFrom="page">
                  <wp:posOffset>4740275</wp:posOffset>
                </wp:positionV>
                <wp:extent cx="668528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B2BC"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373.25pt" to="589.7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" o:allowincell="f" strokeweight="1.5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14:anchorId="6867B530" wp14:editId="4C74713A">
                <wp:simplePos x="0" y="0"/>
                <wp:positionH relativeFrom="page">
                  <wp:posOffset>803910</wp:posOffset>
                </wp:positionH>
                <wp:positionV relativeFrom="page">
                  <wp:posOffset>6711950</wp:posOffset>
                </wp:positionV>
                <wp:extent cx="668528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7E21"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528.5pt" to="589.7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14:anchorId="6D9EEEBE" wp14:editId="2299990C">
                <wp:simplePos x="0" y="0"/>
                <wp:positionH relativeFrom="page">
                  <wp:posOffset>803910</wp:posOffset>
                </wp:positionH>
                <wp:positionV relativeFrom="page">
                  <wp:posOffset>5359400</wp:posOffset>
                </wp:positionV>
                <wp:extent cx="668528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2EA5"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422pt" to="589.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14:anchorId="0539D5FB" wp14:editId="211612E4">
                <wp:simplePos x="0" y="0"/>
                <wp:positionH relativeFrom="page">
                  <wp:posOffset>803910</wp:posOffset>
                </wp:positionH>
                <wp:positionV relativeFrom="page">
                  <wp:posOffset>5959475</wp:posOffset>
                </wp:positionV>
                <wp:extent cx="6685280" cy="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D1F0"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469.25pt" to="589.7pt,4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14:anchorId="16D2A17A" wp14:editId="5EDE83C0">
                <wp:simplePos x="0" y="0"/>
                <wp:positionH relativeFrom="page">
                  <wp:posOffset>803910</wp:posOffset>
                </wp:positionH>
                <wp:positionV relativeFrom="page">
                  <wp:posOffset>6559550</wp:posOffset>
                </wp:positionV>
                <wp:extent cx="668528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84A6"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516.5pt" to="589.7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14:anchorId="29898E01" wp14:editId="2A5BE1F0">
                <wp:simplePos x="0" y="0"/>
                <wp:positionH relativeFrom="page">
                  <wp:posOffset>803910</wp:posOffset>
                </wp:positionH>
                <wp:positionV relativeFrom="page">
                  <wp:posOffset>7211060</wp:posOffset>
                </wp:positionV>
                <wp:extent cx="668528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2E16"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567.8pt" to="589.7pt,5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ZtwAEAAGwDAAAOAAAAZHJzL2Uyb0RvYy54bWysU8uO2zAMvBfoPwi6N3YCNBs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" o:allowincell="f" strokeweight="1pt">
                <w10:wrap anchorx="page" anchory="page"/>
              </v:line>
            </w:pict>
          </mc:Fallback>
        </mc:AlternateContent>
      </w:r>
      <w:r w:rsidR="00F45E87">
        <w:rPr>
          <w:rFonts w:ascii="Times New Roman" w:hAnsi="Times New Roman"/>
          <w:color w:val="000000"/>
          <w:sz w:val="13"/>
          <w:szCs w:val="24"/>
        </w:rPr>
        <w:t xml:space="preserve">№ </w:t>
      </w:r>
    </w:p>
    <w:p w14:paraId="6161FB76" w14:textId="77777777" w:rsidR="00F45E87" w:rsidRDefault="00F45E87">
      <w:pPr>
        <w:framePr w:w="677" w:h="730" w:hRule="exact" w:wrap="auto" w:vAnchor="page" w:hAnchor="page" w:x="1219" w:y="6319"/>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6F8BC6E" w14:textId="77777777" w:rsidR="00F45E87" w:rsidRDefault="00F45E87">
      <w:pPr>
        <w:framePr w:w="3698" w:h="730" w:hRule="exact" w:wrap="auto" w:vAnchor="page" w:hAnchor="page" w:x="1846" w:y="6319"/>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F618448" w14:textId="77777777" w:rsidR="00F45E87" w:rsidRDefault="00F45E87">
      <w:pPr>
        <w:framePr w:w="1304" w:h="730" w:hRule="exact" w:wrap="auto" w:vAnchor="page" w:hAnchor="page" w:x="5494" w:y="6319"/>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2B1C7A1A" w14:textId="77777777" w:rsidR="00F45E87" w:rsidRDefault="00F45E87">
      <w:pPr>
        <w:framePr w:w="1589" w:h="730" w:hRule="exact" w:wrap="auto" w:vAnchor="page" w:hAnchor="page" w:x="8173" w:y="6319"/>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2020 рік (проект) </w:t>
      </w:r>
    </w:p>
    <w:p w14:paraId="7E84F6E8" w14:textId="77777777" w:rsidR="00F45E87" w:rsidRDefault="00F45E87">
      <w:pPr>
        <w:framePr w:w="1589" w:h="730" w:hRule="exact" w:wrap="auto" w:vAnchor="page" w:hAnchor="page" w:x="8173" w:y="6319"/>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граничних обсягів </w:t>
      </w:r>
    </w:p>
    <w:p w14:paraId="4E011CB7" w14:textId="77777777" w:rsidR="00F45E87" w:rsidRDefault="00F45E87">
      <w:pPr>
        <w:framePr w:w="1475" w:h="730" w:hRule="exact" w:wrap="auto" w:vAnchor="page" w:hAnchor="page" w:x="6748" w:y="6319"/>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1BB76AD4" w14:textId="77777777" w:rsidR="00F45E87" w:rsidRDefault="00F45E87">
      <w:pPr>
        <w:framePr w:w="2152" w:h="730" w:hRule="exact" w:wrap="auto" w:vAnchor="page" w:hAnchor="page" w:x="9712" w:y="6319"/>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2020 рік (проект) зміни  </w:t>
      </w:r>
    </w:p>
    <w:p w14:paraId="668A1264" w14:textId="77777777" w:rsidR="00F45E87" w:rsidRDefault="00F45E87">
      <w:pPr>
        <w:framePr w:w="2152" w:h="730" w:hRule="exact" w:wrap="auto" w:vAnchor="page" w:hAnchor="page" w:x="9712" w:y="6319"/>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59F07C30" w14:textId="77777777" w:rsidR="00F45E87" w:rsidRDefault="00F45E87">
      <w:pPr>
        <w:framePr w:w="14877" w:h="480" w:hRule="exact" w:wrap="auto" w:vAnchor="page" w:hAnchor="page" w:x="1249" w:y="58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які характеризують виконання бюджетної програми, у разі передбачення  додаткових коштів</w:t>
      </w:r>
    </w:p>
    <w:p w14:paraId="79D932EC" w14:textId="77777777" w:rsidR="00F45E87" w:rsidRDefault="00F45E87">
      <w:pPr>
        <w:framePr w:w="677" w:h="253" w:hRule="exact" w:wrap="auto" w:vAnchor="page" w:hAnchor="page" w:x="1219" w:y="700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C8380BF" w14:textId="77777777" w:rsidR="00F45E87" w:rsidRDefault="00F45E87">
      <w:pPr>
        <w:framePr w:w="3698" w:h="253" w:hRule="exact" w:wrap="auto" w:vAnchor="page" w:hAnchor="page" w:x="1846" w:y="700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BEEE059" w14:textId="77777777" w:rsidR="00F45E87" w:rsidRDefault="00F45E87">
      <w:pPr>
        <w:framePr w:w="1304" w:h="253" w:hRule="exact" w:wrap="auto" w:vAnchor="page" w:hAnchor="page" w:x="5494" w:y="700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621A2AE" w14:textId="77777777" w:rsidR="00F45E87" w:rsidRDefault="00F45E87">
      <w:pPr>
        <w:framePr w:w="1475" w:h="253" w:hRule="exact" w:wrap="auto" w:vAnchor="page" w:hAnchor="page" w:x="6748" w:y="7003"/>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36AB9DD" w14:textId="77777777" w:rsidR="00F45E87" w:rsidRDefault="00F45E87">
      <w:pPr>
        <w:framePr w:w="1589" w:h="253" w:hRule="exact" w:wrap="auto" w:vAnchor="page" w:hAnchor="page" w:x="8173" w:y="7003"/>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0692628" w14:textId="77777777" w:rsidR="00F45E87" w:rsidRDefault="00F45E87">
      <w:pPr>
        <w:framePr w:w="2152" w:h="253" w:hRule="exact" w:wrap="auto" w:vAnchor="page" w:hAnchor="page" w:x="9712" w:y="700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CE9A252" w14:textId="77777777" w:rsidR="00F45E87" w:rsidRDefault="00F45E87">
      <w:pPr>
        <w:framePr w:w="6954" w:h="230" w:hRule="exact" w:wrap="auto" w:vAnchor="page" w:hAnchor="page" w:x="1249" w:y="72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продукту</w:t>
      </w:r>
    </w:p>
    <w:p w14:paraId="5A05232A" w14:textId="77777777" w:rsidR="00F45E87" w:rsidRDefault="00F45E87">
      <w:pPr>
        <w:framePr w:w="1254" w:h="189" w:hRule="exact" w:wrap="auto" w:vAnchor="page" w:hAnchor="page" w:x="5524" w:y="749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1222FA5F" w14:textId="77777777" w:rsidR="00F45E87" w:rsidRDefault="00F45E87">
      <w:pPr>
        <w:framePr w:w="627" w:h="182" w:hRule="exact" w:wrap="auto" w:vAnchor="page" w:hAnchor="page" w:x="1249" w:y="749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2EBC881" w14:textId="77777777" w:rsidR="00F45E87" w:rsidRDefault="00F45E87">
      <w:pPr>
        <w:framePr w:w="1539" w:h="182" w:hRule="exact" w:wrap="auto" w:vAnchor="page" w:hAnchor="page" w:x="8203" w:y="749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1 811,0</w:t>
      </w:r>
    </w:p>
    <w:p w14:paraId="0A77ED56" w14:textId="77777777" w:rsidR="00F45E87" w:rsidRDefault="00F45E87">
      <w:pPr>
        <w:framePr w:w="2052" w:h="182" w:hRule="exact" w:wrap="auto" w:vAnchor="page" w:hAnchor="page" w:x="9742" w:y="749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4 689,0</w:t>
      </w:r>
    </w:p>
    <w:p w14:paraId="35D8A202" w14:textId="77777777" w:rsidR="00F45E87" w:rsidRDefault="00F45E87">
      <w:pPr>
        <w:framePr w:w="3648" w:h="756" w:hRule="exact" w:wrap="auto" w:vAnchor="page" w:hAnchor="page" w:x="1876" w:y="7496"/>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які взяли участь у заходах з психологічної реабілітації з числа постраждалих учасників Революції Гідності та учасників АТО/ООС</w:t>
      </w:r>
    </w:p>
    <w:p w14:paraId="52CBEF2E" w14:textId="77777777" w:rsidR="00F45E87" w:rsidRDefault="00F45E87">
      <w:pPr>
        <w:framePr w:w="1425" w:h="945" w:hRule="exact" w:wrap="auto" w:vAnchor="page" w:hAnchor="page" w:x="6778" w:y="749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74A3AA59" w14:textId="77777777" w:rsidR="00F45E87" w:rsidRDefault="00F45E87">
      <w:pPr>
        <w:framePr w:w="1254" w:h="189" w:hRule="exact" w:wrap="auto" w:vAnchor="page" w:hAnchor="page" w:x="5524" w:y="844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45CB1516" w14:textId="77777777" w:rsidR="00F45E87" w:rsidRDefault="00F45E87">
      <w:pPr>
        <w:framePr w:w="627" w:h="182" w:hRule="exact" w:wrap="auto" w:vAnchor="page" w:hAnchor="page" w:x="1249" w:y="844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1AF4D778" w14:textId="77777777" w:rsidR="00F45E87" w:rsidRDefault="00F45E87">
      <w:pPr>
        <w:framePr w:w="1539" w:h="182" w:hRule="exact" w:wrap="auto" w:vAnchor="page" w:hAnchor="page" w:x="8203" w:y="844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3 592,0</w:t>
      </w:r>
    </w:p>
    <w:p w14:paraId="3DFACE57" w14:textId="77777777" w:rsidR="00F45E87" w:rsidRDefault="00F45E87">
      <w:pPr>
        <w:framePr w:w="2052" w:h="182" w:hRule="exact" w:wrap="auto" w:vAnchor="page" w:hAnchor="page" w:x="9742" w:y="844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359,0</w:t>
      </w:r>
    </w:p>
    <w:p w14:paraId="59CABED7" w14:textId="77777777" w:rsidR="00F45E87" w:rsidRDefault="00F45E87">
      <w:pPr>
        <w:framePr w:w="3648" w:h="756" w:hRule="exact" w:wrap="auto" w:vAnchor="page" w:hAnchor="page" w:x="1876" w:y="8441"/>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які отримали послуги з соціальної та професійної адаптації</w:t>
      </w:r>
    </w:p>
    <w:p w14:paraId="520812C6" w14:textId="77777777" w:rsidR="00F45E87" w:rsidRDefault="00F45E87">
      <w:pPr>
        <w:framePr w:w="1425" w:h="945" w:hRule="exact" w:wrap="auto" w:vAnchor="page" w:hAnchor="page" w:x="6778" w:y="844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1AC51983" w14:textId="77777777" w:rsidR="00F45E87" w:rsidRDefault="00F45E87">
      <w:pPr>
        <w:framePr w:w="1254" w:h="189" w:hRule="exact" w:wrap="auto" w:vAnchor="page" w:hAnchor="page" w:x="5524" w:y="938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1670796E" w14:textId="77777777" w:rsidR="00F45E87" w:rsidRDefault="00F45E87">
      <w:pPr>
        <w:framePr w:w="627" w:h="182" w:hRule="exact" w:wrap="auto" w:vAnchor="page" w:hAnchor="page" w:x="1249" w:y="938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73EF2555" w14:textId="77777777" w:rsidR="00F45E87" w:rsidRDefault="00F45E87">
      <w:pPr>
        <w:framePr w:w="1539" w:h="182" w:hRule="exact" w:wrap="auto" w:vAnchor="page" w:hAnchor="page" w:x="8203" w:y="938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5 103,0</w:t>
      </w:r>
    </w:p>
    <w:p w14:paraId="38782CCF" w14:textId="77777777" w:rsidR="00F45E87" w:rsidRDefault="00F45E87">
      <w:pPr>
        <w:framePr w:w="2052" w:h="182" w:hRule="exact" w:wrap="auto" w:vAnchor="page" w:hAnchor="page" w:x="9742" w:y="938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7 172,0</w:t>
      </w:r>
    </w:p>
    <w:p w14:paraId="755BCFA5" w14:textId="77777777" w:rsidR="00F45E87" w:rsidRDefault="00F45E87">
      <w:pPr>
        <w:framePr w:w="3648" w:h="756" w:hRule="exact" w:wrap="auto" w:vAnchor="page" w:hAnchor="page" w:x="1876" w:y="9386"/>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(крім осіб з інвалідністю внаслідок війни), які отримали послуги із санаторно-курортного лікування</w:t>
      </w:r>
    </w:p>
    <w:p w14:paraId="5E39F3F6" w14:textId="77777777" w:rsidR="00F45E87" w:rsidRDefault="00F45E87">
      <w:pPr>
        <w:framePr w:w="1425" w:h="945" w:hRule="exact" w:wrap="auto" w:vAnchor="page" w:hAnchor="page" w:x="6778" w:y="938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70510A7E" w14:textId="77777777" w:rsidR="00F45E87" w:rsidRDefault="00F45E87">
      <w:pPr>
        <w:framePr w:w="6954" w:h="230" w:hRule="exact" w:wrap="auto" w:vAnchor="page" w:hAnchor="page" w:x="1249" w:y="103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якості</w:t>
      </w:r>
    </w:p>
    <w:p w14:paraId="700C73B7" w14:textId="77777777" w:rsidR="00F45E87" w:rsidRDefault="00F45E87">
      <w:pPr>
        <w:framePr w:w="1254" w:h="189" w:hRule="exact" w:wrap="auto" w:vAnchor="page" w:hAnchor="page" w:x="5524" w:y="1060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28C01BB5" w14:textId="77777777" w:rsidR="00F45E87" w:rsidRDefault="00F45E87">
      <w:pPr>
        <w:framePr w:w="627" w:h="182" w:hRule="exact" w:wrap="auto" w:vAnchor="page" w:hAnchor="page" w:x="1249" w:y="1060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CF3BBB4" w14:textId="77777777" w:rsidR="00F45E87" w:rsidRDefault="00F45E87">
      <w:pPr>
        <w:framePr w:w="1539" w:h="182" w:hRule="exact" w:wrap="auto" w:vAnchor="page" w:hAnchor="page" w:x="8203" w:y="10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28,0</w:t>
      </w:r>
    </w:p>
    <w:p w14:paraId="5D74D722" w14:textId="77777777" w:rsidR="00F45E87" w:rsidRDefault="00F45E87">
      <w:pPr>
        <w:framePr w:w="2052" w:h="182" w:hRule="exact" w:wrap="auto" w:vAnchor="page" w:hAnchor="page" w:x="9742" w:y="1060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72,0</w:t>
      </w:r>
    </w:p>
    <w:p w14:paraId="666E1F2C" w14:textId="77777777" w:rsidR="00F45E87" w:rsidRDefault="00F45E87">
      <w:pPr>
        <w:framePr w:w="3648" w:h="756" w:hRule="exact" w:wrap="auto" w:vAnchor="page" w:hAnchor="page" w:x="1876" w:y="10601"/>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пройшли психологічну реабілітацію, у загальній кількості осіб, які звернулися за отриманням таких послуг</w:t>
      </w:r>
    </w:p>
    <w:p w14:paraId="29AEC370" w14:textId="77777777" w:rsidR="00F45E87" w:rsidRDefault="00F45E87">
      <w:pPr>
        <w:framePr w:w="1425" w:h="378" w:hRule="exact" w:wrap="auto" w:vAnchor="page" w:hAnchor="page" w:x="6778" w:y="1060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08C5B1B" w14:textId="77777777" w:rsidR="00F45E87" w:rsidRDefault="00F45E87">
      <w:pPr>
        <w:framePr w:w="780" w:h="210" w:hRule="exact" w:wrap="auto" w:vAnchor="page" w:hAnchor="page" w:x="15385" w:y="1138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5</w:t>
      </w:r>
    </w:p>
    <w:p w14:paraId="138FF639" w14:textId="77777777" w:rsidR="00F45E87" w:rsidRDefault="00F45E87">
      <w:pPr>
        <w:widowControl w:val="0"/>
        <w:autoSpaceDE w:val="0"/>
        <w:autoSpaceDN w:val="0"/>
        <w:adjustRightInd w:val="0"/>
        <w:spacing w:after="0" w:line="240" w:lineRule="auto"/>
        <w:rPr>
          <w:rFonts w:ascii="Times New Roman" w:hAnsi="Times New Roman"/>
          <w:sz w:val="24"/>
          <w:szCs w:val="24"/>
        </w:rPr>
        <w:sectPr w:rsidR="00F45E87">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14E5B343" w14:textId="1CD08D22" w:rsidR="00F45E87" w:rsidRDefault="00ED6047">
      <w:pPr>
        <w:framePr w:w="1254" w:h="189" w:hRule="exact" w:wrap="auto" w:vAnchor="page" w:hAnchor="page" w:x="5524" w:y="56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noProof/>
        </w:rPr>
        <mc:AlternateContent>
          <mc:Choice Requires="wps">
            <w:drawing>
              <wp:anchor distT="0" distB="0" distL="114300" distR="114300" simplePos="0" relativeHeight="251674624" behindDoc="1" locked="0" layoutInCell="0" allowOverlap="1" wp14:anchorId="1D19772F" wp14:editId="7BF90F65">
                <wp:simplePos x="0" y="0"/>
                <wp:positionH relativeFrom="page">
                  <wp:posOffset>803910</wp:posOffset>
                </wp:positionH>
                <wp:positionV relativeFrom="page">
                  <wp:posOffset>840105</wp:posOffset>
                </wp:positionV>
                <wp:extent cx="668528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F67B"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66.15pt" to="589.7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14:anchorId="74FE101A" wp14:editId="0A0BAB99">
                <wp:simplePos x="0" y="0"/>
                <wp:positionH relativeFrom="page">
                  <wp:posOffset>803910</wp:posOffset>
                </wp:positionH>
                <wp:positionV relativeFrom="page">
                  <wp:posOffset>1440180</wp:posOffset>
                </wp:positionV>
                <wp:extent cx="668528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1E7B0"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13.4pt" to="589.7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" o:allowincell="f" strokeweight="1pt">
                <w10:wrap anchorx="page" anchory="page"/>
              </v:line>
            </w:pict>
          </mc:Fallback>
        </mc:AlternateContent>
      </w:r>
      <w:r w:rsidR="00F45E87">
        <w:rPr>
          <w:rFonts w:ascii="Times New Roman" w:hAnsi="Times New Roman"/>
          <w:color w:val="000000"/>
          <w:sz w:val="15"/>
          <w:szCs w:val="24"/>
        </w:rPr>
        <w:t>відс.</w:t>
      </w:r>
    </w:p>
    <w:p w14:paraId="4B1AE0EA" w14:textId="77777777" w:rsidR="00F45E87" w:rsidRDefault="00F45E87">
      <w:pPr>
        <w:framePr w:w="627" w:h="182" w:hRule="exact" w:wrap="auto" w:vAnchor="page" w:hAnchor="page" w:x="1249" w:y="56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61334719" w14:textId="77777777" w:rsidR="00F45E87" w:rsidRDefault="00F45E87">
      <w:pPr>
        <w:framePr w:w="1539" w:h="182" w:hRule="exact" w:wrap="auto" w:vAnchor="page" w:hAnchor="page" w:x="8203" w:y="56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90,9</w:t>
      </w:r>
    </w:p>
    <w:p w14:paraId="073B7EF9" w14:textId="77777777" w:rsidR="00F45E87" w:rsidRDefault="00F45E87">
      <w:pPr>
        <w:framePr w:w="2052" w:h="182" w:hRule="exact" w:wrap="auto" w:vAnchor="page" w:hAnchor="page" w:x="9742" w:y="56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9,1</w:t>
      </w:r>
    </w:p>
    <w:p w14:paraId="1082D7B9" w14:textId="77777777" w:rsidR="00F45E87" w:rsidRDefault="00F45E87">
      <w:pPr>
        <w:framePr w:w="3648" w:h="756" w:hRule="exact" w:wrap="auto" w:vAnchor="page" w:hAnchor="page" w:x="1876" w:y="56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отримали соціальну та професійну адаптацію, у загальній кількості осіб, які звернулися за отриманням таких послуг</w:t>
      </w:r>
    </w:p>
    <w:p w14:paraId="069A8FB4" w14:textId="77777777" w:rsidR="00F45E87" w:rsidRDefault="00F45E87">
      <w:pPr>
        <w:framePr w:w="1425" w:h="378" w:hRule="exact" w:wrap="auto" w:vAnchor="page" w:hAnchor="page" w:x="6778" w:y="56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287A868" w14:textId="77777777" w:rsidR="00F45E87" w:rsidRDefault="00F45E87">
      <w:pPr>
        <w:framePr w:w="1254" w:h="189" w:hRule="exact" w:wrap="auto" w:vAnchor="page" w:hAnchor="page" w:x="5524" w:y="132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59548A93" w14:textId="77777777" w:rsidR="00F45E87" w:rsidRDefault="00F45E87">
      <w:pPr>
        <w:framePr w:w="627" w:h="182" w:hRule="exact" w:wrap="auto" w:vAnchor="page" w:hAnchor="page" w:x="1249" w:y="132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1B551FB7" w14:textId="77777777" w:rsidR="00F45E87" w:rsidRDefault="00F45E87">
      <w:pPr>
        <w:framePr w:w="1539" w:h="182" w:hRule="exact" w:wrap="auto" w:vAnchor="page" w:hAnchor="page" w:x="8203" w:y="132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35,3</w:t>
      </w:r>
    </w:p>
    <w:p w14:paraId="2BAE820E" w14:textId="77777777" w:rsidR="00F45E87" w:rsidRDefault="00F45E87">
      <w:pPr>
        <w:framePr w:w="2052" w:h="182" w:hRule="exact" w:wrap="auto" w:vAnchor="page" w:hAnchor="page" w:x="9742" w:y="132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49,7</w:t>
      </w:r>
    </w:p>
    <w:p w14:paraId="60C00D01" w14:textId="77777777" w:rsidR="00F45E87" w:rsidRDefault="00F45E87">
      <w:pPr>
        <w:framePr w:w="3648" w:h="945" w:hRule="exact" w:wrap="auto" w:vAnchor="page" w:hAnchor="page" w:x="1876" w:y="1324"/>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(крім осіб з інвалідністю внаслідок війни), що отримали послуги із санаторно-курортним лікуванням, у загальній кількості осіб, які звернулися за таким лікуванням</w:t>
      </w:r>
    </w:p>
    <w:p w14:paraId="42BFC8DD" w14:textId="77777777" w:rsidR="00F45E87" w:rsidRDefault="00F45E87">
      <w:pPr>
        <w:framePr w:w="1425" w:h="378" w:hRule="exact" w:wrap="auto" w:vAnchor="page" w:hAnchor="page" w:x="6778" w:y="132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2899688" w14:textId="77777777" w:rsidR="00F45E87" w:rsidRDefault="00F45E87">
      <w:pPr>
        <w:framePr w:w="14874" w:h="466" w:hRule="exact" w:wrap="auto" w:vAnchor="page" w:hAnchor="page" w:x="1252" w:y="24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Наслідки у разі якщо додаткові кошти не будуть передбачені у 2020 році та альтернативні заходи, яких необхідно вжити для забезпечення виконання бюджетної програми</w:t>
      </w:r>
    </w:p>
    <w:p w14:paraId="0360CDDB" w14:textId="77777777" w:rsidR="00F45E87" w:rsidRDefault="00F45E87">
      <w:pPr>
        <w:framePr w:w="14874" w:h="1888" w:hRule="exact" w:wrap="auto" w:vAnchor="page" w:hAnchor="page" w:x="1252" w:y="29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У разі якщо додаткові кошти не будуть передбачені у 2020 році будуть звужені права та гарантії постраждалих учасників Революції Гідності та учасників АТО/ООС гарантовані Конституцією та законами України. Також не будуть виконані цільові кількісні показники, які передбачаються досягнути в середньостроковій перспективі, що були визначені середньостроковим планом пріоритетних дій Уряду до 2020 року, затвердженим розпорядженням КМУ від 3 квітня 2017 р. № 275-р, а саме необхідність забезпечення щонайменше 85 відсотків потреби надання соціальних послуг учасникам антитерористичної операції (операції Об’єднаних сил). Зазначене негативно вплине на розвиток системи соціального захисту ветеранів війни (не сприятиме більш швидкій реабілітації та адаптації учасників антитерористичної операції до мирного життя), може призвести до обурення у ветеранському середовищі. Також, у разі якщо додаткові кошти не будуть передбачені у 2021-2022 роках, реабілітаційні послуги будуть недоступні багатьом особам, що їх потребують. Це призведе до погіршення їх психоемоційного стану, виникнення психосоматичних захворювань та соціальної дезадаптації,  призведе до зростання випадків насильства у родинах та самогубств.</w:t>
      </w:r>
    </w:p>
    <w:p w14:paraId="33C5F3FF" w14:textId="77777777" w:rsidR="00F45E87" w:rsidRDefault="00F45E87">
      <w:pPr>
        <w:framePr w:w="1409" w:h="506" w:hRule="exact" w:wrap="auto" w:vAnchor="page" w:hAnchor="page" w:x="10465" w:y="5464"/>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4C2E4245" w14:textId="77777777" w:rsidR="00F45E87" w:rsidRDefault="00F45E87">
      <w:pPr>
        <w:framePr w:w="1409" w:h="506" w:hRule="exact" w:wrap="auto" w:vAnchor="page" w:hAnchor="page" w:x="10465" w:y="5464"/>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25B13998" w14:textId="77777777" w:rsidR="00F45E87" w:rsidRDefault="00F45E87">
      <w:pPr>
        <w:framePr w:w="1355" w:h="506" w:hRule="exact" w:wrap="auto" w:vAnchor="page" w:hAnchor="page" w:x="9160" w:y="5464"/>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w:t>
      </w:r>
    </w:p>
    <w:p w14:paraId="1AFB3E9C" w14:textId="77777777" w:rsidR="00F45E87" w:rsidRDefault="00F45E87">
      <w:pPr>
        <w:framePr w:w="1355" w:h="506" w:hRule="exact" w:wrap="auto" w:vAnchor="page" w:hAnchor="page" w:x="9160" w:y="5464"/>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w:t>
      </w:r>
    </w:p>
    <w:p w14:paraId="339D979A" w14:textId="77777777" w:rsidR="00F45E87" w:rsidRDefault="00F45E87">
      <w:pPr>
        <w:framePr w:w="1336" w:h="848" w:hRule="exact" w:wrap="auto" w:vAnchor="page" w:hAnchor="page" w:x="7874" w:y="512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2019</w:t>
      </w:r>
      <w:r>
        <w:rPr>
          <w:rFonts w:ascii="Times New Roman" w:hAnsi="Times New Roman"/>
          <w:color w:val="000000"/>
          <w:sz w:val="13"/>
          <w:szCs w:val="24"/>
        </w:rPr>
        <w:t xml:space="preserve"> рік</w:t>
      </w:r>
    </w:p>
    <w:p w14:paraId="3FCDB9E0" w14:textId="77777777" w:rsidR="00F45E87" w:rsidRDefault="00F45E87">
      <w:pPr>
        <w:framePr w:w="1336" w:h="848" w:hRule="exact" w:wrap="auto" w:vAnchor="page" w:hAnchor="page" w:x="7874" w:y="512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w:t>
      </w:r>
    </w:p>
    <w:p w14:paraId="5260926D" w14:textId="77777777" w:rsidR="00F45E87" w:rsidRDefault="00F45E87">
      <w:pPr>
        <w:framePr w:w="1294" w:h="848" w:hRule="exact" w:wrap="auto" w:vAnchor="page" w:hAnchor="page" w:x="6610" w:y="5122"/>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2018</w:t>
      </w:r>
      <w:r>
        <w:rPr>
          <w:rFonts w:ascii="Times New Roman" w:hAnsi="Times New Roman"/>
          <w:color w:val="000000"/>
          <w:sz w:val="13"/>
          <w:szCs w:val="24"/>
        </w:rPr>
        <w:t xml:space="preserve"> рік</w:t>
      </w:r>
    </w:p>
    <w:p w14:paraId="5DDE4772" w14:textId="77777777" w:rsidR="00F45E87" w:rsidRDefault="00F45E87">
      <w:pPr>
        <w:framePr w:w="1294" w:h="848" w:hRule="exact" w:wrap="auto" w:vAnchor="page" w:hAnchor="page" w:x="6610" w:y="5122"/>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(звіт)</w:t>
      </w:r>
    </w:p>
    <w:p w14:paraId="3367D72D" w14:textId="77777777" w:rsidR="00F45E87" w:rsidRDefault="00F45E87">
      <w:pPr>
        <w:framePr w:w="4549" w:h="848" w:hRule="exact" w:wrap="auto" w:vAnchor="page" w:hAnchor="page" w:x="2131" w:y="512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1B6AF5E" w14:textId="77777777" w:rsidR="00F45E87" w:rsidRDefault="00F45E87">
      <w:pPr>
        <w:framePr w:w="1019" w:h="848" w:hRule="exact" w:wrap="auto" w:vAnchor="page" w:hAnchor="page" w:x="1162" w:y="512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487270B4" w14:textId="77777777" w:rsidR="00F45E87" w:rsidRDefault="00F45E87">
      <w:pPr>
        <w:framePr w:w="2714" w:h="392" w:hRule="exact" w:wrap="auto" w:vAnchor="page" w:hAnchor="page" w:x="9160" w:y="512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2020</w:t>
      </w:r>
      <w:r>
        <w:rPr>
          <w:rFonts w:ascii="Times New Roman" w:hAnsi="Times New Roman"/>
          <w:color w:val="000000"/>
          <w:sz w:val="13"/>
          <w:szCs w:val="24"/>
        </w:rPr>
        <w:t xml:space="preserve"> рік (проект)</w:t>
      </w:r>
    </w:p>
    <w:p w14:paraId="695A9523" w14:textId="77777777" w:rsidR="00F45E87" w:rsidRDefault="00F45E87">
      <w:pPr>
        <w:framePr w:w="1290" w:h="271" w:hRule="exact" w:wrap="auto" w:vAnchor="page" w:hAnchor="page" w:x="6634" w:y="5920"/>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3184132" w14:textId="77777777" w:rsidR="00F45E87" w:rsidRDefault="00F45E87">
      <w:pPr>
        <w:framePr w:w="1336" w:h="271" w:hRule="exact" w:wrap="auto" w:vAnchor="page" w:hAnchor="page" w:x="7874" w:y="5920"/>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48A0111" w14:textId="77777777" w:rsidR="00F45E87" w:rsidRDefault="00F45E87">
      <w:pPr>
        <w:framePr w:w="1019" w:h="271" w:hRule="exact" w:wrap="auto" w:vAnchor="page" w:hAnchor="page" w:x="1162" w:y="592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D57C437" w14:textId="77777777" w:rsidR="00F45E87" w:rsidRDefault="00F45E87">
      <w:pPr>
        <w:framePr w:w="4549" w:h="271" w:hRule="exact" w:wrap="auto" w:vAnchor="page" w:hAnchor="page" w:x="2131" w:y="592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B0F400E" w14:textId="77777777" w:rsidR="00F45E87" w:rsidRDefault="00F45E87">
      <w:pPr>
        <w:framePr w:w="1355" w:h="271" w:hRule="exact" w:wrap="auto" w:vAnchor="page" w:hAnchor="page" w:x="9160" w:y="5920"/>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3193D44" w14:textId="77777777" w:rsidR="00F45E87" w:rsidRDefault="00F45E87">
      <w:pPr>
        <w:framePr w:w="1409" w:h="271" w:hRule="exact" w:wrap="auto" w:vAnchor="page" w:hAnchor="page" w:x="10465" w:y="592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A502DED" w14:textId="77777777" w:rsidR="00F45E87" w:rsidRDefault="00F45E87">
      <w:pPr>
        <w:framePr w:w="4439" w:h="848" w:hRule="exact" w:wrap="auto" w:vAnchor="page" w:hAnchor="page" w:x="11794" w:y="512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загального фонду на 2020 рік</w:t>
      </w:r>
    </w:p>
    <w:p w14:paraId="10FE96DF" w14:textId="77777777" w:rsidR="00F45E87" w:rsidRDefault="00F45E87">
      <w:pPr>
        <w:framePr w:w="4439" w:h="271" w:hRule="exact" w:wrap="auto" w:vAnchor="page" w:hAnchor="page" w:x="11794" w:y="59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1EE9E37" w14:textId="77777777" w:rsidR="00F45E87" w:rsidRDefault="00F45E87">
      <w:pPr>
        <w:framePr w:w="960" w:h="226" w:hRule="exact" w:wrap="auto" w:vAnchor="page" w:hAnchor="page" w:x="15223" w:y="4924"/>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(тис. грн.)</w:t>
      </w:r>
    </w:p>
    <w:p w14:paraId="0A38561C" w14:textId="77777777" w:rsidR="00F45E87" w:rsidRDefault="00F45E87">
      <w:pPr>
        <w:framePr w:w="1305" w:h="211" w:hRule="exact" w:wrap="auto" w:vAnchor="page" w:hAnchor="page" w:x="9190" w:y="620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126 714,4</w:t>
      </w:r>
    </w:p>
    <w:p w14:paraId="2E4C3781" w14:textId="77777777" w:rsidR="00F45E87" w:rsidRDefault="00F45E87">
      <w:pPr>
        <w:framePr w:w="1286" w:h="211" w:hRule="exact" w:wrap="auto" w:vAnchor="page" w:hAnchor="page" w:x="7904" w:y="622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126 714,4</w:t>
      </w:r>
    </w:p>
    <w:p w14:paraId="3CFA26B5" w14:textId="77777777" w:rsidR="00F45E87" w:rsidRDefault="00F45E87">
      <w:pPr>
        <w:framePr w:w="1294" w:h="211" w:hRule="exact" w:wrap="auto" w:vAnchor="page" w:hAnchor="page" w:x="6610" w:y="620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17 200,0</w:t>
      </w:r>
    </w:p>
    <w:p w14:paraId="63ABB53C" w14:textId="77777777" w:rsidR="00F45E87" w:rsidRDefault="00F45E87">
      <w:pPr>
        <w:framePr w:w="4449" w:h="1055" w:hRule="exact" w:wrap="auto" w:vAnchor="page" w:hAnchor="page" w:x="2161" w:y="62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Заходи щодо захисту і забезпечення прав та інтересів,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w:t>
      </w:r>
    </w:p>
    <w:p w14:paraId="4D54A393" w14:textId="77777777" w:rsidR="00F45E87" w:rsidRDefault="00F45E87">
      <w:pPr>
        <w:framePr w:w="969" w:h="226" w:hRule="exact" w:wrap="auto" w:vAnchor="page" w:hAnchor="page" w:x="1192" w:y="6206"/>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1501050</w:t>
      </w:r>
    </w:p>
    <w:p w14:paraId="43142401" w14:textId="4105E266" w:rsidR="00F45E87" w:rsidRDefault="00ED6047">
      <w:pPr>
        <w:framePr w:w="874" w:h="226" w:hRule="exact" w:wrap="auto" w:vAnchor="page" w:hAnchor="page" w:x="1230" w:y="7306"/>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76672" behindDoc="1" locked="0" layoutInCell="0" allowOverlap="1" wp14:anchorId="51BCA0F7" wp14:editId="7B1A74F5">
                <wp:simplePos x="0" y="0"/>
                <wp:positionH relativeFrom="page">
                  <wp:posOffset>780415</wp:posOffset>
                </wp:positionH>
                <wp:positionV relativeFrom="page">
                  <wp:posOffset>4638675</wp:posOffset>
                </wp:positionV>
                <wp:extent cx="9459595"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1A37"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365.25pt" to="806.3pt,3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14:anchorId="4C7816BF" wp14:editId="6CD5CB29">
                <wp:simplePos x="0" y="0"/>
                <wp:positionH relativeFrom="page">
                  <wp:posOffset>765810</wp:posOffset>
                </wp:positionH>
                <wp:positionV relativeFrom="page">
                  <wp:posOffset>5208270</wp:posOffset>
                </wp:positionV>
                <wp:extent cx="947420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36ADB"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pt,410.1pt" to="806.3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" o:allowincell="f" strokeweight="2pt">
                <w10:wrap anchorx="page" anchory="page"/>
              </v:line>
            </w:pict>
          </mc:Fallback>
        </mc:AlternateContent>
      </w:r>
      <w:r w:rsidR="00F45E87">
        <w:rPr>
          <w:rFonts w:ascii="Times New Roman" w:hAnsi="Times New Roman"/>
          <w:color w:val="000000"/>
          <w:sz w:val="17"/>
          <w:szCs w:val="24"/>
        </w:rPr>
        <w:t>2281</w:t>
      </w:r>
    </w:p>
    <w:p w14:paraId="76B61FE3" w14:textId="77777777" w:rsidR="00F45E87" w:rsidRDefault="00F45E87">
      <w:pPr>
        <w:framePr w:w="4473" w:h="422" w:hRule="exact" w:wrap="auto" w:vAnchor="page" w:hAnchor="page" w:x="2104" w:y="73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Дослідження і розробки, окремі заходи розвитку по реалізації державних (регіональних) програм</w:t>
      </w:r>
    </w:p>
    <w:p w14:paraId="43F24C63" w14:textId="77777777" w:rsidR="00F45E87" w:rsidRDefault="00F45E87">
      <w:pPr>
        <w:framePr w:w="1249" w:h="211" w:hRule="exact" w:wrap="auto" w:vAnchor="page" w:hAnchor="page" w:x="7923" w:y="732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30 000,0</w:t>
      </w:r>
    </w:p>
    <w:p w14:paraId="416954CC" w14:textId="77777777" w:rsidR="00F45E87" w:rsidRDefault="00F45E87">
      <w:pPr>
        <w:framePr w:w="1311" w:h="211" w:hRule="exact" w:wrap="auto" w:vAnchor="page" w:hAnchor="page" w:x="9172" w:y="732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30 000,0</w:t>
      </w:r>
    </w:p>
    <w:p w14:paraId="00E6DFFE" w14:textId="77777777" w:rsidR="00F45E87" w:rsidRDefault="00F45E87">
      <w:pPr>
        <w:framePr w:w="874" w:h="226" w:hRule="exact" w:wrap="auto" w:vAnchor="page" w:hAnchor="page" w:x="1230" w:y="7728"/>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2700</w:t>
      </w:r>
    </w:p>
    <w:p w14:paraId="342BCA7F" w14:textId="77777777" w:rsidR="00F45E87" w:rsidRDefault="00F45E87">
      <w:pPr>
        <w:framePr w:w="4473" w:h="226" w:hRule="exact" w:wrap="auto" w:vAnchor="page" w:hAnchor="page" w:x="2104" w:y="77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Соціальне забезпечення</w:t>
      </w:r>
    </w:p>
    <w:p w14:paraId="0F043EF6" w14:textId="77777777" w:rsidR="00F45E87" w:rsidRDefault="00F45E87">
      <w:pPr>
        <w:framePr w:w="1346" w:h="211" w:hRule="exact" w:wrap="auto" w:vAnchor="page" w:hAnchor="page" w:x="6577" w:y="774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17 200,0</w:t>
      </w:r>
    </w:p>
    <w:p w14:paraId="30F013A9" w14:textId="77777777" w:rsidR="00F45E87" w:rsidRDefault="00F45E87">
      <w:pPr>
        <w:framePr w:w="1249" w:h="211" w:hRule="exact" w:wrap="auto" w:vAnchor="page" w:hAnchor="page" w:x="7923" w:y="774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96 714,4</w:t>
      </w:r>
    </w:p>
    <w:p w14:paraId="052F03A4" w14:textId="77777777" w:rsidR="00F45E87" w:rsidRDefault="00F45E87">
      <w:pPr>
        <w:framePr w:w="1311" w:h="211" w:hRule="exact" w:wrap="auto" w:vAnchor="page" w:hAnchor="page" w:x="9172" w:y="774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96 714,4</w:t>
      </w:r>
    </w:p>
    <w:p w14:paraId="77AB601C" w14:textId="77777777" w:rsidR="00F45E87" w:rsidRDefault="00F45E87">
      <w:pPr>
        <w:framePr w:w="958" w:h="204" w:hRule="exact" w:wrap="auto" w:vAnchor="page" w:hAnchor="page" w:x="3606" w:y="797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ВСЬОГО</w:t>
      </w:r>
    </w:p>
    <w:p w14:paraId="04931D35" w14:textId="77777777" w:rsidR="00F45E87" w:rsidRDefault="00F45E87">
      <w:pPr>
        <w:framePr w:w="1346" w:h="204" w:hRule="exact" w:wrap="auto" w:vAnchor="page" w:hAnchor="page" w:x="6577" w:y="795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17 200,0</w:t>
      </w:r>
    </w:p>
    <w:p w14:paraId="1AD41BE6" w14:textId="77777777" w:rsidR="00F45E87" w:rsidRDefault="00F45E87">
      <w:pPr>
        <w:framePr w:w="1249" w:h="204" w:hRule="exact" w:wrap="auto" w:vAnchor="page" w:hAnchor="page" w:x="7923" w:y="795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126 714,4</w:t>
      </w:r>
    </w:p>
    <w:p w14:paraId="563F0F62" w14:textId="77777777" w:rsidR="00F45E87" w:rsidRDefault="00F45E87">
      <w:pPr>
        <w:framePr w:w="1311" w:h="204" w:hRule="exact" w:wrap="auto" w:vAnchor="page" w:hAnchor="page" w:x="9172" w:y="795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126 714,4</w:t>
      </w:r>
    </w:p>
    <w:p w14:paraId="4C3E11B8" w14:textId="77777777" w:rsidR="00F45E87" w:rsidRDefault="00F45E87">
      <w:pPr>
        <w:framePr w:w="14874" w:h="474" w:hRule="exact" w:wrap="auto" w:vAnchor="page" w:hAnchor="page" w:x="1252" w:y="83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b/>
          <w:color w:val="000000"/>
          <w:sz w:val="19"/>
          <w:szCs w:val="24"/>
        </w:rPr>
        <w:t xml:space="preserve">Обгрунтування необхідності додаткових коштів загального фонду на 2020 рік </w:t>
      </w:r>
      <w:r>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043AA800" w14:textId="77777777" w:rsidR="00F45E87" w:rsidRDefault="00F45E87">
      <w:pPr>
        <w:framePr w:w="677" w:h="730" w:hRule="exact" w:wrap="auto" w:vAnchor="page" w:hAnchor="page" w:x="1219" w:y="977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594BA78B" w14:textId="77777777" w:rsidR="00F45E87" w:rsidRDefault="00F45E87">
      <w:pPr>
        <w:framePr w:w="677" w:h="730" w:hRule="exact" w:wrap="auto" w:vAnchor="page" w:hAnchor="page" w:x="1219" w:y="977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46676B65" w14:textId="77777777" w:rsidR="00F45E87" w:rsidRDefault="00F45E87">
      <w:pPr>
        <w:framePr w:w="3698" w:h="730" w:hRule="exact" w:wrap="auto" w:vAnchor="page" w:hAnchor="page" w:x="1846" w:y="977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88FCAC0" w14:textId="77777777" w:rsidR="00F45E87" w:rsidRDefault="00F45E87">
      <w:pPr>
        <w:framePr w:w="1304" w:h="730" w:hRule="exact" w:wrap="auto" w:vAnchor="page" w:hAnchor="page" w:x="5494" w:y="977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0F61DF0D" w14:textId="77777777" w:rsidR="00F45E87" w:rsidRDefault="00F45E87">
      <w:pPr>
        <w:framePr w:w="1589" w:h="730" w:hRule="exact" w:wrap="auto" w:vAnchor="page" w:hAnchor="page" w:x="8173" w:y="9773"/>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2020 рік (проект) </w:t>
      </w:r>
    </w:p>
    <w:p w14:paraId="38B6AB26" w14:textId="77777777" w:rsidR="00F45E87" w:rsidRDefault="00F45E87">
      <w:pPr>
        <w:framePr w:w="1589" w:h="730" w:hRule="exact" w:wrap="auto" w:vAnchor="page" w:hAnchor="page" w:x="8173" w:y="9773"/>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граничних обсягів </w:t>
      </w:r>
    </w:p>
    <w:p w14:paraId="52D097D6" w14:textId="77777777" w:rsidR="00F45E87" w:rsidRDefault="00F45E87">
      <w:pPr>
        <w:framePr w:w="1475" w:h="730" w:hRule="exact" w:wrap="auto" w:vAnchor="page" w:hAnchor="page" w:x="6748" w:y="9773"/>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275DCE13" w14:textId="77777777" w:rsidR="00F45E87" w:rsidRDefault="00F45E87">
      <w:pPr>
        <w:framePr w:w="2152" w:h="730" w:hRule="exact" w:wrap="auto" w:vAnchor="page" w:hAnchor="page" w:x="9712" w:y="977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2020 рік (проект) зміни  </w:t>
      </w:r>
    </w:p>
    <w:p w14:paraId="54B786DE" w14:textId="77777777" w:rsidR="00F45E87" w:rsidRDefault="00F45E87">
      <w:pPr>
        <w:framePr w:w="2152" w:h="730" w:hRule="exact" w:wrap="auto" w:vAnchor="page" w:hAnchor="page" w:x="9712" w:y="977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1FBDD5EE" w14:textId="77777777" w:rsidR="00F45E87" w:rsidRDefault="00F45E87">
      <w:pPr>
        <w:framePr w:w="14877" w:h="480" w:hRule="exact" w:wrap="auto" w:vAnchor="page" w:hAnchor="page" w:x="1249" w:y="92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які характеризують виконання бюджетної програми, у разі передбачення  додаткових коштів</w:t>
      </w:r>
    </w:p>
    <w:p w14:paraId="50C4D8C9" w14:textId="77777777" w:rsidR="00F45E87" w:rsidRDefault="00F45E87">
      <w:pPr>
        <w:framePr w:w="677" w:h="253" w:hRule="exact" w:wrap="auto" w:vAnchor="page" w:hAnchor="page" w:x="1219" w:y="10457"/>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ABD823E" w14:textId="77777777" w:rsidR="00F45E87" w:rsidRDefault="00F45E87">
      <w:pPr>
        <w:framePr w:w="3698" w:h="253" w:hRule="exact" w:wrap="auto" w:vAnchor="page" w:hAnchor="page" w:x="1846" w:y="10457"/>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33A5B97" w14:textId="77777777" w:rsidR="00F45E87" w:rsidRDefault="00F45E87">
      <w:pPr>
        <w:framePr w:w="1304" w:h="253" w:hRule="exact" w:wrap="auto" w:vAnchor="page" w:hAnchor="page" w:x="5494" w:y="1045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0D88C3E" w14:textId="77777777" w:rsidR="00F45E87" w:rsidRDefault="00F45E87">
      <w:pPr>
        <w:framePr w:w="1475" w:h="253" w:hRule="exact" w:wrap="auto" w:vAnchor="page" w:hAnchor="page" w:x="6748" w:y="10457"/>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E88FEEF" w14:textId="77777777" w:rsidR="00F45E87" w:rsidRDefault="00F45E87">
      <w:pPr>
        <w:framePr w:w="1589" w:h="253" w:hRule="exact" w:wrap="auto" w:vAnchor="page" w:hAnchor="page" w:x="8173" w:y="10457"/>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8A923E9" w14:textId="77777777" w:rsidR="00F45E87" w:rsidRDefault="00F45E87">
      <w:pPr>
        <w:framePr w:w="2152" w:h="253" w:hRule="exact" w:wrap="auto" w:vAnchor="page" w:hAnchor="page" w:x="9712" w:y="1045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BD3A30C" w14:textId="77777777" w:rsidR="00F45E87" w:rsidRDefault="00F45E87">
      <w:pPr>
        <w:framePr w:w="780" w:h="210" w:hRule="exact" w:wrap="auto" w:vAnchor="page" w:hAnchor="page" w:x="15385" w:y="1138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6</w:t>
      </w:r>
    </w:p>
    <w:p w14:paraId="4122D16F" w14:textId="77777777" w:rsidR="00F45E87" w:rsidRDefault="00F45E87">
      <w:pPr>
        <w:widowControl w:val="0"/>
        <w:autoSpaceDE w:val="0"/>
        <w:autoSpaceDN w:val="0"/>
        <w:adjustRightInd w:val="0"/>
        <w:spacing w:after="0" w:line="240" w:lineRule="auto"/>
        <w:rPr>
          <w:rFonts w:ascii="Times New Roman" w:hAnsi="Times New Roman"/>
          <w:sz w:val="24"/>
          <w:szCs w:val="24"/>
        </w:rPr>
        <w:sectPr w:rsidR="00F45E87">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6FC97380" w14:textId="5EAC7D61" w:rsidR="00F45E87" w:rsidRDefault="00ED6047">
      <w:pPr>
        <w:framePr w:w="14874" w:h="466" w:hRule="exact" w:wrap="auto" w:vAnchor="page" w:hAnchor="page" w:x="1252"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78720" behindDoc="1" locked="0" layoutInCell="0" allowOverlap="1" wp14:anchorId="360D7042" wp14:editId="753A7522">
                <wp:simplePos x="0" y="0"/>
                <wp:positionH relativeFrom="page">
                  <wp:posOffset>756285</wp:posOffset>
                </wp:positionH>
                <wp:positionV relativeFrom="page">
                  <wp:posOffset>5728970</wp:posOffset>
                </wp:positionV>
                <wp:extent cx="951992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9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D07D"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451.1pt" to="809.15pt,4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" o:allowincell="f" strokeweight="1.5pt">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14:anchorId="3C9869C5" wp14:editId="4EBADEA1">
                <wp:simplePos x="0" y="0"/>
                <wp:positionH relativeFrom="page">
                  <wp:posOffset>10046970</wp:posOffset>
                </wp:positionH>
                <wp:positionV relativeFrom="page">
                  <wp:posOffset>5481320</wp:posOffset>
                </wp:positionV>
                <wp:extent cx="2921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4D49"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1.1pt,431.6pt" to="793.4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" o:allowincell="f" strokeweight="1.5pt">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14:anchorId="3E1E8395" wp14:editId="160768B4">
                <wp:simplePos x="0" y="0"/>
                <wp:positionH relativeFrom="page">
                  <wp:posOffset>756285</wp:posOffset>
                </wp:positionH>
                <wp:positionV relativeFrom="page">
                  <wp:posOffset>5481320</wp:posOffset>
                </wp:positionV>
                <wp:extent cx="951992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9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5542"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431.6pt" to="809.15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" o:allowincell="f" strokeweight="1.5pt">
                <w10:wrap anchorx="page" anchory="page"/>
              </v:line>
            </w:pict>
          </mc:Fallback>
        </mc:AlternateContent>
      </w:r>
      <w:r w:rsidR="00F45E87">
        <w:rPr>
          <w:rFonts w:ascii="Times New Roman" w:hAnsi="Times New Roman"/>
          <w:b/>
          <w:color w:val="000000"/>
          <w:sz w:val="19"/>
          <w:szCs w:val="24"/>
        </w:rPr>
        <w:t>Наслідки у разі якщо додаткові кошти не будуть передбачені у 2020 році та альтернативні заходи, яких необхідно вжити для забезпечення виконання бюджетної програми</w:t>
      </w:r>
    </w:p>
    <w:p w14:paraId="1E60F016" w14:textId="77777777" w:rsidR="00F45E87" w:rsidRDefault="00F45E87">
      <w:pPr>
        <w:framePr w:w="1409" w:h="506" w:hRule="exact" w:wrap="auto" w:vAnchor="page" w:hAnchor="page" w:x="10465" w:y="203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07E735C4" w14:textId="77777777" w:rsidR="00F45E87" w:rsidRDefault="00F45E87">
      <w:pPr>
        <w:framePr w:w="1409" w:h="506" w:hRule="exact" w:wrap="auto" w:vAnchor="page" w:hAnchor="page" w:x="10465" w:y="203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4C065567" w14:textId="77777777" w:rsidR="00F45E87" w:rsidRDefault="00F45E87">
      <w:pPr>
        <w:framePr w:w="1355" w:h="506" w:hRule="exact" w:wrap="auto" w:vAnchor="page" w:hAnchor="page" w:x="9160" w:y="203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w:t>
      </w:r>
    </w:p>
    <w:p w14:paraId="2A0728E9" w14:textId="77777777" w:rsidR="00F45E87" w:rsidRDefault="00F45E87">
      <w:pPr>
        <w:framePr w:w="1355" w:h="506" w:hRule="exact" w:wrap="auto" w:vAnchor="page" w:hAnchor="page" w:x="9160" w:y="203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w:t>
      </w:r>
    </w:p>
    <w:p w14:paraId="6FB939F9" w14:textId="77777777" w:rsidR="00F45E87" w:rsidRDefault="00F45E87">
      <w:pPr>
        <w:framePr w:w="1336" w:h="848" w:hRule="exact" w:wrap="auto" w:vAnchor="page" w:hAnchor="page" w:x="7874" w:y="1696"/>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2019</w:t>
      </w:r>
      <w:r>
        <w:rPr>
          <w:rFonts w:ascii="Times New Roman" w:hAnsi="Times New Roman"/>
          <w:color w:val="000000"/>
          <w:sz w:val="13"/>
          <w:szCs w:val="24"/>
        </w:rPr>
        <w:t xml:space="preserve"> рік</w:t>
      </w:r>
    </w:p>
    <w:p w14:paraId="2FF202AA" w14:textId="77777777" w:rsidR="00F45E87" w:rsidRDefault="00F45E87">
      <w:pPr>
        <w:framePr w:w="1336" w:h="848" w:hRule="exact" w:wrap="auto" w:vAnchor="page" w:hAnchor="page" w:x="7874" w:y="1696"/>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w:t>
      </w:r>
    </w:p>
    <w:p w14:paraId="725CFB50" w14:textId="77777777" w:rsidR="00F45E87" w:rsidRDefault="00F45E87">
      <w:pPr>
        <w:framePr w:w="1294" w:h="848" w:hRule="exact" w:wrap="auto" w:vAnchor="page" w:hAnchor="page" w:x="6610" w:y="1696"/>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2018</w:t>
      </w:r>
      <w:r>
        <w:rPr>
          <w:rFonts w:ascii="Times New Roman" w:hAnsi="Times New Roman"/>
          <w:color w:val="000000"/>
          <w:sz w:val="13"/>
          <w:szCs w:val="24"/>
        </w:rPr>
        <w:t xml:space="preserve"> рік</w:t>
      </w:r>
    </w:p>
    <w:p w14:paraId="742217CE" w14:textId="77777777" w:rsidR="00F45E87" w:rsidRDefault="00F45E87">
      <w:pPr>
        <w:framePr w:w="1294" w:h="848" w:hRule="exact" w:wrap="auto" w:vAnchor="page" w:hAnchor="page" w:x="6610" w:y="1696"/>
        <w:widowControl w:val="0"/>
        <w:pBdr>
          <w:top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(звіт)</w:t>
      </w:r>
    </w:p>
    <w:p w14:paraId="5AF841D4" w14:textId="77777777" w:rsidR="00F45E87" w:rsidRDefault="00F45E87">
      <w:pPr>
        <w:framePr w:w="4549" w:h="848" w:hRule="exact" w:wrap="auto" w:vAnchor="page" w:hAnchor="page" w:x="2131" w:y="169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10255EF" w14:textId="77777777" w:rsidR="00F45E87" w:rsidRDefault="00F45E87">
      <w:pPr>
        <w:framePr w:w="1019" w:h="848" w:hRule="exact" w:wrap="auto" w:vAnchor="page" w:hAnchor="page" w:x="1162" w:y="169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51A76539" w14:textId="77777777" w:rsidR="00F45E87" w:rsidRDefault="00F45E87">
      <w:pPr>
        <w:framePr w:w="2714" w:h="392" w:hRule="exact" w:wrap="auto" w:vAnchor="page" w:hAnchor="page" w:x="9160" w:y="169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5"/>
          <w:szCs w:val="24"/>
        </w:rPr>
        <w:t>2020</w:t>
      </w:r>
      <w:r>
        <w:rPr>
          <w:rFonts w:ascii="Times New Roman" w:hAnsi="Times New Roman"/>
          <w:color w:val="000000"/>
          <w:sz w:val="13"/>
          <w:szCs w:val="24"/>
        </w:rPr>
        <w:t xml:space="preserve"> рік (проект)</w:t>
      </w:r>
    </w:p>
    <w:p w14:paraId="1DE32CC7" w14:textId="77777777" w:rsidR="00F45E87" w:rsidRDefault="00F45E87">
      <w:pPr>
        <w:framePr w:w="1290" w:h="271" w:hRule="exact" w:wrap="auto" w:vAnchor="page" w:hAnchor="page" w:x="6634" w:y="2494"/>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F3990E8" w14:textId="77777777" w:rsidR="00F45E87" w:rsidRDefault="00F45E87">
      <w:pPr>
        <w:framePr w:w="1336" w:h="271" w:hRule="exact" w:wrap="auto" w:vAnchor="page" w:hAnchor="page" w:x="7874" w:y="2494"/>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E78DA1D" w14:textId="77777777" w:rsidR="00F45E87" w:rsidRDefault="00F45E87">
      <w:pPr>
        <w:framePr w:w="1019" w:h="271" w:hRule="exact" w:wrap="auto" w:vAnchor="page" w:hAnchor="page" w:x="1162" w:y="249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D546F78" w14:textId="77777777" w:rsidR="00F45E87" w:rsidRDefault="00F45E87">
      <w:pPr>
        <w:framePr w:w="4549" w:h="271" w:hRule="exact" w:wrap="auto" w:vAnchor="page" w:hAnchor="page" w:x="2131" w:y="249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B44F567" w14:textId="77777777" w:rsidR="00F45E87" w:rsidRDefault="00F45E87">
      <w:pPr>
        <w:framePr w:w="1355" w:h="271" w:hRule="exact" w:wrap="auto" w:vAnchor="page" w:hAnchor="page" w:x="9160" w:y="2494"/>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F877412" w14:textId="77777777" w:rsidR="00F45E87" w:rsidRDefault="00F45E87">
      <w:pPr>
        <w:framePr w:w="1409" w:h="271" w:hRule="exact" w:wrap="auto" w:vAnchor="page" w:hAnchor="page" w:x="10465" w:y="249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A7C8F90" w14:textId="77777777" w:rsidR="00F45E87" w:rsidRDefault="00F45E87">
      <w:pPr>
        <w:framePr w:w="4439" w:h="848" w:hRule="exact" w:wrap="auto" w:vAnchor="page" w:hAnchor="page" w:x="11794" w:y="169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загального фонду на 2020 рік</w:t>
      </w:r>
    </w:p>
    <w:p w14:paraId="079C438F" w14:textId="77777777" w:rsidR="00F45E87" w:rsidRDefault="00F45E87">
      <w:pPr>
        <w:framePr w:w="4439" w:h="271" w:hRule="exact" w:wrap="auto" w:vAnchor="page" w:hAnchor="page" w:x="11794" w:y="249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0D879ED" w14:textId="77777777" w:rsidR="00F45E87" w:rsidRDefault="00F45E87">
      <w:pPr>
        <w:framePr w:w="960" w:h="226" w:hRule="exact" w:wrap="auto" w:vAnchor="page" w:hAnchor="page" w:x="15223" w:y="1498"/>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(тис. грн.)</w:t>
      </w:r>
    </w:p>
    <w:p w14:paraId="5BCA3CAE" w14:textId="77777777" w:rsidR="00F45E87" w:rsidRDefault="00F45E87">
      <w:pPr>
        <w:framePr w:w="1305" w:h="211" w:hRule="exact" w:wrap="auto" w:vAnchor="page" w:hAnchor="page" w:x="9190" w:y="278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5 000,0</w:t>
      </w:r>
    </w:p>
    <w:p w14:paraId="7886D944" w14:textId="77777777" w:rsidR="00F45E87" w:rsidRDefault="00F45E87">
      <w:pPr>
        <w:framePr w:w="1286" w:h="211" w:hRule="exact" w:wrap="auto" w:vAnchor="page" w:hAnchor="page" w:x="7904" w:y="279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5 000,0</w:t>
      </w:r>
    </w:p>
    <w:p w14:paraId="684A01C8" w14:textId="77777777" w:rsidR="00F45E87" w:rsidRDefault="00F45E87">
      <w:pPr>
        <w:framePr w:w="4449" w:h="1266" w:hRule="exact" w:wrap="auto" w:vAnchor="page" w:hAnchor="page" w:x="2161" w:y="27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Заходи, спрямовані на зменшення соціального, економічного та екологічного впливу вибухонебезпечних предметів на життя та діяльність населення (протимінна діяльність) та інформування населення про небезпеки вибухонебезпечних предметів</w:t>
      </w:r>
    </w:p>
    <w:p w14:paraId="7A334E10" w14:textId="77777777" w:rsidR="00F45E87" w:rsidRDefault="00F45E87">
      <w:pPr>
        <w:framePr w:w="969" w:h="226" w:hRule="exact" w:wrap="auto" w:vAnchor="page" w:hAnchor="page" w:x="1192" w:y="2780"/>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1501060</w:t>
      </w:r>
    </w:p>
    <w:p w14:paraId="1D46B80C" w14:textId="69AD16B0" w:rsidR="00F45E87" w:rsidRDefault="00ED6047">
      <w:pPr>
        <w:framePr w:w="874" w:h="226" w:hRule="exact" w:wrap="auto" w:vAnchor="page" w:hAnchor="page" w:x="1230" w:y="4091"/>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81792" behindDoc="1" locked="0" layoutInCell="0" allowOverlap="1" wp14:anchorId="33AABCE0" wp14:editId="44897DD4">
                <wp:simplePos x="0" y="0"/>
                <wp:positionH relativeFrom="page">
                  <wp:posOffset>780415</wp:posOffset>
                </wp:positionH>
                <wp:positionV relativeFrom="page">
                  <wp:posOffset>2597150</wp:posOffset>
                </wp:positionV>
                <wp:extent cx="9459595"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A6FCA"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204.5pt" to="806.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14:anchorId="381CBDBC" wp14:editId="531DEA0E">
                <wp:simplePos x="0" y="0"/>
                <wp:positionH relativeFrom="page">
                  <wp:posOffset>765810</wp:posOffset>
                </wp:positionH>
                <wp:positionV relativeFrom="page">
                  <wp:posOffset>3311525</wp:posOffset>
                </wp:positionV>
                <wp:extent cx="9474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6C708"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pt,260.75pt" to="806.3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" o:allowincell="f" strokeweight="2pt">
                <w10:wrap anchorx="page" anchory="page"/>
              </v:line>
            </w:pict>
          </mc:Fallback>
        </mc:AlternateContent>
      </w:r>
      <w:r w:rsidR="00F45E87">
        <w:rPr>
          <w:rFonts w:ascii="Times New Roman" w:hAnsi="Times New Roman"/>
          <w:color w:val="000000"/>
          <w:sz w:val="17"/>
          <w:szCs w:val="24"/>
        </w:rPr>
        <w:t>2210</w:t>
      </w:r>
    </w:p>
    <w:p w14:paraId="3D0F5E21" w14:textId="77777777" w:rsidR="00F45E87" w:rsidRDefault="00F45E87">
      <w:pPr>
        <w:framePr w:w="4473" w:h="226" w:hRule="exact" w:wrap="auto" w:vAnchor="page" w:hAnchor="page" w:x="2104" w:y="40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Предмети, матеріали, обладнання та інвентар</w:t>
      </w:r>
    </w:p>
    <w:p w14:paraId="119AF38E" w14:textId="77777777" w:rsidR="00F45E87" w:rsidRDefault="00F45E87">
      <w:pPr>
        <w:framePr w:w="1249" w:h="211" w:hRule="exact" w:wrap="auto" w:vAnchor="page" w:hAnchor="page" w:x="7923" w:y="41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1 185,0</w:t>
      </w:r>
    </w:p>
    <w:p w14:paraId="007E40B8" w14:textId="77777777" w:rsidR="00F45E87" w:rsidRDefault="00F45E87">
      <w:pPr>
        <w:framePr w:w="1311" w:h="211" w:hRule="exact" w:wrap="auto" w:vAnchor="page" w:hAnchor="page" w:x="9172" w:y="41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1 185,0</w:t>
      </w:r>
    </w:p>
    <w:p w14:paraId="068573D1" w14:textId="77777777" w:rsidR="00F45E87" w:rsidRDefault="00F45E87">
      <w:pPr>
        <w:framePr w:w="874" w:h="226" w:hRule="exact" w:wrap="auto" w:vAnchor="page" w:hAnchor="page" w:x="1230" w:y="4319"/>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2240</w:t>
      </w:r>
    </w:p>
    <w:p w14:paraId="48B8C968" w14:textId="77777777" w:rsidR="00F45E87" w:rsidRDefault="00F45E87">
      <w:pPr>
        <w:framePr w:w="4473" w:h="226" w:hRule="exact" w:wrap="auto" w:vAnchor="page" w:hAnchor="page" w:x="2104" w:y="43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послуг (крім комунальних)</w:t>
      </w:r>
    </w:p>
    <w:p w14:paraId="74136DC2" w14:textId="77777777" w:rsidR="00F45E87" w:rsidRDefault="00F45E87">
      <w:pPr>
        <w:framePr w:w="1249" w:h="211" w:hRule="exact" w:wrap="auto" w:vAnchor="page" w:hAnchor="page" w:x="7923" w:y="43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2 424,0</w:t>
      </w:r>
    </w:p>
    <w:p w14:paraId="2866974D" w14:textId="77777777" w:rsidR="00F45E87" w:rsidRDefault="00F45E87">
      <w:pPr>
        <w:framePr w:w="1311" w:h="211" w:hRule="exact" w:wrap="auto" w:vAnchor="page" w:hAnchor="page" w:x="9172" w:y="43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2 424,0</w:t>
      </w:r>
    </w:p>
    <w:p w14:paraId="02C72723" w14:textId="77777777" w:rsidR="00F45E87" w:rsidRDefault="00F45E87">
      <w:pPr>
        <w:framePr w:w="874" w:h="226" w:hRule="exact" w:wrap="auto" w:vAnchor="page" w:hAnchor="page" w:x="1230" w:y="4547"/>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2282</w:t>
      </w:r>
    </w:p>
    <w:p w14:paraId="2D352C1A" w14:textId="77777777" w:rsidR="00F45E87" w:rsidRDefault="00F45E87">
      <w:pPr>
        <w:framePr w:w="4473" w:h="422" w:hRule="exact" w:wrap="auto" w:vAnchor="page" w:hAnchor="page" w:x="2104" w:y="45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Окремі заходи по реалізації державних (регіональних) програм, не віднесені до заходів розвитку</w:t>
      </w:r>
    </w:p>
    <w:p w14:paraId="6BE9B8BD" w14:textId="77777777" w:rsidR="00F45E87" w:rsidRDefault="00F45E87">
      <w:pPr>
        <w:framePr w:w="1249" w:h="211" w:hRule="exact" w:wrap="auto" w:vAnchor="page" w:hAnchor="page" w:x="7923" w:y="456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1 391,0</w:t>
      </w:r>
    </w:p>
    <w:p w14:paraId="00610C98" w14:textId="77777777" w:rsidR="00F45E87" w:rsidRDefault="00F45E87">
      <w:pPr>
        <w:framePr w:w="1311" w:h="211" w:hRule="exact" w:wrap="auto" w:vAnchor="page" w:hAnchor="page" w:x="9172" w:y="456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1 391,0</w:t>
      </w:r>
    </w:p>
    <w:p w14:paraId="262CE648" w14:textId="77777777" w:rsidR="00F45E87" w:rsidRDefault="00F45E87">
      <w:pPr>
        <w:framePr w:w="958" w:h="204" w:hRule="exact" w:wrap="auto" w:vAnchor="page" w:hAnchor="page" w:x="3606" w:y="498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ВСЬОГО</w:t>
      </w:r>
    </w:p>
    <w:p w14:paraId="238B2171" w14:textId="77777777" w:rsidR="00F45E87" w:rsidRDefault="00F45E87">
      <w:pPr>
        <w:framePr w:w="1249" w:h="204" w:hRule="exact" w:wrap="auto" w:vAnchor="page" w:hAnchor="page" w:x="7923" w:y="496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5 000,0</w:t>
      </w:r>
    </w:p>
    <w:p w14:paraId="2B8EA047" w14:textId="77777777" w:rsidR="00F45E87" w:rsidRDefault="00F45E87">
      <w:pPr>
        <w:framePr w:w="1311" w:h="204" w:hRule="exact" w:wrap="auto" w:vAnchor="page" w:hAnchor="page" w:x="9172" w:y="496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5 000,0</w:t>
      </w:r>
    </w:p>
    <w:p w14:paraId="19A78E6D" w14:textId="77777777" w:rsidR="00F45E87" w:rsidRDefault="00F45E87">
      <w:pPr>
        <w:framePr w:w="14874" w:h="474" w:hRule="exact" w:wrap="auto" w:vAnchor="page" w:hAnchor="page" w:x="1252" w:y="54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b/>
          <w:color w:val="000000"/>
          <w:sz w:val="19"/>
          <w:szCs w:val="24"/>
        </w:rPr>
        <w:t xml:space="preserve">Обгрунтування необхідності додаткових коштів загального фонду на 2020 рік </w:t>
      </w:r>
      <w:r>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4C0F9BC7" w14:textId="77777777" w:rsidR="00F45E87" w:rsidRDefault="00F45E87">
      <w:pPr>
        <w:framePr w:w="677" w:h="730" w:hRule="exact" w:wrap="auto" w:vAnchor="page" w:hAnchor="page" w:x="1219" w:y="6786"/>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0DD7F345" w14:textId="77777777" w:rsidR="00F45E87" w:rsidRDefault="00F45E87">
      <w:pPr>
        <w:framePr w:w="677" w:h="730" w:hRule="exact" w:wrap="auto" w:vAnchor="page" w:hAnchor="page" w:x="1219" w:y="6786"/>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09C469B" w14:textId="77777777" w:rsidR="00F45E87" w:rsidRDefault="00F45E87">
      <w:pPr>
        <w:framePr w:w="3698" w:h="730" w:hRule="exact" w:wrap="auto" w:vAnchor="page" w:hAnchor="page" w:x="1846" w:y="6786"/>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64D660C" w14:textId="77777777" w:rsidR="00F45E87" w:rsidRDefault="00F45E87">
      <w:pPr>
        <w:framePr w:w="1304" w:h="730" w:hRule="exact" w:wrap="auto" w:vAnchor="page" w:hAnchor="page" w:x="5494" w:y="6786"/>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1250CDFA" w14:textId="77777777" w:rsidR="00F45E87" w:rsidRDefault="00F45E87">
      <w:pPr>
        <w:framePr w:w="1589" w:h="730" w:hRule="exact" w:wrap="auto" w:vAnchor="page" w:hAnchor="page" w:x="8173" w:y="6786"/>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2020 рік (проект) </w:t>
      </w:r>
    </w:p>
    <w:p w14:paraId="40FAADC9" w14:textId="77777777" w:rsidR="00F45E87" w:rsidRDefault="00F45E87">
      <w:pPr>
        <w:framePr w:w="1589" w:h="730" w:hRule="exact" w:wrap="auto" w:vAnchor="page" w:hAnchor="page" w:x="8173" w:y="6786"/>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граничних обсягів </w:t>
      </w:r>
    </w:p>
    <w:p w14:paraId="6BE9DA2C" w14:textId="77777777" w:rsidR="00F45E87" w:rsidRDefault="00F45E87">
      <w:pPr>
        <w:framePr w:w="1475" w:h="730" w:hRule="exact" w:wrap="auto" w:vAnchor="page" w:hAnchor="page" w:x="6748" w:y="6786"/>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0563C83E" w14:textId="77777777" w:rsidR="00F45E87" w:rsidRDefault="00F45E87">
      <w:pPr>
        <w:framePr w:w="2152" w:h="730" w:hRule="exact" w:wrap="auto" w:vAnchor="page" w:hAnchor="page" w:x="9712" w:y="678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2020 рік (проект) зміни  </w:t>
      </w:r>
    </w:p>
    <w:p w14:paraId="6005A88C" w14:textId="77777777" w:rsidR="00F45E87" w:rsidRDefault="00F45E87">
      <w:pPr>
        <w:framePr w:w="2152" w:h="730" w:hRule="exact" w:wrap="auto" w:vAnchor="page" w:hAnchor="page" w:x="9712" w:y="678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541FDB46" w14:textId="77777777" w:rsidR="00F45E87" w:rsidRDefault="00F45E87">
      <w:pPr>
        <w:framePr w:w="14877" w:h="480" w:hRule="exact" w:wrap="auto" w:vAnchor="page" w:hAnchor="page" w:x="1249" w:y="63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які характеризують виконання бюджетної програми, у разі передбачення  додаткових коштів</w:t>
      </w:r>
    </w:p>
    <w:p w14:paraId="652BF328" w14:textId="77777777" w:rsidR="00F45E87" w:rsidRDefault="00F45E87">
      <w:pPr>
        <w:framePr w:w="677" w:h="253" w:hRule="exact" w:wrap="auto" w:vAnchor="page" w:hAnchor="page" w:x="1219" w:y="747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21C207E" w14:textId="77777777" w:rsidR="00F45E87" w:rsidRDefault="00F45E87">
      <w:pPr>
        <w:framePr w:w="3698" w:h="253" w:hRule="exact" w:wrap="auto" w:vAnchor="page" w:hAnchor="page" w:x="1846" w:y="747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C176F3E" w14:textId="77777777" w:rsidR="00F45E87" w:rsidRDefault="00F45E87">
      <w:pPr>
        <w:framePr w:w="1304" w:h="253" w:hRule="exact" w:wrap="auto" w:vAnchor="page" w:hAnchor="page" w:x="5494" w:y="7470"/>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A1385D3" w14:textId="77777777" w:rsidR="00F45E87" w:rsidRDefault="00F45E87">
      <w:pPr>
        <w:framePr w:w="1475" w:h="253" w:hRule="exact" w:wrap="auto" w:vAnchor="page" w:hAnchor="page" w:x="6748" w:y="747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A01C37F" w14:textId="77777777" w:rsidR="00F45E87" w:rsidRDefault="00F45E87">
      <w:pPr>
        <w:framePr w:w="1589" w:h="253" w:hRule="exact" w:wrap="auto" w:vAnchor="page" w:hAnchor="page" w:x="8173" w:y="747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0B5C2CA" w14:textId="77777777" w:rsidR="00F45E87" w:rsidRDefault="00F45E87">
      <w:pPr>
        <w:framePr w:w="2152" w:h="253" w:hRule="exact" w:wrap="auto" w:vAnchor="page" w:hAnchor="page" w:x="9712" w:y="747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7FEAF8E" w14:textId="77777777" w:rsidR="00F45E87" w:rsidRDefault="00F45E87">
      <w:pPr>
        <w:framePr w:w="14874" w:h="466" w:hRule="exact" w:wrap="auto" w:vAnchor="page" w:hAnchor="page" w:x="1252" w:y="78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Наслідки у разі якщо додаткові кошти не будуть передбачені у 2020 році та альтернативні заходи, яких необхідно вжити для забезпечення виконання бюджетної програми</w:t>
      </w:r>
    </w:p>
    <w:p w14:paraId="50A18AEA" w14:textId="77777777" w:rsidR="00F45E87" w:rsidRDefault="00F45E87">
      <w:pPr>
        <w:framePr w:w="4449" w:h="187" w:hRule="exact" w:wrap="auto" w:vAnchor="page" w:hAnchor="page" w:x="2161" w:y="87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b/>
          <w:color w:val="000000"/>
          <w:sz w:val="18"/>
          <w:szCs w:val="24"/>
        </w:rPr>
      </w:pPr>
      <w:r>
        <w:rPr>
          <w:rFonts w:ascii="Times New Roman" w:hAnsi="Times New Roman"/>
          <w:b/>
          <w:color w:val="000000"/>
          <w:sz w:val="18"/>
          <w:szCs w:val="24"/>
        </w:rPr>
        <w:t xml:space="preserve">ВСЬОГО: </w:t>
      </w:r>
    </w:p>
    <w:p w14:paraId="605B12EA" w14:textId="77777777" w:rsidR="00F45E87" w:rsidRDefault="00F45E87">
      <w:pPr>
        <w:framePr w:w="1294" w:h="223" w:hRule="exact" w:wrap="auto" w:vAnchor="page" w:hAnchor="page" w:x="6610" w:y="871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9"/>
          <w:szCs w:val="24"/>
        </w:rPr>
      </w:pPr>
      <w:r>
        <w:rPr>
          <w:rFonts w:ascii="Garamond" w:hAnsi="Garamond"/>
          <w:b/>
          <w:color w:val="000000"/>
          <w:sz w:val="19"/>
          <w:szCs w:val="24"/>
        </w:rPr>
        <w:t> 157 300,9</w:t>
      </w:r>
    </w:p>
    <w:p w14:paraId="20F18808" w14:textId="77777777" w:rsidR="00F45E87" w:rsidRDefault="00F45E87">
      <w:pPr>
        <w:framePr w:w="1286" w:h="233" w:hRule="exact" w:wrap="auto" w:vAnchor="page" w:hAnchor="page" w:x="7904" w:y="871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9"/>
          <w:szCs w:val="24"/>
        </w:rPr>
      </w:pPr>
      <w:r>
        <w:rPr>
          <w:rFonts w:ascii="Garamond" w:hAnsi="Garamond"/>
          <w:b/>
          <w:color w:val="000000"/>
          <w:sz w:val="19"/>
          <w:szCs w:val="24"/>
        </w:rPr>
        <w:t> 292 887,6</w:t>
      </w:r>
    </w:p>
    <w:p w14:paraId="6CFC5965" w14:textId="77777777" w:rsidR="00F45E87" w:rsidRDefault="00F45E87">
      <w:pPr>
        <w:framePr w:w="1305" w:h="233" w:hRule="exact" w:wrap="auto" w:vAnchor="page" w:hAnchor="page" w:x="9190" w:y="871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9"/>
          <w:szCs w:val="24"/>
        </w:rPr>
      </w:pPr>
      <w:r>
        <w:rPr>
          <w:rFonts w:ascii="Garamond" w:hAnsi="Garamond"/>
          <w:b/>
          <w:color w:val="000000"/>
          <w:sz w:val="19"/>
          <w:szCs w:val="24"/>
        </w:rPr>
        <w:t> 416 766,9</w:t>
      </w:r>
    </w:p>
    <w:p w14:paraId="27FE6444" w14:textId="77777777" w:rsidR="00F45E87" w:rsidRDefault="00F45E87">
      <w:pPr>
        <w:framePr w:w="1320" w:h="233" w:hRule="exact" w:wrap="auto" w:vAnchor="page" w:hAnchor="page" w:x="10495" w:y="871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9"/>
          <w:szCs w:val="24"/>
        </w:rPr>
      </w:pPr>
      <w:r>
        <w:rPr>
          <w:rFonts w:ascii="Garamond" w:hAnsi="Garamond"/>
          <w:b/>
          <w:color w:val="000000"/>
          <w:sz w:val="19"/>
          <w:szCs w:val="24"/>
        </w:rPr>
        <w:t> 243 531,7</w:t>
      </w:r>
    </w:p>
    <w:p w14:paraId="65593FD2" w14:textId="77777777" w:rsidR="00F45E87" w:rsidRDefault="00F45E87">
      <w:pPr>
        <w:framePr w:w="780" w:h="210" w:hRule="exact" w:wrap="auto" w:vAnchor="page" w:hAnchor="page" w:x="15385" w:y="1138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7</w:t>
      </w:r>
    </w:p>
    <w:p w14:paraId="2BF24131" w14:textId="77777777" w:rsidR="00F45E87" w:rsidRDefault="00F45E87">
      <w:pPr>
        <w:widowControl w:val="0"/>
        <w:autoSpaceDE w:val="0"/>
        <w:autoSpaceDN w:val="0"/>
        <w:adjustRightInd w:val="0"/>
        <w:spacing w:after="0" w:line="240" w:lineRule="auto"/>
        <w:rPr>
          <w:rFonts w:ascii="Times New Roman" w:hAnsi="Times New Roman"/>
          <w:sz w:val="24"/>
          <w:szCs w:val="24"/>
        </w:rPr>
      </w:pPr>
    </w:p>
    <w:sectPr w:rsidR="00F45E87">
      <w:type w:val="continuous"/>
      <w:pgSz w:w="16834" w:h="11904" w:orient="landscape"/>
      <w:pgMar w:top="567" w:right="567" w:bottom="306"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84"/>
    <w:rsid w:val="001F1577"/>
    <w:rsid w:val="004C636F"/>
    <w:rsid w:val="009243DE"/>
    <w:rsid w:val="009C7D84"/>
    <w:rsid w:val="00E214F9"/>
    <w:rsid w:val="00ED6047"/>
    <w:rsid w:val="00F45E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569AFE8B"/>
  <w14:defaultImageDpi w14:val="0"/>
  <w15:docId w15:val="{CD2006AC-857C-4087-B482-4B066EC7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13247</Words>
  <Characters>7551</Characters>
  <Application>Microsoft Office Word</Application>
  <DocSecurity>0</DocSecurity>
  <Lines>62</Lines>
  <Paragraphs>41</Paragraphs>
  <ScaleCrop>false</ScaleCrop>
  <Company>Crystal Decisions</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Жадік Олександр Олександрович</cp:lastModifiedBy>
  <cp:revision>2</cp:revision>
  <dcterms:created xsi:type="dcterms:W3CDTF">2020-07-24T08:26:00Z</dcterms:created>
  <dcterms:modified xsi:type="dcterms:W3CDTF">2020-07-24T08:26:00Z</dcterms:modified>
</cp:coreProperties>
</file>