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71D25" w14:textId="77777777" w:rsidR="008D65F7" w:rsidRPr="00DB0D68" w:rsidRDefault="008D65F7" w:rsidP="008D65F7">
      <w:pPr>
        <w:pStyle w:val="a3"/>
        <w:spacing w:before="74"/>
        <w:ind w:left="3433" w:right="616"/>
        <w:jc w:val="center"/>
      </w:pPr>
      <w:bookmarkStart w:id="0" w:name="_GoBack"/>
      <w:bookmarkEnd w:id="0"/>
      <w:r w:rsidRPr="00DB0D68">
        <w:t>ЗАТВЕРДЖЕНО</w:t>
      </w:r>
    </w:p>
    <w:p w14:paraId="38060C5D" w14:textId="2353C405" w:rsidR="008D65F7" w:rsidRPr="00DB0D68" w:rsidRDefault="008D65F7" w:rsidP="008D65F7">
      <w:pPr>
        <w:pStyle w:val="a3"/>
        <w:tabs>
          <w:tab w:val="left" w:pos="4977"/>
          <w:tab w:val="left" w:pos="6027"/>
        </w:tabs>
        <w:spacing w:before="0"/>
        <w:ind w:left="3436" w:right="616"/>
        <w:jc w:val="center"/>
      </w:pPr>
      <w:r w:rsidRPr="00DB0D68">
        <w:t>розпорядженням Кабінету Міністрів України від</w:t>
      </w:r>
      <w:r w:rsidRPr="00DB0D68">
        <w:tab/>
        <w:t>2021 р.</w:t>
      </w:r>
      <w:r w:rsidR="00FD4F00">
        <w:t xml:space="preserve"> </w:t>
      </w:r>
      <w:r w:rsidRPr="00DB0D68">
        <w:t>№</w:t>
      </w:r>
    </w:p>
    <w:p w14:paraId="07BA7D15" w14:textId="77777777" w:rsidR="00DB0D68" w:rsidRPr="00DB0D68" w:rsidRDefault="00DB0D68" w:rsidP="008D65F7">
      <w:pPr>
        <w:pStyle w:val="a5"/>
        <w:spacing w:before="240"/>
        <w:ind w:left="601" w:right="616"/>
      </w:pPr>
    </w:p>
    <w:p w14:paraId="4E56051E" w14:textId="77777777" w:rsidR="00DB0D68" w:rsidRPr="00DB0D68" w:rsidRDefault="00DB0D68" w:rsidP="008D65F7">
      <w:pPr>
        <w:pStyle w:val="a5"/>
        <w:spacing w:before="240"/>
        <w:ind w:left="601" w:right="616"/>
      </w:pPr>
    </w:p>
    <w:p w14:paraId="403A1AEC" w14:textId="77777777" w:rsidR="00DB0D68" w:rsidRPr="00DB0D68" w:rsidRDefault="00DB0D68" w:rsidP="008D65F7">
      <w:pPr>
        <w:pStyle w:val="a5"/>
        <w:spacing w:before="240"/>
        <w:ind w:left="601" w:right="616"/>
      </w:pPr>
    </w:p>
    <w:p w14:paraId="5B152DF1" w14:textId="10279A24" w:rsidR="008D65F7" w:rsidRPr="00DB0D68" w:rsidRDefault="008D65F7" w:rsidP="008D65F7">
      <w:pPr>
        <w:pStyle w:val="a5"/>
        <w:spacing w:before="240"/>
        <w:ind w:left="601" w:right="616"/>
      </w:pPr>
      <w:r w:rsidRPr="00DB0D68">
        <w:t>ПЛАН</w:t>
      </w:r>
    </w:p>
    <w:p w14:paraId="56904E71" w14:textId="77777777" w:rsidR="008D65F7" w:rsidRPr="00DB0D68" w:rsidRDefault="008D65F7" w:rsidP="008D65F7">
      <w:pPr>
        <w:pStyle w:val="a5"/>
      </w:pPr>
      <w:r w:rsidRPr="00DB0D68">
        <w:t xml:space="preserve">заходів з відзначення у 2021 році Дня захисника України </w:t>
      </w:r>
    </w:p>
    <w:p w14:paraId="791E215C" w14:textId="77777777" w:rsidR="008D65F7" w:rsidRPr="00DB0D68" w:rsidRDefault="008D65F7" w:rsidP="008D65F7">
      <w:pPr>
        <w:pStyle w:val="a5"/>
      </w:pPr>
    </w:p>
    <w:p w14:paraId="13F2BE3C" w14:textId="1382094B" w:rsidR="008D65F7" w:rsidRPr="00DB0D68" w:rsidRDefault="008D65F7" w:rsidP="002055AA">
      <w:pPr>
        <w:pStyle w:val="a7"/>
        <w:numPr>
          <w:ilvl w:val="0"/>
          <w:numId w:val="6"/>
        </w:numPr>
        <w:tabs>
          <w:tab w:val="left" w:pos="966"/>
        </w:tabs>
        <w:spacing w:before="120" w:after="120"/>
        <w:ind w:left="0" w:right="120" w:firstLine="709"/>
        <w:rPr>
          <w:sz w:val="28"/>
          <w:szCs w:val="28"/>
        </w:rPr>
      </w:pPr>
      <w:r w:rsidRPr="00DB0D68">
        <w:rPr>
          <w:sz w:val="28"/>
          <w:szCs w:val="28"/>
        </w:rPr>
        <w:t>Розробити і затвердити регіональні плани заходів з відзначення у</w:t>
      </w:r>
      <w:r w:rsidR="00DB0D68" w:rsidRPr="00DB0D68">
        <w:rPr>
          <w:sz w:val="28"/>
          <w:szCs w:val="28"/>
          <w:lang w:val="ru-RU"/>
        </w:rPr>
        <w:t xml:space="preserve"> </w:t>
      </w:r>
      <w:r w:rsidR="00DB0D68" w:rsidRPr="00DB0D68">
        <w:rPr>
          <w:sz w:val="28"/>
          <w:szCs w:val="28"/>
          <w:lang w:val="ru-RU"/>
        </w:rPr>
        <w:br/>
      </w:r>
      <w:r w:rsidRPr="00DB0D68">
        <w:rPr>
          <w:sz w:val="28"/>
          <w:szCs w:val="28"/>
        </w:rPr>
        <w:t>2021 році Дня захисника України.</w:t>
      </w:r>
    </w:p>
    <w:p w14:paraId="6278C85B" w14:textId="77777777" w:rsidR="008D65F7" w:rsidRPr="00DB0D68" w:rsidRDefault="008D65F7" w:rsidP="00DB0D68">
      <w:pPr>
        <w:pStyle w:val="a3"/>
        <w:tabs>
          <w:tab w:val="left" w:pos="8013"/>
        </w:tabs>
        <w:spacing w:before="120" w:after="120"/>
        <w:ind w:right="124"/>
        <w:jc w:val="left"/>
      </w:pPr>
      <w:r w:rsidRPr="00DB0D68">
        <w:t>Обласні та Київська міська держадміністрації, громадські об’єднання (за згодою).</w:t>
      </w:r>
    </w:p>
    <w:p w14:paraId="4EAB2C9D" w14:textId="37115829" w:rsidR="008D65F7" w:rsidRPr="00DB0D68" w:rsidRDefault="008D65F7" w:rsidP="00DB0D68">
      <w:pPr>
        <w:pStyle w:val="a3"/>
        <w:spacing w:before="120" w:after="120"/>
        <w:jc w:val="left"/>
        <w:rPr>
          <w:lang w:val="ru-RU"/>
        </w:rPr>
      </w:pPr>
      <w:r w:rsidRPr="00DB0D68">
        <w:t>До 1 жовтня</w:t>
      </w:r>
      <w:r w:rsidR="00DB0D68" w:rsidRPr="00DB0D68">
        <w:rPr>
          <w:lang w:val="ru-RU"/>
        </w:rPr>
        <w:t>.</w:t>
      </w:r>
    </w:p>
    <w:p w14:paraId="17DB6FE9" w14:textId="77777777" w:rsidR="008D65F7" w:rsidRPr="00DB0D68" w:rsidRDefault="008D65F7" w:rsidP="002055AA">
      <w:pPr>
        <w:pStyle w:val="a7"/>
        <w:numPr>
          <w:ilvl w:val="0"/>
          <w:numId w:val="6"/>
        </w:numPr>
        <w:tabs>
          <w:tab w:val="left" w:pos="951"/>
        </w:tabs>
        <w:spacing w:before="120" w:after="120"/>
        <w:ind w:left="0" w:firstLine="709"/>
        <w:rPr>
          <w:sz w:val="28"/>
          <w:szCs w:val="28"/>
        </w:rPr>
      </w:pPr>
      <w:r w:rsidRPr="00DB0D68">
        <w:rPr>
          <w:sz w:val="28"/>
          <w:szCs w:val="28"/>
        </w:rPr>
        <w:t>Забезпечити:</w:t>
      </w:r>
    </w:p>
    <w:p w14:paraId="5860EE32" w14:textId="77777777" w:rsidR="008D65F7" w:rsidRPr="00DB0D68" w:rsidRDefault="008D65F7" w:rsidP="002055AA">
      <w:pPr>
        <w:pStyle w:val="a7"/>
        <w:numPr>
          <w:ilvl w:val="0"/>
          <w:numId w:val="5"/>
        </w:numPr>
        <w:tabs>
          <w:tab w:val="left" w:pos="1065"/>
        </w:tabs>
        <w:spacing w:before="120" w:after="120"/>
        <w:ind w:left="0" w:firstLine="709"/>
        <w:rPr>
          <w:sz w:val="28"/>
          <w:szCs w:val="28"/>
        </w:rPr>
      </w:pPr>
      <w:r w:rsidRPr="00DB0D68">
        <w:rPr>
          <w:sz w:val="28"/>
          <w:szCs w:val="28"/>
        </w:rPr>
        <w:t>підготовку та проведення у столиці України – м. Києві, інших населених пунктах урочистих заходів з нагоди відзначення Дня захисника України, за участю представників органів державної влади, органів місцевого самоврядування, народних депутатів України, представників іноземних держав, іноземного дипломатичного корпусу, міжнародних організацій, учасників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захисників України, осіб, які чинили опір незаконній окупації Автономної Республіки Крим та м. Севастополя, учасників боротьби за незалежність України у ХХ столітті, представників духовенства, громадськості.</w:t>
      </w:r>
    </w:p>
    <w:p w14:paraId="199EE8FB" w14:textId="4A932EC3" w:rsidR="008D65F7" w:rsidRPr="00DB0D68" w:rsidRDefault="008D65F7" w:rsidP="00DB0D68">
      <w:pPr>
        <w:pStyle w:val="a3"/>
        <w:spacing w:before="120" w:after="120"/>
        <w:ind w:right="118"/>
        <w:jc w:val="left"/>
      </w:pPr>
      <w:bookmarkStart w:id="1" w:name="_Hlk77077512"/>
      <w:r w:rsidRPr="00DB0D68">
        <w:t xml:space="preserve">Київська міська та обласні держадміністрації, Міноборони, </w:t>
      </w:r>
      <w:proofErr w:type="spellStart"/>
      <w:r w:rsidRPr="00DB0D68">
        <w:t>Мінветеранів</w:t>
      </w:r>
      <w:proofErr w:type="spellEnd"/>
      <w:r w:rsidRPr="00DB0D68">
        <w:t xml:space="preserve">, МВС, МКІП, Національна гвардія, МОЗ, ДСНС,  МЗС, СБУ (за згодою), Адміністрація </w:t>
      </w:r>
      <w:proofErr w:type="spellStart"/>
      <w:r w:rsidRPr="00DB0D68">
        <w:t>Держприкордонслужби</w:t>
      </w:r>
      <w:proofErr w:type="spellEnd"/>
      <w:r w:rsidRPr="00DB0D68">
        <w:t>, Національна поліція, Український інститут національної пам’яті, заклади освіти (за згодою), громадські об’єднання (за згодою).</w:t>
      </w:r>
    </w:p>
    <w:bookmarkEnd w:id="1"/>
    <w:p w14:paraId="005C9F7B" w14:textId="2D65DB31" w:rsidR="008D65F7" w:rsidRDefault="008D65F7" w:rsidP="00DB0D68">
      <w:pPr>
        <w:pStyle w:val="a3"/>
        <w:spacing w:before="120" w:after="120"/>
        <w:jc w:val="left"/>
      </w:pPr>
      <w:r w:rsidRPr="00DB0D68">
        <w:t>10-14 жовтня;</w:t>
      </w:r>
    </w:p>
    <w:p w14:paraId="3796B21B" w14:textId="77777777" w:rsidR="00F01685" w:rsidRPr="00DB0D68" w:rsidRDefault="00F01685" w:rsidP="00DB0D68">
      <w:pPr>
        <w:pStyle w:val="a3"/>
        <w:spacing w:before="120" w:after="120"/>
        <w:jc w:val="left"/>
      </w:pPr>
    </w:p>
    <w:p w14:paraId="7C5EF14B" w14:textId="74BB12AB" w:rsidR="008D65F7" w:rsidRPr="00DB0D68" w:rsidRDefault="008D65F7" w:rsidP="002055AA">
      <w:pPr>
        <w:pStyle w:val="a7"/>
        <w:numPr>
          <w:ilvl w:val="0"/>
          <w:numId w:val="5"/>
        </w:numPr>
        <w:tabs>
          <w:tab w:val="left" w:pos="1110"/>
        </w:tabs>
        <w:spacing w:before="120" w:after="120"/>
        <w:ind w:left="0" w:firstLine="709"/>
        <w:rPr>
          <w:sz w:val="28"/>
          <w:szCs w:val="28"/>
        </w:rPr>
      </w:pPr>
      <w:r w:rsidRPr="00DB0D68">
        <w:rPr>
          <w:sz w:val="28"/>
          <w:szCs w:val="28"/>
        </w:rPr>
        <w:lastRenderedPageBreak/>
        <w:t xml:space="preserve">підготовку та проведення урочистих зустрічей керівників органів виконавчої влади за участю учасників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захисників України, осіб, які чинили опір незаконній окупації Автономної Республіки Крим та </w:t>
      </w:r>
      <w:r w:rsidR="00F01685">
        <w:rPr>
          <w:sz w:val="28"/>
          <w:szCs w:val="28"/>
        </w:rPr>
        <w:br/>
      </w:r>
      <w:r w:rsidRPr="00DB0D68">
        <w:rPr>
          <w:sz w:val="28"/>
          <w:szCs w:val="28"/>
        </w:rPr>
        <w:t>м. Севастополя, учасників боротьби за незалежність України у ХХ столітті.</w:t>
      </w:r>
    </w:p>
    <w:p w14:paraId="615BD29E" w14:textId="34D522FD" w:rsidR="008D65F7" w:rsidRPr="00DB0D68" w:rsidRDefault="008D65F7" w:rsidP="00DB0D68">
      <w:pPr>
        <w:pStyle w:val="a3"/>
        <w:tabs>
          <w:tab w:val="left" w:pos="6563"/>
          <w:tab w:val="left" w:pos="7640"/>
        </w:tabs>
        <w:spacing w:before="120" w:after="120"/>
        <w:ind w:right="125"/>
        <w:jc w:val="left"/>
      </w:pPr>
      <w:r w:rsidRPr="00DB0D68">
        <w:t xml:space="preserve">Обласні та Київська міська держадміністрації, Міноборони, МВС, </w:t>
      </w:r>
      <w:proofErr w:type="spellStart"/>
      <w:r w:rsidRPr="00DB0D68">
        <w:t>Мінветеранів</w:t>
      </w:r>
      <w:proofErr w:type="spellEnd"/>
      <w:r w:rsidRPr="00DB0D68">
        <w:t>, СБУ (за згодою).</w:t>
      </w:r>
    </w:p>
    <w:p w14:paraId="1AABCFBE" w14:textId="38DBB8FA" w:rsidR="008D65F7" w:rsidRPr="00DB0D68" w:rsidRDefault="008D65F7" w:rsidP="00DB0D68">
      <w:pPr>
        <w:pStyle w:val="a3"/>
        <w:spacing w:before="120" w:after="120"/>
        <w:jc w:val="left"/>
      </w:pPr>
      <w:r w:rsidRPr="00DB0D68">
        <w:t>Жовтень;</w:t>
      </w:r>
    </w:p>
    <w:p w14:paraId="4C4D656B" w14:textId="0AC4EA45" w:rsidR="008D65F7" w:rsidRPr="00DB0D68" w:rsidRDefault="008D65F7" w:rsidP="002055AA">
      <w:pPr>
        <w:pStyle w:val="a7"/>
        <w:numPr>
          <w:ilvl w:val="0"/>
          <w:numId w:val="5"/>
        </w:numPr>
        <w:tabs>
          <w:tab w:val="left" w:pos="1110"/>
        </w:tabs>
        <w:spacing w:before="120" w:after="120"/>
        <w:ind w:left="0" w:firstLine="709"/>
        <w:rPr>
          <w:sz w:val="28"/>
          <w:szCs w:val="28"/>
        </w:rPr>
      </w:pPr>
      <w:r w:rsidRPr="00DB0D68">
        <w:rPr>
          <w:sz w:val="28"/>
          <w:szCs w:val="28"/>
        </w:rPr>
        <w:t xml:space="preserve">відвідування осіб, які стали </w:t>
      </w:r>
      <w:r w:rsidR="00CD1B38" w:rsidRPr="00CD1B38">
        <w:rPr>
          <w:sz w:val="28"/>
          <w:szCs w:val="28"/>
        </w:rPr>
        <w:t xml:space="preserve">особами з </w:t>
      </w:r>
      <w:r w:rsidRPr="00DB0D68">
        <w:rPr>
          <w:sz w:val="28"/>
          <w:szCs w:val="28"/>
        </w:rPr>
        <w:t>інвалід</w:t>
      </w:r>
      <w:r w:rsidR="00CD1B38" w:rsidRPr="00CD1B38">
        <w:rPr>
          <w:sz w:val="28"/>
          <w:szCs w:val="28"/>
        </w:rPr>
        <w:t>н</w:t>
      </w:r>
      <w:r w:rsidR="00CD1B38">
        <w:rPr>
          <w:sz w:val="28"/>
          <w:szCs w:val="28"/>
        </w:rPr>
        <w:t>істю</w:t>
      </w:r>
      <w:r w:rsidRPr="00DB0D68">
        <w:rPr>
          <w:sz w:val="28"/>
          <w:szCs w:val="28"/>
        </w:rPr>
        <w:t xml:space="preserve"> внаслідок участі в антитерористичній операції та операції Об</w:t>
      </w:r>
      <w:r w:rsidR="00CD1B38">
        <w:rPr>
          <w:sz w:val="28"/>
          <w:szCs w:val="28"/>
        </w:rPr>
        <w:t>’</w:t>
      </w:r>
      <w:r w:rsidRPr="00DB0D68">
        <w:rPr>
          <w:sz w:val="28"/>
          <w:szCs w:val="28"/>
        </w:rPr>
        <w:t>єднаних сил, за місцем їх проживання, а також у госпіталях, лікарнях, інших закладах охорони здоров’я.</w:t>
      </w:r>
    </w:p>
    <w:p w14:paraId="503898F4" w14:textId="77777777" w:rsidR="008D65F7" w:rsidRPr="00DB0D68" w:rsidRDefault="008D65F7" w:rsidP="00DB0D68">
      <w:pPr>
        <w:pStyle w:val="a3"/>
        <w:tabs>
          <w:tab w:val="left" w:pos="6563"/>
          <w:tab w:val="left" w:pos="7640"/>
        </w:tabs>
        <w:spacing w:before="120" w:after="120"/>
        <w:ind w:right="125"/>
        <w:jc w:val="left"/>
      </w:pPr>
      <w:r w:rsidRPr="00DB0D68">
        <w:t xml:space="preserve">Обласні та Київська міська держадміністрації, Міноборони, МВС, </w:t>
      </w:r>
      <w:proofErr w:type="spellStart"/>
      <w:r w:rsidRPr="00DB0D68">
        <w:t>Мінветеранів</w:t>
      </w:r>
      <w:proofErr w:type="spellEnd"/>
      <w:r w:rsidRPr="00DB0D68">
        <w:t>, СБУ (за згодою).</w:t>
      </w:r>
    </w:p>
    <w:p w14:paraId="2650B5BD" w14:textId="77777777" w:rsidR="008D65F7" w:rsidRPr="00DB0D68" w:rsidRDefault="008D65F7" w:rsidP="00DB0D68">
      <w:pPr>
        <w:pStyle w:val="a3"/>
        <w:spacing w:before="120" w:after="120"/>
        <w:jc w:val="left"/>
      </w:pPr>
      <w:r w:rsidRPr="00DB0D68">
        <w:t>Жовтень;</w:t>
      </w:r>
    </w:p>
    <w:p w14:paraId="0158D91F" w14:textId="77777777" w:rsidR="008D65F7" w:rsidRPr="00DB0D68" w:rsidRDefault="008D65F7" w:rsidP="002055AA">
      <w:pPr>
        <w:pStyle w:val="a7"/>
        <w:numPr>
          <w:ilvl w:val="0"/>
          <w:numId w:val="5"/>
        </w:numPr>
        <w:tabs>
          <w:tab w:val="left" w:pos="975"/>
        </w:tabs>
        <w:spacing w:before="120" w:after="120"/>
        <w:ind w:left="0" w:firstLine="709"/>
        <w:rPr>
          <w:sz w:val="28"/>
          <w:szCs w:val="28"/>
        </w:rPr>
      </w:pPr>
      <w:r w:rsidRPr="00DB0D68">
        <w:rPr>
          <w:sz w:val="28"/>
          <w:szCs w:val="28"/>
        </w:rPr>
        <w:t>проведення:</w:t>
      </w:r>
    </w:p>
    <w:p w14:paraId="488E3C59" w14:textId="77777777" w:rsidR="008D65F7" w:rsidRPr="00DB0D68" w:rsidRDefault="008D65F7" w:rsidP="002055AA">
      <w:pPr>
        <w:pStyle w:val="a3"/>
        <w:spacing w:before="120" w:after="120"/>
        <w:ind w:left="0" w:firstLine="709"/>
      </w:pPr>
      <w:r w:rsidRPr="00DB0D68">
        <w:t>національно-патріотичних заходів у закладах освіти та культури, в місцях дислокації військових частин, вищих військових навчальних закладах, установах та організаціях із залученням їх особового складу та/або штатних працівників, учасників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осіб, які чинили опір незаконній окупації Автономної Республіки Крим та м. Севастополя, учасників боротьби за незалежність України у ХХ столітті.</w:t>
      </w:r>
    </w:p>
    <w:p w14:paraId="13AE041E" w14:textId="77777777" w:rsidR="008D65F7" w:rsidRPr="00DB0D68" w:rsidRDefault="008D65F7" w:rsidP="00DB0D68">
      <w:pPr>
        <w:pStyle w:val="a3"/>
        <w:spacing w:before="120" w:after="120"/>
        <w:ind w:right="124"/>
        <w:jc w:val="left"/>
      </w:pPr>
      <w:r w:rsidRPr="00DB0D68">
        <w:t xml:space="preserve">Обласні та Київська міська держадміністрації, Міноборони, МВС, МКІП, </w:t>
      </w:r>
      <w:proofErr w:type="spellStart"/>
      <w:r w:rsidRPr="00DB0D68">
        <w:t>Мінветеранів</w:t>
      </w:r>
      <w:proofErr w:type="spellEnd"/>
      <w:r w:rsidRPr="00DB0D68">
        <w:t>, заклади освіти (за згодою), громадські об’єднання (за згодою).</w:t>
      </w:r>
    </w:p>
    <w:p w14:paraId="15E0B36A" w14:textId="77777777" w:rsidR="008D65F7" w:rsidRPr="00DB0D68" w:rsidRDefault="008D65F7" w:rsidP="00DB0D68">
      <w:pPr>
        <w:pStyle w:val="a3"/>
        <w:spacing w:before="120" w:after="120"/>
        <w:ind w:left="671" w:right="2435" w:firstLine="3960"/>
        <w:jc w:val="left"/>
      </w:pPr>
      <w:r w:rsidRPr="00DB0D68">
        <w:t xml:space="preserve">Жовтень; </w:t>
      </w:r>
    </w:p>
    <w:p w14:paraId="684FAC0B" w14:textId="77777777" w:rsidR="008D65F7" w:rsidRPr="00DB0D68" w:rsidRDefault="008D65F7" w:rsidP="002055AA">
      <w:pPr>
        <w:pStyle w:val="a3"/>
        <w:spacing w:before="120" w:after="120"/>
        <w:ind w:left="0" w:firstLine="709"/>
      </w:pPr>
      <w:r w:rsidRPr="00DB0D68">
        <w:t xml:space="preserve">інформаційно-просвітницьких заходів (інформаційних кампаній, лекцій, круглих столів, демонстрації фільмів, виставок фото- та архівних документів тощо) у закладах освіти та культури, в місцях дислокації військових частин, </w:t>
      </w:r>
      <w:r w:rsidRPr="002055AA">
        <w:rPr>
          <w:spacing w:val="-2"/>
        </w:rPr>
        <w:t>вищих військових навчальних закладах, спрямованих на популяризацію свята –</w:t>
      </w:r>
      <w:r w:rsidRPr="00DB0D68">
        <w:t xml:space="preserve"> Дня захисника України, роз’яснення українських національних бойових традицій, зокрема княжої доби, козацьких часів, років </w:t>
      </w:r>
      <w:bookmarkStart w:id="2" w:name="_Hlk76561560"/>
      <w:r w:rsidRPr="00DB0D68">
        <w:t>боротьби за незалежність України у ХХ столітті</w:t>
      </w:r>
      <w:bookmarkEnd w:id="2"/>
      <w:r w:rsidRPr="00DB0D68">
        <w:t xml:space="preserve">, а також </w:t>
      </w:r>
      <w:bookmarkStart w:id="3" w:name="_Hlk76562163"/>
      <w:r w:rsidRPr="00DB0D68">
        <w:t>відсічі та стримування збройної агресії Російської Федерації у Донецькій та Луганській областях</w:t>
      </w:r>
      <w:bookmarkEnd w:id="3"/>
      <w:r w:rsidRPr="00DB0D68">
        <w:t>.</w:t>
      </w:r>
    </w:p>
    <w:p w14:paraId="4CCD1805" w14:textId="77777777" w:rsidR="002055AA" w:rsidRDefault="002055AA" w:rsidP="00DB0D68">
      <w:pPr>
        <w:pStyle w:val="a3"/>
        <w:spacing w:before="120" w:after="120"/>
        <w:ind w:right="118"/>
        <w:jc w:val="left"/>
      </w:pPr>
    </w:p>
    <w:p w14:paraId="53880739" w14:textId="2E068FF3" w:rsidR="008D65F7" w:rsidRPr="00DB0D68" w:rsidRDefault="008D65F7" w:rsidP="00DB0D68">
      <w:pPr>
        <w:pStyle w:val="a3"/>
        <w:spacing w:before="120" w:after="120"/>
        <w:ind w:right="118"/>
        <w:jc w:val="left"/>
      </w:pPr>
      <w:r w:rsidRPr="00DB0D68">
        <w:lastRenderedPageBreak/>
        <w:t xml:space="preserve">МКІП, МОН, </w:t>
      </w:r>
      <w:proofErr w:type="spellStart"/>
      <w:r w:rsidRPr="00DB0D68">
        <w:t>Мінмолодьспорт</w:t>
      </w:r>
      <w:proofErr w:type="spellEnd"/>
      <w:r w:rsidRPr="00DB0D68">
        <w:t xml:space="preserve">, Міноборони, МВС, </w:t>
      </w:r>
      <w:proofErr w:type="spellStart"/>
      <w:r w:rsidRPr="00DB0D68">
        <w:t>Мінветеранів</w:t>
      </w:r>
      <w:proofErr w:type="spellEnd"/>
      <w:r w:rsidRPr="00DB0D68">
        <w:t xml:space="preserve">, </w:t>
      </w:r>
      <w:proofErr w:type="spellStart"/>
      <w:r w:rsidRPr="00DB0D68">
        <w:t>Укрдержархів</w:t>
      </w:r>
      <w:proofErr w:type="spellEnd"/>
      <w:r w:rsidRPr="00DB0D68">
        <w:t>, обласні та Київська міська держадміністрації.</w:t>
      </w:r>
    </w:p>
    <w:p w14:paraId="2489FEC2" w14:textId="77777777" w:rsidR="008D65F7" w:rsidRPr="00DB0D68" w:rsidRDefault="008D65F7" w:rsidP="00DB0D68">
      <w:pPr>
        <w:pStyle w:val="a3"/>
        <w:spacing w:before="120" w:after="120"/>
        <w:jc w:val="left"/>
      </w:pPr>
      <w:r w:rsidRPr="00DB0D68">
        <w:t>Жовтень;</w:t>
      </w:r>
    </w:p>
    <w:p w14:paraId="5CFF2547" w14:textId="77777777" w:rsidR="008D65F7" w:rsidRPr="00DB0D68" w:rsidRDefault="008D65F7" w:rsidP="00D17CC3">
      <w:pPr>
        <w:pStyle w:val="a7"/>
        <w:numPr>
          <w:ilvl w:val="0"/>
          <w:numId w:val="5"/>
        </w:numPr>
        <w:tabs>
          <w:tab w:val="left" w:pos="1080"/>
        </w:tabs>
        <w:spacing w:before="120" w:after="120"/>
        <w:ind w:left="0" w:firstLine="709"/>
        <w:rPr>
          <w:sz w:val="28"/>
          <w:szCs w:val="28"/>
        </w:rPr>
      </w:pPr>
      <w:r w:rsidRPr="00DB0D68">
        <w:rPr>
          <w:sz w:val="28"/>
          <w:szCs w:val="28"/>
        </w:rPr>
        <w:t>урочисте покладання квітів на Михайлівській площі біля Стіни Пам’яті у м. Києві, в інших населених пунктах до пам’ятників, меморіальних знаків, місць поховань захисників України та урочисті збори за участю учасників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захисників України, осіб, які чинили опір незаконній окупації Автономної Республіки Крим та м. Севастополя, учасників боротьби за незалежність України у ХХ столітті, представників сектору безпеки і оборони, громадськості.</w:t>
      </w:r>
    </w:p>
    <w:p w14:paraId="4345F59A" w14:textId="77777777" w:rsidR="008D65F7" w:rsidRPr="00DB0D68" w:rsidRDefault="008D65F7" w:rsidP="00D17CC3">
      <w:pPr>
        <w:pStyle w:val="a3"/>
        <w:tabs>
          <w:tab w:val="left" w:pos="7618"/>
          <w:tab w:val="left" w:pos="8518"/>
        </w:tabs>
        <w:spacing w:before="120" w:after="120"/>
        <w:ind w:right="118"/>
        <w:jc w:val="left"/>
      </w:pPr>
      <w:r w:rsidRPr="00DB0D68">
        <w:t xml:space="preserve">Київська міська та обласні держадміністрації, </w:t>
      </w:r>
      <w:proofErr w:type="spellStart"/>
      <w:r w:rsidRPr="00DB0D68">
        <w:t>Мінветеранів</w:t>
      </w:r>
      <w:proofErr w:type="spellEnd"/>
      <w:r w:rsidRPr="00DB0D68">
        <w:t xml:space="preserve">, Міноборони, МВС, Національна гвардія, Адміністрація </w:t>
      </w:r>
      <w:proofErr w:type="spellStart"/>
      <w:r w:rsidRPr="00DB0D68">
        <w:t>Держприкордонслужби</w:t>
      </w:r>
      <w:proofErr w:type="spellEnd"/>
      <w:r w:rsidRPr="00DB0D68">
        <w:t xml:space="preserve">, МКІП, </w:t>
      </w:r>
      <w:proofErr w:type="spellStart"/>
      <w:r w:rsidRPr="00DB0D68">
        <w:t>Мінсоцполітики</w:t>
      </w:r>
      <w:proofErr w:type="spellEnd"/>
      <w:r w:rsidRPr="00DB0D68">
        <w:t>, СБУ (за згодою), громадські об’єднання (за згодою).</w:t>
      </w:r>
    </w:p>
    <w:p w14:paraId="6DEBE27E" w14:textId="62330EE2" w:rsidR="008D65F7" w:rsidRPr="00D17CC3" w:rsidRDefault="00D17CC3" w:rsidP="00D17CC3">
      <w:pPr>
        <w:tabs>
          <w:tab w:val="left" w:pos="4981"/>
        </w:tabs>
        <w:spacing w:before="120" w:after="120"/>
        <w:ind w:left="4631"/>
        <w:rPr>
          <w:sz w:val="28"/>
          <w:szCs w:val="28"/>
        </w:rPr>
      </w:pPr>
      <w:r>
        <w:rPr>
          <w:sz w:val="28"/>
          <w:szCs w:val="28"/>
        </w:rPr>
        <w:t xml:space="preserve">14 </w:t>
      </w:r>
      <w:r w:rsidR="008D65F7" w:rsidRPr="00D17CC3">
        <w:rPr>
          <w:sz w:val="28"/>
          <w:szCs w:val="28"/>
        </w:rPr>
        <w:t>жовтня;</w:t>
      </w:r>
    </w:p>
    <w:p w14:paraId="0D5CFBE7" w14:textId="32DA81C7" w:rsidR="008D65F7" w:rsidRPr="00DB0D68" w:rsidRDefault="008D65F7" w:rsidP="00D17CC3">
      <w:pPr>
        <w:pStyle w:val="a7"/>
        <w:numPr>
          <w:ilvl w:val="0"/>
          <w:numId w:val="5"/>
        </w:numPr>
        <w:tabs>
          <w:tab w:val="left" w:pos="1219"/>
        </w:tabs>
        <w:spacing w:before="120" w:after="120"/>
        <w:ind w:left="0" w:firstLine="709"/>
        <w:rPr>
          <w:sz w:val="28"/>
          <w:szCs w:val="28"/>
        </w:rPr>
      </w:pPr>
      <w:r w:rsidRPr="00DB0D68">
        <w:rPr>
          <w:sz w:val="28"/>
          <w:szCs w:val="28"/>
        </w:rPr>
        <w:t xml:space="preserve">проведення закордонними дипломатичними установами України заходів з інформування міжнародної спільноти про роль українських військовослужбовців, правоохоронців та окремих громадян (волонтерів) у </w:t>
      </w:r>
      <w:r w:rsidR="00737E7F">
        <w:rPr>
          <w:sz w:val="28"/>
          <w:szCs w:val="28"/>
        </w:rPr>
        <w:t xml:space="preserve">заходах із </w:t>
      </w:r>
      <w:r w:rsidR="00CF5BA0" w:rsidRPr="00DB0D68">
        <w:rPr>
          <w:sz w:val="28"/>
          <w:szCs w:val="28"/>
        </w:rPr>
        <w:t>забезпеченн</w:t>
      </w:r>
      <w:r w:rsidR="00737E7F">
        <w:rPr>
          <w:sz w:val="28"/>
          <w:szCs w:val="28"/>
        </w:rPr>
        <w:t xml:space="preserve">я </w:t>
      </w:r>
      <w:r w:rsidR="00CF5BA0" w:rsidRPr="00DB0D68">
        <w:rPr>
          <w:sz w:val="28"/>
          <w:szCs w:val="28"/>
        </w:rPr>
        <w:t xml:space="preserve">національної безпеки і оборони, </w:t>
      </w:r>
      <w:r w:rsidRPr="00DB0D68">
        <w:rPr>
          <w:sz w:val="28"/>
          <w:szCs w:val="28"/>
        </w:rPr>
        <w:t>відсічі та стримуванні збройної агресії Російської Федерації у Донецькій та Луганській областях.</w:t>
      </w:r>
    </w:p>
    <w:p w14:paraId="433897C5" w14:textId="77777777" w:rsidR="008D65F7" w:rsidRPr="00DB0D68" w:rsidRDefault="008D65F7" w:rsidP="00DB0D68">
      <w:pPr>
        <w:pStyle w:val="a3"/>
        <w:spacing w:before="120" w:after="120"/>
        <w:ind w:right="116"/>
        <w:jc w:val="left"/>
      </w:pPr>
      <w:r w:rsidRPr="00DB0D68">
        <w:t xml:space="preserve">МЗС, МКІП, </w:t>
      </w:r>
      <w:proofErr w:type="spellStart"/>
      <w:r w:rsidRPr="00DB0D68">
        <w:t>Мінветеранів</w:t>
      </w:r>
      <w:proofErr w:type="spellEnd"/>
      <w:r w:rsidRPr="00DB0D68">
        <w:t>, Український інститут національної пам’яті, Міноборони.</w:t>
      </w:r>
    </w:p>
    <w:p w14:paraId="6D234C03" w14:textId="77777777" w:rsidR="008D65F7" w:rsidRPr="00DB0D68" w:rsidRDefault="008D65F7" w:rsidP="00DB0D68">
      <w:pPr>
        <w:pStyle w:val="a3"/>
        <w:spacing w:before="120" w:after="120"/>
        <w:jc w:val="left"/>
      </w:pPr>
      <w:r w:rsidRPr="00DB0D68">
        <w:t>Жовтень;</w:t>
      </w:r>
    </w:p>
    <w:p w14:paraId="7E27FB0F" w14:textId="2642BB31" w:rsidR="008D65F7" w:rsidRPr="00DB0D68" w:rsidRDefault="008D65F7" w:rsidP="00D17CC3">
      <w:pPr>
        <w:pStyle w:val="a7"/>
        <w:numPr>
          <w:ilvl w:val="0"/>
          <w:numId w:val="5"/>
        </w:numPr>
        <w:tabs>
          <w:tab w:val="left" w:pos="1119"/>
        </w:tabs>
        <w:spacing w:before="120" w:after="120"/>
        <w:ind w:left="0" w:firstLine="709"/>
        <w:rPr>
          <w:sz w:val="28"/>
          <w:szCs w:val="28"/>
        </w:rPr>
      </w:pPr>
      <w:r w:rsidRPr="00DB0D68">
        <w:rPr>
          <w:sz w:val="28"/>
          <w:szCs w:val="28"/>
        </w:rPr>
        <w:t>фінансування в установленому порядку заходів з відзначення у</w:t>
      </w:r>
      <w:r w:rsidRPr="00DB0D68">
        <w:rPr>
          <w:sz w:val="28"/>
          <w:szCs w:val="28"/>
          <w:lang w:val="ru-RU"/>
        </w:rPr>
        <w:t xml:space="preserve"> </w:t>
      </w:r>
      <w:r w:rsidR="002055AA">
        <w:rPr>
          <w:sz w:val="28"/>
          <w:szCs w:val="28"/>
          <w:lang w:val="ru-RU"/>
        </w:rPr>
        <w:br/>
      </w:r>
      <w:r w:rsidRPr="00DB0D68">
        <w:rPr>
          <w:sz w:val="28"/>
          <w:szCs w:val="28"/>
        </w:rPr>
        <w:t>2021 році Дня захисника України (в межах бюджетних коштів, передбачених для відповідних органів виконавчої влади та місцевих органів влади).</w:t>
      </w:r>
    </w:p>
    <w:p w14:paraId="5ED764E9" w14:textId="5C70D8DE" w:rsidR="008D65F7" w:rsidRPr="00DB0D68" w:rsidRDefault="008D65F7" w:rsidP="00DB0D68">
      <w:pPr>
        <w:pStyle w:val="a3"/>
        <w:spacing w:before="120" w:after="120"/>
        <w:ind w:right="118"/>
        <w:jc w:val="left"/>
      </w:pPr>
      <w:r w:rsidRPr="00DB0D68">
        <w:t xml:space="preserve">Київська міська та обласні держадміністрації, Міноборони, </w:t>
      </w:r>
      <w:proofErr w:type="spellStart"/>
      <w:r w:rsidRPr="00DB0D68">
        <w:t>Мінветеранів</w:t>
      </w:r>
      <w:proofErr w:type="spellEnd"/>
      <w:r w:rsidRPr="00DB0D68">
        <w:t xml:space="preserve">, МВС, МКІП, Національна гвардія, МОЗ, ДСНС,  МЗС, СБУ (за  згодою), Адміністрація </w:t>
      </w:r>
      <w:proofErr w:type="spellStart"/>
      <w:r w:rsidRPr="00DB0D68">
        <w:t>Держприкордонслужби</w:t>
      </w:r>
      <w:proofErr w:type="spellEnd"/>
      <w:r w:rsidRPr="00DB0D68">
        <w:t xml:space="preserve">, Національна поліція, Український інститут </w:t>
      </w:r>
      <w:r w:rsidRPr="00DB0D68">
        <w:lastRenderedPageBreak/>
        <w:t>національної пам’яті, заклади освіти (за згодою).</w:t>
      </w:r>
    </w:p>
    <w:p w14:paraId="08471F3B" w14:textId="4C18DA54" w:rsidR="008D65F7" w:rsidRPr="00DB0D68" w:rsidRDefault="008D65F7" w:rsidP="00DB0D68">
      <w:pPr>
        <w:pStyle w:val="a3"/>
        <w:spacing w:before="120" w:after="120"/>
        <w:jc w:val="left"/>
      </w:pPr>
      <w:r w:rsidRPr="00DB0D68">
        <w:t xml:space="preserve">Вересень </w:t>
      </w:r>
      <w:r w:rsidR="002055AA">
        <w:t xml:space="preserve">- </w:t>
      </w:r>
      <w:r w:rsidRPr="00DB0D68">
        <w:t>жовтень</w:t>
      </w:r>
      <w:r w:rsidR="002055AA">
        <w:t>.</w:t>
      </w:r>
    </w:p>
    <w:p w14:paraId="2B85D315" w14:textId="77777777" w:rsidR="008D65F7" w:rsidRPr="00DB0D68" w:rsidRDefault="008D65F7" w:rsidP="00D17CC3">
      <w:pPr>
        <w:pStyle w:val="a7"/>
        <w:numPr>
          <w:ilvl w:val="0"/>
          <w:numId w:val="6"/>
        </w:numPr>
        <w:tabs>
          <w:tab w:val="left" w:pos="1134"/>
        </w:tabs>
        <w:spacing w:before="120" w:after="120"/>
        <w:ind w:left="0" w:firstLine="709"/>
        <w:rPr>
          <w:sz w:val="28"/>
          <w:szCs w:val="28"/>
        </w:rPr>
      </w:pPr>
      <w:r w:rsidRPr="00DB0D68">
        <w:rPr>
          <w:sz w:val="28"/>
          <w:szCs w:val="28"/>
        </w:rPr>
        <w:t>Організувати:</w:t>
      </w:r>
    </w:p>
    <w:p w14:paraId="47FF8C65" w14:textId="76AD92BC" w:rsidR="008D65F7" w:rsidRPr="00DB0D68" w:rsidRDefault="008D65F7" w:rsidP="00D17CC3">
      <w:pPr>
        <w:pStyle w:val="a8"/>
        <w:numPr>
          <w:ilvl w:val="0"/>
          <w:numId w:val="3"/>
        </w:numPr>
        <w:tabs>
          <w:tab w:val="left" w:pos="1134"/>
        </w:tabs>
        <w:spacing w:after="120"/>
        <w:ind w:left="0" w:firstLine="709"/>
        <w:jc w:val="both"/>
        <w:rPr>
          <w:sz w:val="28"/>
          <w:szCs w:val="28"/>
        </w:rPr>
      </w:pPr>
      <w:r w:rsidRPr="00DB0D68">
        <w:rPr>
          <w:sz w:val="28"/>
          <w:szCs w:val="28"/>
        </w:rPr>
        <w:t xml:space="preserve">зустрічі за участю учасників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bookmarkStart w:id="4" w:name="_Hlk43388735"/>
      <w:r w:rsidRPr="00DB0D68">
        <w:rPr>
          <w:sz w:val="28"/>
          <w:szCs w:val="28"/>
        </w:rPr>
        <w:t>членів сімей загиблих</w:t>
      </w:r>
      <w:bookmarkEnd w:id="4"/>
      <w:r w:rsidRPr="00DB0D68">
        <w:rPr>
          <w:sz w:val="28"/>
          <w:szCs w:val="28"/>
        </w:rPr>
        <w:t xml:space="preserve"> захисників України, осіб, які чинили опір незаконній окупації Автономної Республіки Крим та </w:t>
      </w:r>
      <w:r w:rsidR="00D17CC3">
        <w:rPr>
          <w:sz w:val="28"/>
          <w:szCs w:val="28"/>
        </w:rPr>
        <w:br/>
      </w:r>
      <w:r w:rsidRPr="00DB0D68">
        <w:rPr>
          <w:sz w:val="28"/>
          <w:szCs w:val="28"/>
        </w:rPr>
        <w:t>м. Севастополя, учасників боротьби за незалежність України у ХХ столітті з метою виявлення проблемних питань їх соціального забезпечення та вжиття заходів для їх вирішення.</w:t>
      </w:r>
    </w:p>
    <w:p w14:paraId="31B9C846" w14:textId="77777777" w:rsidR="008D65F7" w:rsidRPr="00DB0D68" w:rsidRDefault="008D65F7" w:rsidP="00DB0D68">
      <w:pPr>
        <w:pStyle w:val="a8"/>
        <w:spacing w:after="120"/>
        <w:ind w:left="4536" w:right="-143" w:firstLine="0"/>
        <w:rPr>
          <w:sz w:val="28"/>
          <w:szCs w:val="28"/>
        </w:rPr>
      </w:pPr>
      <w:r w:rsidRPr="00DB0D68">
        <w:rPr>
          <w:sz w:val="28"/>
          <w:szCs w:val="28"/>
        </w:rPr>
        <w:t xml:space="preserve">Обласні та Київська міська держадміністрації, </w:t>
      </w:r>
      <w:proofErr w:type="spellStart"/>
      <w:r w:rsidRPr="00DB0D68">
        <w:rPr>
          <w:sz w:val="28"/>
          <w:szCs w:val="28"/>
        </w:rPr>
        <w:t>Мінветеранів</w:t>
      </w:r>
      <w:proofErr w:type="spellEnd"/>
      <w:r w:rsidRPr="00DB0D68">
        <w:rPr>
          <w:sz w:val="28"/>
          <w:szCs w:val="28"/>
        </w:rPr>
        <w:t xml:space="preserve">, </w:t>
      </w:r>
      <w:proofErr w:type="spellStart"/>
      <w:r w:rsidRPr="00DB0D68">
        <w:rPr>
          <w:sz w:val="28"/>
          <w:szCs w:val="28"/>
        </w:rPr>
        <w:t>Мінсоцполітики</w:t>
      </w:r>
      <w:proofErr w:type="spellEnd"/>
      <w:r w:rsidRPr="00DB0D68">
        <w:rPr>
          <w:sz w:val="28"/>
          <w:szCs w:val="28"/>
        </w:rPr>
        <w:t>, Міноборони, МВС, громадські об'єднання (за згодою).</w:t>
      </w:r>
    </w:p>
    <w:p w14:paraId="3F44E724" w14:textId="77777777" w:rsidR="008D65F7" w:rsidRPr="00DB0D68" w:rsidRDefault="008D65F7" w:rsidP="00DB0D68">
      <w:pPr>
        <w:pStyle w:val="a8"/>
        <w:spacing w:after="120"/>
        <w:ind w:left="4536" w:right="-143" w:firstLine="0"/>
        <w:rPr>
          <w:sz w:val="28"/>
          <w:szCs w:val="28"/>
        </w:rPr>
      </w:pPr>
      <w:r w:rsidRPr="00DB0D68">
        <w:rPr>
          <w:sz w:val="28"/>
          <w:szCs w:val="28"/>
        </w:rPr>
        <w:t>Постійно;</w:t>
      </w:r>
    </w:p>
    <w:p w14:paraId="51643561" w14:textId="53C61FAB" w:rsidR="008D65F7" w:rsidRPr="00DB0D68" w:rsidRDefault="008D65F7" w:rsidP="00D17CC3">
      <w:pPr>
        <w:pStyle w:val="a7"/>
        <w:numPr>
          <w:ilvl w:val="0"/>
          <w:numId w:val="3"/>
        </w:numPr>
        <w:tabs>
          <w:tab w:val="left" w:pos="1005"/>
        </w:tabs>
        <w:spacing w:before="120" w:after="120"/>
        <w:ind w:left="0" w:firstLine="709"/>
        <w:rPr>
          <w:sz w:val="28"/>
          <w:szCs w:val="28"/>
        </w:rPr>
      </w:pPr>
      <w:r w:rsidRPr="00DB0D68">
        <w:rPr>
          <w:sz w:val="28"/>
          <w:szCs w:val="28"/>
        </w:rPr>
        <w:t>широке висвітлення підготовки та проведення заходів з відзначення у</w:t>
      </w:r>
      <w:r w:rsidR="00D17CC3">
        <w:rPr>
          <w:sz w:val="28"/>
          <w:szCs w:val="28"/>
        </w:rPr>
        <w:t xml:space="preserve"> </w:t>
      </w:r>
      <w:r w:rsidRPr="00DB0D68">
        <w:rPr>
          <w:sz w:val="28"/>
          <w:szCs w:val="28"/>
        </w:rPr>
        <w:t>2021</w:t>
      </w:r>
      <w:r w:rsidRPr="00DB0D68">
        <w:rPr>
          <w:sz w:val="28"/>
          <w:szCs w:val="28"/>
          <w:lang w:val="ru-RU"/>
        </w:rPr>
        <w:t xml:space="preserve"> </w:t>
      </w:r>
      <w:r w:rsidRPr="00DB0D68">
        <w:rPr>
          <w:sz w:val="28"/>
          <w:szCs w:val="28"/>
        </w:rPr>
        <w:t xml:space="preserve">році Дня захисника України, трансляції тематичних </w:t>
      </w:r>
      <w:proofErr w:type="spellStart"/>
      <w:r w:rsidRPr="00DB0D68">
        <w:rPr>
          <w:sz w:val="28"/>
          <w:szCs w:val="28"/>
        </w:rPr>
        <w:t>теле</w:t>
      </w:r>
      <w:proofErr w:type="spellEnd"/>
      <w:r w:rsidRPr="00DB0D68">
        <w:rPr>
          <w:sz w:val="28"/>
          <w:szCs w:val="28"/>
        </w:rPr>
        <w:t>- та радіопередач.</w:t>
      </w:r>
    </w:p>
    <w:p w14:paraId="0C60BA42" w14:textId="77777777" w:rsidR="008D65F7" w:rsidRPr="00DB0D68" w:rsidRDefault="008D65F7" w:rsidP="00DB0D68">
      <w:pPr>
        <w:pStyle w:val="a3"/>
        <w:spacing w:before="120" w:after="120"/>
        <w:ind w:right="116"/>
        <w:jc w:val="left"/>
      </w:pPr>
      <w:r w:rsidRPr="00DB0D68">
        <w:t>МКІП, Держкомтелерадіо, АТ “НСТУ” (за згодою), УНІА “Укрінформ” (за згодою), Міноборони, Український інститут національної пам’яті, Мінветеранів, обласні та Київська міська держадміністрації.</w:t>
      </w:r>
    </w:p>
    <w:p w14:paraId="75D63EA7" w14:textId="77777777" w:rsidR="008D65F7" w:rsidRPr="00DB0D68" w:rsidRDefault="008D65F7" w:rsidP="00DB0D68">
      <w:pPr>
        <w:pStyle w:val="a3"/>
        <w:spacing w:before="120" w:after="120"/>
        <w:jc w:val="left"/>
      </w:pPr>
      <w:r w:rsidRPr="00DB0D68">
        <w:t>Жовтень;</w:t>
      </w:r>
    </w:p>
    <w:p w14:paraId="372E9437" w14:textId="77777777" w:rsidR="008D65F7" w:rsidRPr="00DB0D68" w:rsidRDefault="008D65F7" w:rsidP="00D17CC3">
      <w:pPr>
        <w:pStyle w:val="a7"/>
        <w:numPr>
          <w:ilvl w:val="0"/>
          <w:numId w:val="6"/>
        </w:numPr>
        <w:tabs>
          <w:tab w:val="left" w:pos="996"/>
        </w:tabs>
        <w:spacing w:before="120" w:after="120"/>
        <w:ind w:left="0" w:firstLine="709"/>
        <w:rPr>
          <w:sz w:val="28"/>
          <w:szCs w:val="28"/>
        </w:rPr>
      </w:pPr>
      <w:r w:rsidRPr="00DB0D68">
        <w:rPr>
          <w:sz w:val="28"/>
          <w:szCs w:val="28"/>
        </w:rPr>
        <w:t>У місцях проведення заходів з відзначення у 2021 році Дня захисника України забезпечити:</w:t>
      </w:r>
    </w:p>
    <w:p w14:paraId="10F8CC16" w14:textId="77777777" w:rsidR="008D65F7" w:rsidRPr="00DB0D68" w:rsidRDefault="008D65F7" w:rsidP="00D17CC3">
      <w:pPr>
        <w:pStyle w:val="a7"/>
        <w:numPr>
          <w:ilvl w:val="0"/>
          <w:numId w:val="1"/>
        </w:numPr>
        <w:tabs>
          <w:tab w:val="left" w:pos="1005"/>
        </w:tabs>
        <w:spacing w:before="120" w:after="120"/>
        <w:ind w:left="0" w:firstLine="709"/>
        <w:rPr>
          <w:sz w:val="28"/>
          <w:szCs w:val="28"/>
        </w:rPr>
      </w:pPr>
      <w:r w:rsidRPr="00DB0D68">
        <w:rPr>
          <w:sz w:val="28"/>
          <w:szCs w:val="28"/>
        </w:rPr>
        <w:t>охорону громадського порядку, безпеку дорожнього руху та безпеку громадян у разі виникнення надзвичайних ситуацій.</w:t>
      </w:r>
    </w:p>
    <w:p w14:paraId="33BA341F" w14:textId="77777777" w:rsidR="008D65F7" w:rsidRPr="00DB0D68" w:rsidRDefault="008D65F7" w:rsidP="00DB0D68">
      <w:pPr>
        <w:pStyle w:val="a3"/>
        <w:spacing w:before="120" w:after="120"/>
        <w:jc w:val="left"/>
      </w:pPr>
      <w:r w:rsidRPr="00DB0D68">
        <w:t>Національна поліція, ДСНС, СБУ (за згодою), обласні та Київська  міська держадміністрації.</w:t>
      </w:r>
    </w:p>
    <w:p w14:paraId="096E51B9" w14:textId="77777777" w:rsidR="008D65F7" w:rsidRPr="00DB0D68" w:rsidRDefault="008D65F7" w:rsidP="00DB0D68">
      <w:pPr>
        <w:pStyle w:val="a3"/>
        <w:spacing w:before="120" w:after="120"/>
        <w:jc w:val="left"/>
      </w:pPr>
      <w:r w:rsidRPr="00DB0D68">
        <w:t>Жовтень;</w:t>
      </w:r>
    </w:p>
    <w:p w14:paraId="6841CC1E" w14:textId="6700E52F" w:rsidR="008D65F7" w:rsidRPr="00DB0D68" w:rsidRDefault="008D65F7" w:rsidP="00D17CC3">
      <w:pPr>
        <w:pStyle w:val="a7"/>
        <w:numPr>
          <w:ilvl w:val="0"/>
          <w:numId w:val="1"/>
        </w:numPr>
        <w:tabs>
          <w:tab w:val="left" w:pos="1138"/>
          <w:tab w:val="left" w:pos="1140"/>
          <w:tab w:val="left" w:pos="2381"/>
          <w:tab w:val="left" w:pos="3620"/>
          <w:tab w:val="left" w:pos="4105"/>
          <w:tab w:val="left" w:pos="7474"/>
        </w:tabs>
        <w:spacing w:before="120" w:after="120"/>
        <w:ind w:left="0" w:firstLine="709"/>
        <w:rPr>
          <w:sz w:val="28"/>
          <w:szCs w:val="28"/>
        </w:rPr>
      </w:pPr>
      <w:r w:rsidRPr="00DB0D68">
        <w:rPr>
          <w:sz w:val="28"/>
          <w:szCs w:val="28"/>
        </w:rPr>
        <w:t>належне</w:t>
      </w:r>
      <w:r w:rsidR="00D17CC3">
        <w:rPr>
          <w:sz w:val="28"/>
          <w:szCs w:val="28"/>
        </w:rPr>
        <w:t xml:space="preserve"> </w:t>
      </w:r>
      <w:r w:rsidRPr="00DB0D68">
        <w:rPr>
          <w:sz w:val="28"/>
          <w:szCs w:val="28"/>
        </w:rPr>
        <w:t>медичне</w:t>
      </w:r>
      <w:r w:rsidR="00D17CC3">
        <w:rPr>
          <w:sz w:val="28"/>
          <w:szCs w:val="28"/>
        </w:rPr>
        <w:t xml:space="preserve"> </w:t>
      </w:r>
      <w:r w:rsidRPr="00DB0D68">
        <w:rPr>
          <w:sz w:val="28"/>
          <w:szCs w:val="28"/>
        </w:rPr>
        <w:t>та</w:t>
      </w:r>
      <w:r w:rsidR="00D17CC3">
        <w:rPr>
          <w:sz w:val="28"/>
          <w:szCs w:val="28"/>
        </w:rPr>
        <w:t xml:space="preserve"> </w:t>
      </w:r>
      <w:r w:rsidRPr="00DB0D68">
        <w:rPr>
          <w:sz w:val="28"/>
          <w:szCs w:val="28"/>
        </w:rPr>
        <w:t>санітарно-епідеміологічне</w:t>
      </w:r>
      <w:r w:rsidR="00D17CC3">
        <w:rPr>
          <w:sz w:val="28"/>
          <w:szCs w:val="28"/>
        </w:rPr>
        <w:t xml:space="preserve"> </w:t>
      </w:r>
      <w:r w:rsidRPr="00DB0D68">
        <w:rPr>
          <w:sz w:val="28"/>
          <w:szCs w:val="28"/>
        </w:rPr>
        <w:t>супроводження заходів.</w:t>
      </w:r>
    </w:p>
    <w:p w14:paraId="3F4097A8" w14:textId="2C4FAD13" w:rsidR="008D65F7" w:rsidRPr="00DB0D68" w:rsidRDefault="008D65F7" w:rsidP="00DB0D68">
      <w:pPr>
        <w:pStyle w:val="a3"/>
        <w:tabs>
          <w:tab w:val="left" w:pos="6148"/>
          <w:tab w:val="left" w:pos="6948"/>
          <w:tab w:val="left" w:pos="8551"/>
        </w:tabs>
        <w:spacing w:before="120" w:after="120"/>
        <w:ind w:right="124"/>
        <w:jc w:val="left"/>
      </w:pPr>
      <w:r w:rsidRPr="00DB0D68">
        <w:t>Обласні</w:t>
      </w:r>
      <w:r w:rsidR="00D17CC3">
        <w:t xml:space="preserve"> </w:t>
      </w:r>
      <w:r w:rsidRPr="00DB0D68">
        <w:t>та</w:t>
      </w:r>
      <w:r w:rsidR="00D17CC3">
        <w:t xml:space="preserve"> </w:t>
      </w:r>
      <w:r w:rsidRPr="00DB0D68">
        <w:t>Київська</w:t>
      </w:r>
      <w:r w:rsidR="00D17CC3">
        <w:t xml:space="preserve"> </w:t>
      </w:r>
      <w:r w:rsidRPr="00DB0D68">
        <w:t>міська держадміністрації.</w:t>
      </w:r>
    </w:p>
    <w:p w14:paraId="2C06CC11" w14:textId="77777777" w:rsidR="008D65F7" w:rsidRPr="00DB0D68" w:rsidRDefault="008D65F7" w:rsidP="00DB0D68">
      <w:pPr>
        <w:pStyle w:val="a3"/>
        <w:spacing w:before="120" w:after="120"/>
        <w:jc w:val="left"/>
      </w:pPr>
      <w:r w:rsidRPr="00DB0D68">
        <w:t>Жовтень.</w:t>
      </w:r>
    </w:p>
    <w:p w14:paraId="2E4710DE" w14:textId="1C7FFEC5" w:rsidR="00C71290" w:rsidRPr="00DB0D68" w:rsidRDefault="00D17CC3" w:rsidP="00D17CC3">
      <w:pPr>
        <w:pStyle w:val="a3"/>
        <w:spacing w:before="6"/>
        <w:ind w:left="0"/>
        <w:jc w:val="center"/>
      </w:pPr>
      <w:r>
        <w:t>_____________________</w:t>
      </w:r>
    </w:p>
    <w:sectPr w:rsidR="00C71290" w:rsidRPr="00DB0D68" w:rsidSect="00D17CC3">
      <w:headerReference w:type="default" r:id="rId7"/>
      <w:pgSz w:w="11920" w:h="16840"/>
      <w:pgMar w:top="1134" w:right="567" w:bottom="1134" w:left="1701"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E777" w14:textId="77777777" w:rsidR="00FA68A6" w:rsidRDefault="00FA68A6">
      <w:r>
        <w:separator/>
      </w:r>
    </w:p>
  </w:endnote>
  <w:endnote w:type="continuationSeparator" w:id="0">
    <w:p w14:paraId="4B779013" w14:textId="77777777" w:rsidR="00FA68A6" w:rsidRDefault="00FA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2A3D" w14:textId="77777777" w:rsidR="00FA68A6" w:rsidRDefault="00FA68A6">
      <w:r>
        <w:separator/>
      </w:r>
    </w:p>
  </w:footnote>
  <w:footnote w:type="continuationSeparator" w:id="0">
    <w:p w14:paraId="07E72797" w14:textId="77777777" w:rsidR="00FA68A6" w:rsidRDefault="00FA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330039"/>
      <w:docPartObj>
        <w:docPartGallery w:val="Page Numbers (Top of Page)"/>
        <w:docPartUnique/>
      </w:docPartObj>
    </w:sdtPr>
    <w:sdtEndPr>
      <w:rPr>
        <w:sz w:val="28"/>
        <w:szCs w:val="28"/>
      </w:rPr>
    </w:sdtEndPr>
    <w:sdtContent>
      <w:p w14:paraId="673438C4" w14:textId="7EA01976" w:rsidR="00565CD3" w:rsidRPr="00F01685" w:rsidRDefault="00565CD3">
        <w:pPr>
          <w:pStyle w:val="a9"/>
          <w:jc w:val="center"/>
          <w:rPr>
            <w:sz w:val="28"/>
            <w:szCs w:val="28"/>
          </w:rPr>
        </w:pPr>
        <w:r w:rsidRPr="00F01685">
          <w:rPr>
            <w:sz w:val="28"/>
            <w:szCs w:val="28"/>
          </w:rPr>
          <w:fldChar w:fldCharType="begin"/>
        </w:r>
        <w:r w:rsidRPr="00F01685">
          <w:rPr>
            <w:sz w:val="28"/>
            <w:szCs w:val="28"/>
          </w:rPr>
          <w:instrText>PAGE   \* MERGEFORMAT</w:instrText>
        </w:r>
        <w:r w:rsidRPr="00F01685">
          <w:rPr>
            <w:sz w:val="28"/>
            <w:szCs w:val="28"/>
          </w:rPr>
          <w:fldChar w:fldCharType="separate"/>
        </w:r>
        <w:r w:rsidR="00440767">
          <w:rPr>
            <w:noProof/>
            <w:sz w:val="28"/>
            <w:szCs w:val="28"/>
          </w:rPr>
          <w:t>2</w:t>
        </w:r>
        <w:r w:rsidRPr="00F01685">
          <w:rPr>
            <w:sz w:val="28"/>
            <w:szCs w:val="28"/>
          </w:rPr>
          <w:fldChar w:fldCharType="end"/>
        </w:r>
      </w:p>
    </w:sdtContent>
  </w:sdt>
  <w:p w14:paraId="67B7D59C" w14:textId="43D5413A" w:rsidR="00411D5C" w:rsidRDefault="00FA68A6">
    <w:pPr>
      <w:pStyle w:val="a3"/>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5EB1"/>
    <w:multiLevelType w:val="hybridMultilevel"/>
    <w:tmpl w:val="EE7CD352"/>
    <w:lvl w:ilvl="0" w:tplc="868E6C08">
      <w:start w:val="1"/>
      <w:numFmt w:val="decimal"/>
      <w:lvlText w:val="%1)"/>
      <w:lvlJc w:val="left"/>
      <w:pPr>
        <w:ind w:left="101" w:hanging="319"/>
      </w:pPr>
      <w:rPr>
        <w:rFonts w:ascii="Times New Roman" w:eastAsia="Times New Roman" w:hAnsi="Times New Roman" w:cs="Times New Roman" w:hint="default"/>
        <w:spacing w:val="-1"/>
        <w:w w:val="100"/>
        <w:sz w:val="28"/>
        <w:szCs w:val="28"/>
        <w:lang w:val="uk-UA" w:eastAsia="en-US" w:bidi="ar-SA"/>
      </w:rPr>
    </w:lvl>
    <w:lvl w:ilvl="1" w:tplc="D33E7FDE">
      <w:numFmt w:val="bullet"/>
      <w:lvlText w:val="•"/>
      <w:lvlJc w:val="left"/>
      <w:pPr>
        <w:ind w:left="1034" w:hanging="319"/>
      </w:pPr>
      <w:rPr>
        <w:rFonts w:hint="default"/>
        <w:lang w:val="uk-UA" w:eastAsia="en-US" w:bidi="ar-SA"/>
      </w:rPr>
    </w:lvl>
    <w:lvl w:ilvl="2" w:tplc="F8D8FEC4">
      <w:numFmt w:val="bullet"/>
      <w:lvlText w:val="•"/>
      <w:lvlJc w:val="left"/>
      <w:pPr>
        <w:ind w:left="1968" w:hanging="319"/>
      </w:pPr>
      <w:rPr>
        <w:rFonts w:hint="default"/>
        <w:lang w:val="uk-UA" w:eastAsia="en-US" w:bidi="ar-SA"/>
      </w:rPr>
    </w:lvl>
    <w:lvl w:ilvl="3" w:tplc="475A9974">
      <w:numFmt w:val="bullet"/>
      <w:lvlText w:val="•"/>
      <w:lvlJc w:val="left"/>
      <w:pPr>
        <w:ind w:left="2902" w:hanging="319"/>
      </w:pPr>
      <w:rPr>
        <w:rFonts w:hint="default"/>
        <w:lang w:val="uk-UA" w:eastAsia="en-US" w:bidi="ar-SA"/>
      </w:rPr>
    </w:lvl>
    <w:lvl w:ilvl="4" w:tplc="7818AC4A">
      <w:numFmt w:val="bullet"/>
      <w:lvlText w:val="•"/>
      <w:lvlJc w:val="left"/>
      <w:pPr>
        <w:ind w:left="3836" w:hanging="319"/>
      </w:pPr>
      <w:rPr>
        <w:rFonts w:hint="default"/>
        <w:lang w:val="uk-UA" w:eastAsia="en-US" w:bidi="ar-SA"/>
      </w:rPr>
    </w:lvl>
    <w:lvl w:ilvl="5" w:tplc="0F1AA096">
      <w:numFmt w:val="bullet"/>
      <w:lvlText w:val="•"/>
      <w:lvlJc w:val="left"/>
      <w:pPr>
        <w:ind w:left="4770" w:hanging="319"/>
      </w:pPr>
      <w:rPr>
        <w:rFonts w:hint="default"/>
        <w:lang w:val="uk-UA" w:eastAsia="en-US" w:bidi="ar-SA"/>
      </w:rPr>
    </w:lvl>
    <w:lvl w:ilvl="6" w:tplc="0BFACEBA">
      <w:numFmt w:val="bullet"/>
      <w:lvlText w:val="•"/>
      <w:lvlJc w:val="left"/>
      <w:pPr>
        <w:ind w:left="5704" w:hanging="319"/>
      </w:pPr>
      <w:rPr>
        <w:rFonts w:hint="default"/>
        <w:lang w:val="uk-UA" w:eastAsia="en-US" w:bidi="ar-SA"/>
      </w:rPr>
    </w:lvl>
    <w:lvl w:ilvl="7" w:tplc="6B5C12CA">
      <w:numFmt w:val="bullet"/>
      <w:lvlText w:val="•"/>
      <w:lvlJc w:val="left"/>
      <w:pPr>
        <w:ind w:left="6638" w:hanging="319"/>
      </w:pPr>
      <w:rPr>
        <w:rFonts w:hint="default"/>
        <w:lang w:val="uk-UA" w:eastAsia="en-US" w:bidi="ar-SA"/>
      </w:rPr>
    </w:lvl>
    <w:lvl w:ilvl="8" w:tplc="36F0F8AC">
      <w:numFmt w:val="bullet"/>
      <w:lvlText w:val="•"/>
      <w:lvlJc w:val="left"/>
      <w:pPr>
        <w:ind w:left="7572" w:hanging="319"/>
      </w:pPr>
      <w:rPr>
        <w:rFonts w:hint="default"/>
        <w:lang w:val="uk-UA" w:eastAsia="en-US" w:bidi="ar-SA"/>
      </w:rPr>
    </w:lvl>
  </w:abstractNum>
  <w:abstractNum w:abstractNumId="1" w15:restartNumberingAfterBreak="0">
    <w:nsid w:val="0C001217"/>
    <w:multiLevelType w:val="hybridMultilevel"/>
    <w:tmpl w:val="3F8AF8DC"/>
    <w:lvl w:ilvl="0" w:tplc="BA48DD12">
      <w:start w:val="1"/>
      <w:numFmt w:val="decimal"/>
      <w:lvlText w:val="%1)"/>
      <w:lvlJc w:val="left"/>
      <w:pPr>
        <w:ind w:left="101" w:hanging="394"/>
      </w:pPr>
      <w:rPr>
        <w:rFonts w:ascii="Times New Roman" w:eastAsia="Times New Roman" w:hAnsi="Times New Roman" w:cs="Times New Roman" w:hint="default"/>
        <w:spacing w:val="-1"/>
        <w:w w:val="100"/>
        <w:sz w:val="28"/>
        <w:szCs w:val="28"/>
        <w:lang w:val="uk-UA" w:eastAsia="en-US" w:bidi="ar-SA"/>
      </w:rPr>
    </w:lvl>
    <w:lvl w:ilvl="1" w:tplc="A62EAACA">
      <w:numFmt w:val="bullet"/>
      <w:lvlText w:val="•"/>
      <w:lvlJc w:val="left"/>
      <w:pPr>
        <w:ind w:left="1034" w:hanging="394"/>
      </w:pPr>
      <w:rPr>
        <w:rFonts w:hint="default"/>
        <w:lang w:val="uk-UA" w:eastAsia="en-US" w:bidi="ar-SA"/>
      </w:rPr>
    </w:lvl>
    <w:lvl w:ilvl="2" w:tplc="907EC516">
      <w:numFmt w:val="bullet"/>
      <w:lvlText w:val="•"/>
      <w:lvlJc w:val="left"/>
      <w:pPr>
        <w:ind w:left="1968" w:hanging="394"/>
      </w:pPr>
      <w:rPr>
        <w:rFonts w:hint="default"/>
        <w:lang w:val="uk-UA" w:eastAsia="en-US" w:bidi="ar-SA"/>
      </w:rPr>
    </w:lvl>
    <w:lvl w:ilvl="3" w:tplc="5B4493A8">
      <w:numFmt w:val="bullet"/>
      <w:lvlText w:val="•"/>
      <w:lvlJc w:val="left"/>
      <w:pPr>
        <w:ind w:left="2902" w:hanging="394"/>
      </w:pPr>
      <w:rPr>
        <w:rFonts w:hint="default"/>
        <w:lang w:val="uk-UA" w:eastAsia="en-US" w:bidi="ar-SA"/>
      </w:rPr>
    </w:lvl>
    <w:lvl w:ilvl="4" w:tplc="1C567DC4">
      <w:numFmt w:val="bullet"/>
      <w:lvlText w:val="•"/>
      <w:lvlJc w:val="left"/>
      <w:pPr>
        <w:ind w:left="3836" w:hanging="394"/>
      </w:pPr>
      <w:rPr>
        <w:rFonts w:hint="default"/>
        <w:lang w:val="uk-UA" w:eastAsia="en-US" w:bidi="ar-SA"/>
      </w:rPr>
    </w:lvl>
    <w:lvl w:ilvl="5" w:tplc="4E8A5A6E">
      <w:numFmt w:val="bullet"/>
      <w:lvlText w:val="•"/>
      <w:lvlJc w:val="left"/>
      <w:pPr>
        <w:ind w:left="4770" w:hanging="394"/>
      </w:pPr>
      <w:rPr>
        <w:rFonts w:hint="default"/>
        <w:lang w:val="uk-UA" w:eastAsia="en-US" w:bidi="ar-SA"/>
      </w:rPr>
    </w:lvl>
    <w:lvl w:ilvl="6" w:tplc="C7268400">
      <w:numFmt w:val="bullet"/>
      <w:lvlText w:val="•"/>
      <w:lvlJc w:val="left"/>
      <w:pPr>
        <w:ind w:left="5704" w:hanging="394"/>
      </w:pPr>
      <w:rPr>
        <w:rFonts w:hint="default"/>
        <w:lang w:val="uk-UA" w:eastAsia="en-US" w:bidi="ar-SA"/>
      </w:rPr>
    </w:lvl>
    <w:lvl w:ilvl="7" w:tplc="7FA2F4E6">
      <w:numFmt w:val="bullet"/>
      <w:lvlText w:val="•"/>
      <w:lvlJc w:val="left"/>
      <w:pPr>
        <w:ind w:left="6638" w:hanging="394"/>
      </w:pPr>
      <w:rPr>
        <w:rFonts w:hint="default"/>
        <w:lang w:val="uk-UA" w:eastAsia="en-US" w:bidi="ar-SA"/>
      </w:rPr>
    </w:lvl>
    <w:lvl w:ilvl="8" w:tplc="BB88F85A">
      <w:numFmt w:val="bullet"/>
      <w:lvlText w:val="•"/>
      <w:lvlJc w:val="left"/>
      <w:pPr>
        <w:ind w:left="7572" w:hanging="394"/>
      </w:pPr>
      <w:rPr>
        <w:rFonts w:hint="default"/>
        <w:lang w:val="uk-UA" w:eastAsia="en-US" w:bidi="ar-SA"/>
      </w:rPr>
    </w:lvl>
  </w:abstractNum>
  <w:abstractNum w:abstractNumId="2" w15:restartNumberingAfterBreak="0">
    <w:nsid w:val="2392419C"/>
    <w:multiLevelType w:val="hybridMultilevel"/>
    <w:tmpl w:val="687CD45C"/>
    <w:lvl w:ilvl="0" w:tplc="5A828B76">
      <w:start w:val="1"/>
      <w:numFmt w:val="decimal"/>
      <w:lvlText w:val="%1."/>
      <w:lvlJc w:val="left"/>
      <w:pPr>
        <w:ind w:left="101" w:hanging="295"/>
      </w:pPr>
      <w:rPr>
        <w:rFonts w:ascii="Times New Roman" w:eastAsia="Times New Roman" w:hAnsi="Times New Roman" w:cs="Times New Roman" w:hint="default"/>
        <w:spacing w:val="-1"/>
        <w:w w:val="100"/>
        <w:sz w:val="28"/>
        <w:szCs w:val="28"/>
        <w:lang w:val="uk-UA" w:eastAsia="en-US" w:bidi="ar-SA"/>
      </w:rPr>
    </w:lvl>
    <w:lvl w:ilvl="1" w:tplc="A56A65DE">
      <w:numFmt w:val="bullet"/>
      <w:lvlText w:val="•"/>
      <w:lvlJc w:val="left"/>
      <w:pPr>
        <w:ind w:left="1034" w:hanging="295"/>
      </w:pPr>
      <w:rPr>
        <w:rFonts w:hint="default"/>
        <w:lang w:val="uk-UA" w:eastAsia="en-US" w:bidi="ar-SA"/>
      </w:rPr>
    </w:lvl>
    <w:lvl w:ilvl="2" w:tplc="7870D8AE">
      <w:numFmt w:val="bullet"/>
      <w:lvlText w:val="•"/>
      <w:lvlJc w:val="left"/>
      <w:pPr>
        <w:ind w:left="1968" w:hanging="295"/>
      </w:pPr>
      <w:rPr>
        <w:rFonts w:hint="default"/>
        <w:lang w:val="uk-UA" w:eastAsia="en-US" w:bidi="ar-SA"/>
      </w:rPr>
    </w:lvl>
    <w:lvl w:ilvl="3" w:tplc="3EC8EDF8">
      <w:numFmt w:val="bullet"/>
      <w:lvlText w:val="•"/>
      <w:lvlJc w:val="left"/>
      <w:pPr>
        <w:ind w:left="2902" w:hanging="295"/>
      </w:pPr>
      <w:rPr>
        <w:rFonts w:hint="default"/>
        <w:lang w:val="uk-UA" w:eastAsia="en-US" w:bidi="ar-SA"/>
      </w:rPr>
    </w:lvl>
    <w:lvl w:ilvl="4" w:tplc="E9B42A46">
      <w:numFmt w:val="bullet"/>
      <w:lvlText w:val="•"/>
      <w:lvlJc w:val="left"/>
      <w:pPr>
        <w:ind w:left="3836" w:hanging="295"/>
      </w:pPr>
      <w:rPr>
        <w:rFonts w:hint="default"/>
        <w:lang w:val="uk-UA" w:eastAsia="en-US" w:bidi="ar-SA"/>
      </w:rPr>
    </w:lvl>
    <w:lvl w:ilvl="5" w:tplc="2F148CA4">
      <w:numFmt w:val="bullet"/>
      <w:lvlText w:val="•"/>
      <w:lvlJc w:val="left"/>
      <w:pPr>
        <w:ind w:left="4770" w:hanging="295"/>
      </w:pPr>
      <w:rPr>
        <w:rFonts w:hint="default"/>
        <w:lang w:val="uk-UA" w:eastAsia="en-US" w:bidi="ar-SA"/>
      </w:rPr>
    </w:lvl>
    <w:lvl w:ilvl="6" w:tplc="EA5ED22A">
      <w:numFmt w:val="bullet"/>
      <w:lvlText w:val="•"/>
      <w:lvlJc w:val="left"/>
      <w:pPr>
        <w:ind w:left="5704" w:hanging="295"/>
      </w:pPr>
      <w:rPr>
        <w:rFonts w:hint="default"/>
        <w:lang w:val="uk-UA" w:eastAsia="en-US" w:bidi="ar-SA"/>
      </w:rPr>
    </w:lvl>
    <w:lvl w:ilvl="7" w:tplc="13D2B622">
      <w:numFmt w:val="bullet"/>
      <w:lvlText w:val="•"/>
      <w:lvlJc w:val="left"/>
      <w:pPr>
        <w:ind w:left="6638" w:hanging="295"/>
      </w:pPr>
      <w:rPr>
        <w:rFonts w:hint="default"/>
        <w:lang w:val="uk-UA" w:eastAsia="en-US" w:bidi="ar-SA"/>
      </w:rPr>
    </w:lvl>
    <w:lvl w:ilvl="8" w:tplc="CDDAC5BA">
      <w:numFmt w:val="bullet"/>
      <w:lvlText w:val="•"/>
      <w:lvlJc w:val="left"/>
      <w:pPr>
        <w:ind w:left="7572" w:hanging="295"/>
      </w:pPr>
      <w:rPr>
        <w:rFonts w:hint="default"/>
        <w:lang w:val="uk-UA" w:eastAsia="en-US" w:bidi="ar-SA"/>
      </w:rPr>
    </w:lvl>
  </w:abstractNum>
  <w:abstractNum w:abstractNumId="3" w15:restartNumberingAfterBreak="0">
    <w:nsid w:val="324E1C7D"/>
    <w:multiLevelType w:val="hybridMultilevel"/>
    <w:tmpl w:val="8ADEEA80"/>
    <w:lvl w:ilvl="0" w:tplc="A3E4D4AC">
      <w:start w:val="14"/>
      <w:numFmt w:val="decimal"/>
      <w:lvlText w:val="%1"/>
      <w:lvlJc w:val="left"/>
      <w:pPr>
        <w:ind w:left="4990" w:hanging="360"/>
      </w:pPr>
      <w:rPr>
        <w:rFonts w:hint="default"/>
      </w:rPr>
    </w:lvl>
    <w:lvl w:ilvl="1" w:tplc="20000019" w:tentative="1">
      <w:start w:val="1"/>
      <w:numFmt w:val="lowerLetter"/>
      <w:lvlText w:val="%2."/>
      <w:lvlJc w:val="left"/>
      <w:pPr>
        <w:ind w:left="5710" w:hanging="360"/>
      </w:pPr>
    </w:lvl>
    <w:lvl w:ilvl="2" w:tplc="2000001B" w:tentative="1">
      <w:start w:val="1"/>
      <w:numFmt w:val="lowerRoman"/>
      <w:lvlText w:val="%3."/>
      <w:lvlJc w:val="right"/>
      <w:pPr>
        <w:ind w:left="6430" w:hanging="180"/>
      </w:pPr>
    </w:lvl>
    <w:lvl w:ilvl="3" w:tplc="2000000F" w:tentative="1">
      <w:start w:val="1"/>
      <w:numFmt w:val="decimal"/>
      <w:lvlText w:val="%4."/>
      <w:lvlJc w:val="left"/>
      <w:pPr>
        <w:ind w:left="7150" w:hanging="360"/>
      </w:pPr>
    </w:lvl>
    <w:lvl w:ilvl="4" w:tplc="20000019" w:tentative="1">
      <w:start w:val="1"/>
      <w:numFmt w:val="lowerLetter"/>
      <w:lvlText w:val="%5."/>
      <w:lvlJc w:val="left"/>
      <w:pPr>
        <w:ind w:left="7870" w:hanging="360"/>
      </w:pPr>
    </w:lvl>
    <w:lvl w:ilvl="5" w:tplc="2000001B" w:tentative="1">
      <w:start w:val="1"/>
      <w:numFmt w:val="lowerRoman"/>
      <w:lvlText w:val="%6."/>
      <w:lvlJc w:val="right"/>
      <w:pPr>
        <w:ind w:left="8590" w:hanging="180"/>
      </w:pPr>
    </w:lvl>
    <w:lvl w:ilvl="6" w:tplc="2000000F" w:tentative="1">
      <w:start w:val="1"/>
      <w:numFmt w:val="decimal"/>
      <w:lvlText w:val="%7."/>
      <w:lvlJc w:val="left"/>
      <w:pPr>
        <w:ind w:left="9310" w:hanging="360"/>
      </w:pPr>
    </w:lvl>
    <w:lvl w:ilvl="7" w:tplc="20000019" w:tentative="1">
      <w:start w:val="1"/>
      <w:numFmt w:val="lowerLetter"/>
      <w:lvlText w:val="%8."/>
      <w:lvlJc w:val="left"/>
      <w:pPr>
        <w:ind w:left="10030" w:hanging="360"/>
      </w:pPr>
    </w:lvl>
    <w:lvl w:ilvl="8" w:tplc="2000001B" w:tentative="1">
      <w:start w:val="1"/>
      <w:numFmt w:val="lowerRoman"/>
      <w:lvlText w:val="%9."/>
      <w:lvlJc w:val="right"/>
      <w:pPr>
        <w:ind w:left="10750" w:hanging="180"/>
      </w:pPr>
    </w:lvl>
  </w:abstractNum>
  <w:abstractNum w:abstractNumId="4" w15:restartNumberingAfterBreak="0">
    <w:nsid w:val="3C64790E"/>
    <w:multiLevelType w:val="hybridMultilevel"/>
    <w:tmpl w:val="A6825914"/>
    <w:lvl w:ilvl="0" w:tplc="B3A2CCDA">
      <w:start w:val="1"/>
      <w:numFmt w:val="decimal"/>
      <w:lvlText w:val="%1)"/>
      <w:lvlJc w:val="left"/>
      <w:pPr>
        <w:ind w:left="101" w:hanging="394"/>
      </w:pPr>
      <w:rPr>
        <w:rFonts w:ascii="Times New Roman" w:eastAsia="Times New Roman" w:hAnsi="Times New Roman" w:cs="Times New Roman" w:hint="default"/>
        <w:spacing w:val="-1"/>
        <w:w w:val="100"/>
        <w:sz w:val="28"/>
        <w:szCs w:val="28"/>
        <w:lang w:val="uk-UA" w:eastAsia="en-US" w:bidi="ar-SA"/>
      </w:rPr>
    </w:lvl>
    <w:lvl w:ilvl="1" w:tplc="67FA7408">
      <w:numFmt w:val="bullet"/>
      <w:lvlText w:val="•"/>
      <w:lvlJc w:val="left"/>
      <w:pPr>
        <w:ind w:left="4980" w:hanging="394"/>
      </w:pPr>
      <w:rPr>
        <w:rFonts w:hint="default"/>
        <w:lang w:val="uk-UA" w:eastAsia="en-US" w:bidi="ar-SA"/>
      </w:rPr>
    </w:lvl>
    <w:lvl w:ilvl="2" w:tplc="D5DC0144">
      <w:numFmt w:val="bullet"/>
      <w:lvlText w:val="•"/>
      <w:lvlJc w:val="left"/>
      <w:pPr>
        <w:ind w:left="5475" w:hanging="394"/>
      </w:pPr>
      <w:rPr>
        <w:rFonts w:hint="default"/>
        <w:lang w:val="uk-UA" w:eastAsia="en-US" w:bidi="ar-SA"/>
      </w:rPr>
    </w:lvl>
    <w:lvl w:ilvl="3" w:tplc="FE386C08">
      <w:numFmt w:val="bullet"/>
      <w:lvlText w:val="•"/>
      <w:lvlJc w:val="left"/>
      <w:pPr>
        <w:ind w:left="5971" w:hanging="394"/>
      </w:pPr>
      <w:rPr>
        <w:rFonts w:hint="default"/>
        <w:lang w:val="uk-UA" w:eastAsia="en-US" w:bidi="ar-SA"/>
      </w:rPr>
    </w:lvl>
    <w:lvl w:ilvl="4" w:tplc="C7F815B0">
      <w:numFmt w:val="bullet"/>
      <w:lvlText w:val="•"/>
      <w:lvlJc w:val="left"/>
      <w:pPr>
        <w:ind w:left="6466" w:hanging="394"/>
      </w:pPr>
      <w:rPr>
        <w:rFonts w:hint="default"/>
        <w:lang w:val="uk-UA" w:eastAsia="en-US" w:bidi="ar-SA"/>
      </w:rPr>
    </w:lvl>
    <w:lvl w:ilvl="5" w:tplc="41A49CEE">
      <w:numFmt w:val="bullet"/>
      <w:lvlText w:val="•"/>
      <w:lvlJc w:val="left"/>
      <w:pPr>
        <w:ind w:left="6962" w:hanging="394"/>
      </w:pPr>
      <w:rPr>
        <w:rFonts w:hint="default"/>
        <w:lang w:val="uk-UA" w:eastAsia="en-US" w:bidi="ar-SA"/>
      </w:rPr>
    </w:lvl>
    <w:lvl w:ilvl="6" w:tplc="C38C6334">
      <w:numFmt w:val="bullet"/>
      <w:lvlText w:val="•"/>
      <w:lvlJc w:val="left"/>
      <w:pPr>
        <w:ind w:left="7457" w:hanging="394"/>
      </w:pPr>
      <w:rPr>
        <w:rFonts w:hint="default"/>
        <w:lang w:val="uk-UA" w:eastAsia="en-US" w:bidi="ar-SA"/>
      </w:rPr>
    </w:lvl>
    <w:lvl w:ilvl="7" w:tplc="584A6560">
      <w:numFmt w:val="bullet"/>
      <w:lvlText w:val="•"/>
      <w:lvlJc w:val="left"/>
      <w:pPr>
        <w:ind w:left="7953" w:hanging="394"/>
      </w:pPr>
      <w:rPr>
        <w:rFonts w:hint="default"/>
        <w:lang w:val="uk-UA" w:eastAsia="en-US" w:bidi="ar-SA"/>
      </w:rPr>
    </w:lvl>
    <w:lvl w:ilvl="8" w:tplc="AB16F3B0">
      <w:numFmt w:val="bullet"/>
      <w:lvlText w:val="•"/>
      <w:lvlJc w:val="left"/>
      <w:pPr>
        <w:ind w:left="8448" w:hanging="394"/>
      </w:pPr>
      <w:rPr>
        <w:rFonts w:hint="default"/>
        <w:lang w:val="uk-UA" w:eastAsia="en-US" w:bidi="ar-SA"/>
      </w:rPr>
    </w:lvl>
  </w:abstractNum>
  <w:abstractNum w:abstractNumId="5" w15:restartNumberingAfterBreak="0">
    <w:nsid w:val="4A37684B"/>
    <w:multiLevelType w:val="hybridMultilevel"/>
    <w:tmpl w:val="C7EC288C"/>
    <w:lvl w:ilvl="0" w:tplc="D6C85A2A">
      <w:start w:val="28"/>
      <w:numFmt w:val="decimal"/>
      <w:lvlText w:val="%1"/>
      <w:lvlJc w:val="left"/>
      <w:pPr>
        <w:ind w:left="4980" w:hanging="350"/>
      </w:pPr>
      <w:rPr>
        <w:rFonts w:ascii="Times New Roman" w:eastAsia="Times New Roman" w:hAnsi="Times New Roman" w:cs="Times New Roman" w:hint="default"/>
        <w:spacing w:val="-1"/>
        <w:w w:val="100"/>
        <w:sz w:val="28"/>
        <w:szCs w:val="28"/>
        <w:lang w:val="uk-UA" w:eastAsia="en-US" w:bidi="ar-SA"/>
      </w:rPr>
    </w:lvl>
    <w:lvl w:ilvl="1" w:tplc="7898F2B2">
      <w:numFmt w:val="bullet"/>
      <w:lvlText w:val="•"/>
      <w:lvlJc w:val="left"/>
      <w:pPr>
        <w:ind w:left="5426" w:hanging="350"/>
      </w:pPr>
      <w:rPr>
        <w:rFonts w:hint="default"/>
        <w:lang w:val="uk-UA" w:eastAsia="en-US" w:bidi="ar-SA"/>
      </w:rPr>
    </w:lvl>
    <w:lvl w:ilvl="2" w:tplc="2C088B44">
      <w:numFmt w:val="bullet"/>
      <w:lvlText w:val="•"/>
      <w:lvlJc w:val="left"/>
      <w:pPr>
        <w:ind w:left="5872" w:hanging="350"/>
      </w:pPr>
      <w:rPr>
        <w:rFonts w:hint="default"/>
        <w:lang w:val="uk-UA" w:eastAsia="en-US" w:bidi="ar-SA"/>
      </w:rPr>
    </w:lvl>
    <w:lvl w:ilvl="3" w:tplc="430EF7F6">
      <w:numFmt w:val="bullet"/>
      <w:lvlText w:val="•"/>
      <w:lvlJc w:val="left"/>
      <w:pPr>
        <w:ind w:left="6318" w:hanging="350"/>
      </w:pPr>
      <w:rPr>
        <w:rFonts w:hint="default"/>
        <w:lang w:val="uk-UA" w:eastAsia="en-US" w:bidi="ar-SA"/>
      </w:rPr>
    </w:lvl>
    <w:lvl w:ilvl="4" w:tplc="4E70B400">
      <w:numFmt w:val="bullet"/>
      <w:lvlText w:val="•"/>
      <w:lvlJc w:val="left"/>
      <w:pPr>
        <w:ind w:left="6764" w:hanging="350"/>
      </w:pPr>
      <w:rPr>
        <w:rFonts w:hint="default"/>
        <w:lang w:val="uk-UA" w:eastAsia="en-US" w:bidi="ar-SA"/>
      </w:rPr>
    </w:lvl>
    <w:lvl w:ilvl="5" w:tplc="D6F4FACC">
      <w:numFmt w:val="bullet"/>
      <w:lvlText w:val="•"/>
      <w:lvlJc w:val="left"/>
      <w:pPr>
        <w:ind w:left="7210" w:hanging="350"/>
      </w:pPr>
      <w:rPr>
        <w:rFonts w:hint="default"/>
        <w:lang w:val="uk-UA" w:eastAsia="en-US" w:bidi="ar-SA"/>
      </w:rPr>
    </w:lvl>
    <w:lvl w:ilvl="6" w:tplc="24A662B0">
      <w:numFmt w:val="bullet"/>
      <w:lvlText w:val="•"/>
      <w:lvlJc w:val="left"/>
      <w:pPr>
        <w:ind w:left="7656" w:hanging="350"/>
      </w:pPr>
      <w:rPr>
        <w:rFonts w:hint="default"/>
        <w:lang w:val="uk-UA" w:eastAsia="en-US" w:bidi="ar-SA"/>
      </w:rPr>
    </w:lvl>
    <w:lvl w:ilvl="7" w:tplc="79B0BBD0">
      <w:numFmt w:val="bullet"/>
      <w:lvlText w:val="•"/>
      <w:lvlJc w:val="left"/>
      <w:pPr>
        <w:ind w:left="8102" w:hanging="350"/>
      </w:pPr>
      <w:rPr>
        <w:rFonts w:hint="default"/>
        <w:lang w:val="uk-UA" w:eastAsia="en-US" w:bidi="ar-SA"/>
      </w:rPr>
    </w:lvl>
    <w:lvl w:ilvl="8" w:tplc="983827F0">
      <w:numFmt w:val="bullet"/>
      <w:lvlText w:val="•"/>
      <w:lvlJc w:val="left"/>
      <w:pPr>
        <w:ind w:left="8548" w:hanging="350"/>
      </w:pPr>
      <w:rPr>
        <w:rFonts w:hint="default"/>
        <w:lang w:val="uk-UA" w:eastAsia="en-US" w:bidi="ar-SA"/>
      </w:rPr>
    </w:lvl>
  </w:abstractNum>
  <w:abstractNum w:abstractNumId="6" w15:restartNumberingAfterBreak="0">
    <w:nsid w:val="68683AC1"/>
    <w:multiLevelType w:val="hybridMultilevel"/>
    <w:tmpl w:val="97564652"/>
    <w:lvl w:ilvl="0" w:tplc="44365C06">
      <w:start w:val="1"/>
      <w:numFmt w:val="decimal"/>
      <w:lvlText w:val="%1)"/>
      <w:lvlJc w:val="left"/>
      <w:pPr>
        <w:ind w:left="101" w:hanging="334"/>
      </w:pPr>
      <w:rPr>
        <w:rFonts w:ascii="Times New Roman" w:eastAsia="Times New Roman" w:hAnsi="Times New Roman" w:cs="Times New Roman" w:hint="default"/>
        <w:spacing w:val="-1"/>
        <w:w w:val="100"/>
        <w:sz w:val="28"/>
        <w:szCs w:val="28"/>
        <w:lang w:val="uk-UA" w:eastAsia="en-US" w:bidi="ar-SA"/>
      </w:rPr>
    </w:lvl>
    <w:lvl w:ilvl="1" w:tplc="B32C2146">
      <w:numFmt w:val="bullet"/>
      <w:lvlText w:val="•"/>
      <w:lvlJc w:val="left"/>
      <w:pPr>
        <w:ind w:left="1034" w:hanging="334"/>
      </w:pPr>
      <w:rPr>
        <w:rFonts w:hint="default"/>
        <w:lang w:val="uk-UA" w:eastAsia="en-US" w:bidi="ar-SA"/>
      </w:rPr>
    </w:lvl>
    <w:lvl w:ilvl="2" w:tplc="D1E0F440">
      <w:numFmt w:val="bullet"/>
      <w:lvlText w:val="•"/>
      <w:lvlJc w:val="left"/>
      <w:pPr>
        <w:ind w:left="1968" w:hanging="334"/>
      </w:pPr>
      <w:rPr>
        <w:rFonts w:hint="default"/>
        <w:lang w:val="uk-UA" w:eastAsia="en-US" w:bidi="ar-SA"/>
      </w:rPr>
    </w:lvl>
    <w:lvl w:ilvl="3" w:tplc="EE68982C">
      <w:numFmt w:val="bullet"/>
      <w:lvlText w:val="•"/>
      <w:lvlJc w:val="left"/>
      <w:pPr>
        <w:ind w:left="2902" w:hanging="334"/>
      </w:pPr>
      <w:rPr>
        <w:rFonts w:hint="default"/>
        <w:lang w:val="uk-UA" w:eastAsia="en-US" w:bidi="ar-SA"/>
      </w:rPr>
    </w:lvl>
    <w:lvl w:ilvl="4" w:tplc="72A2248E">
      <w:numFmt w:val="bullet"/>
      <w:lvlText w:val="•"/>
      <w:lvlJc w:val="left"/>
      <w:pPr>
        <w:ind w:left="3836" w:hanging="334"/>
      </w:pPr>
      <w:rPr>
        <w:rFonts w:hint="default"/>
        <w:lang w:val="uk-UA" w:eastAsia="en-US" w:bidi="ar-SA"/>
      </w:rPr>
    </w:lvl>
    <w:lvl w:ilvl="5" w:tplc="DE40FCDA">
      <w:numFmt w:val="bullet"/>
      <w:lvlText w:val="•"/>
      <w:lvlJc w:val="left"/>
      <w:pPr>
        <w:ind w:left="4770" w:hanging="334"/>
      </w:pPr>
      <w:rPr>
        <w:rFonts w:hint="default"/>
        <w:lang w:val="uk-UA" w:eastAsia="en-US" w:bidi="ar-SA"/>
      </w:rPr>
    </w:lvl>
    <w:lvl w:ilvl="6" w:tplc="CE620B3E">
      <w:numFmt w:val="bullet"/>
      <w:lvlText w:val="•"/>
      <w:lvlJc w:val="left"/>
      <w:pPr>
        <w:ind w:left="5704" w:hanging="334"/>
      </w:pPr>
      <w:rPr>
        <w:rFonts w:hint="default"/>
        <w:lang w:val="uk-UA" w:eastAsia="en-US" w:bidi="ar-SA"/>
      </w:rPr>
    </w:lvl>
    <w:lvl w:ilvl="7" w:tplc="C3228442">
      <w:numFmt w:val="bullet"/>
      <w:lvlText w:val="•"/>
      <w:lvlJc w:val="left"/>
      <w:pPr>
        <w:ind w:left="6638" w:hanging="334"/>
      </w:pPr>
      <w:rPr>
        <w:rFonts w:hint="default"/>
        <w:lang w:val="uk-UA" w:eastAsia="en-US" w:bidi="ar-SA"/>
      </w:rPr>
    </w:lvl>
    <w:lvl w:ilvl="8" w:tplc="703E666E">
      <w:numFmt w:val="bullet"/>
      <w:lvlText w:val="•"/>
      <w:lvlJc w:val="left"/>
      <w:pPr>
        <w:ind w:left="7572" w:hanging="334"/>
      </w:pPr>
      <w:rPr>
        <w:rFonts w:hint="default"/>
        <w:lang w:val="uk-UA" w:eastAsia="en-US" w:bidi="ar-SA"/>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3NjSysDSyBCJTSyUdpeDU4uLM/DyQAsNaAHkivX8sAAAA"/>
  </w:docVars>
  <w:rsids>
    <w:rsidRoot w:val="0023276D"/>
    <w:rsid w:val="0007196C"/>
    <w:rsid w:val="000761F3"/>
    <w:rsid w:val="0008075C"/>
    <w:rsid w:val="001B7BAD"/>
    <w:rsid w:val="002055AA"/>
    <w:rsid w:val="002215E1"/>
    <w:rsid w:val="0023276D"/>
    <w:rsid w:val="002668EC"/>
    <w:rsid w:val="0029497E"/>
    <w:rsid w:val="00327316"/>
    <w:rsid w:val="00340898"/>
    <w:rsid w:val="003C6267"/>
    <w:rsid w:val="003F0174"/>
    <w:rsid w:val="00440767"/>
    <w:rsid w:val="005171BE"/>
    <w:rsid w:val="00524690"/>
    <w:rsid w:val="00565CD3"/>
    <w:rsid w:val="0059248C"/>
    <w:rsid w:val="005A1290"/>
    <w:rsid w:val="005A1362"/>
    <w:rsid w:val="005F036F"/>
    <w:rsid w:val="0064162F"/>
    <w:rsid w:val="0065259D"/>
    <w:rsid w:val="00677236"/>
    <w:rsid w:val="00707DE2"/>
    <w:rsid w:val="00737E7F"/>
    <w:rsid w:val="007E649C"/>
    <w:rsid w:val="00852E5B"/>
    <w:rsid w:val="00897251"/>
    <w:rsid w:val="008D65F7"/>
    <w:rsid w:val="009A00A2"/>
    <w:rsid w:val="00A429F1"/>
    <w:rsid w:val="00A94C89"/>
    <w:rsid w:val="00C71290"/>
    <w:rsid w:val="00CD1B38"/>
    <w:rsid w:val="00CF00B7"/>
    <w:rsid w:val="00CF5BA0"/>
    <w:rsid w:val="00D17CC3"/>
    <w:rsid w:val="00D3450C"/>
    <w:rsid w:val="00DB0D68"/>
    <w:rsid w:val="00E5184B"/>
    <w:rsid w:val="00EF6063"/>
    <w:rsid w:val="00F01685"/>
    <w:rsid w:val="00F05638"/>
    <w:rsid w:val="00F70F1A"/>
    <w:rsid w:val="00F960A8"/>
    <w:rsid w:val="00FA68A6"/>
    <w:rsid w:val="00FD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8B967"/>
  <w15:chartTrackingRefBased/>
  <w15:docId w15:val="{605E886E-538F-45D9-A03C-FB9C33EB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276D"/>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27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3276D"/>
    <w:pPr>
      <w:spacing w:before="40"/>
      <w:ind w:left="4631"/>
      <w:jc w:val="both"/>
    </w:pPr>
    <w:rPr>
      <w:sz w:val="28"/>
      <w:szCs w:val="28"/>
    </w:rPr>
  </w:style>
  <w:style w:type="character" w:customStyle="1" w:styleId="a4">
    <w:name w:val="Основной текст Знак"/>
    <w:basedOn w:val="a0"/>
    <w:link w:val="a3"/>
    <w:uiPriority w:val="1"/>
    <w:rsid w:val="0023276D"/>
    <w:rPr>
      <w:rFonts w:ascii="Times New Roman" w:eastAsia="Times New Roman" w:hAnsi="Times New Roman" w:cs="Times New Roman"/>
      <w:sz w:val="28"/>
      <w:szCs w:val="28"/>
      <w:lang w:val="uk-UA"/>
    </w:rPr>
  </w:style>
  <w:style w:type="paragraph" w:styleId="a5">
    <w:name w:val="Title"/>
    <w:basedOn w:val="a"/>
    <w:link w:val="a6"/>
    <w:uiPriority w:val="1"/>
    <w:qFormat/>
    <w:rsid w:val="0023276D"/>
    <w:pPr>
      <w:ind w:left="309" w:right="325"/>
      <w:jc w:val="center"/>
    </w:pPr>
    <w:rPr>
      <w:b/>
      <w:bCs/>
      <w:sz w:val="28"/>
      <w:szCs w:val="28"/>
    </w:rPr>
  </w:style>
  <w:style w:type="character" w:customStyle="1" w:styleId="a6">
    <w:name w:val="Заголовок Знак"/>
    <w:basedOn w:val="a0"/>
    <w:link w:val="a5"/>
    <w:uiPriority w:val="1"/>
    <w:rsid w:val="0023276D"/>
    <w:rPr>
      <w:rFonts w:ascii="Times New Roman" w:eastAsia="Times New Roman" w:hAnsi="Times New Roman" w:cs="Times New Roman"/>
      <w:b/>
      <w:bCs/>
      <w:sz w:val="28"/>
      <w:szCs w:val="28"/>
      <w:lang w:val="uk-UA"/>
    </w:rPr>
  </w:style>
  <w:style w:type="paragraph" w:styleId="a7">
    <w:name w:val="List Paragraph"/>
    <w:basedOn w:val="a"/>
    <w:uiPriority w:val="1"/>
    <w:qFormat/>
    <w:rsid w:val="0023276D"/>
    <w:pPr>
      <w:spacing w:before="40"/>
      <w:ind w:left="101" w:firstLine="570"/>
      <w:jc w:val="both"/>
    </w:pPr>
  </w:style>
  <w:style w:type="paragraph" w:customStyle="1" w:styleId="TableParagraph">
    <w:name w:val="Table Paragraph"/>
    <w:basedOn w:val="a"/>
    <w:uiPriority w:val="1"/>
    <w:qFormat/>
    <w:rsid w:val="0023276D"/>
  </w:style>
  <w:style w:type="paragraph" w:customStyle="1" w:styleId="a8">
    <w:name w:val="Нормальний текст"/>
    <w:basedOn w:val="a"/>
    <w:rsid w:val="0023276D"/>
    <w:pPr>
      <w:widowControl/>
      <w:autoSpaceDE/>
      <w:autoSpaceDN/>
      <w:spacing w:before="120"/>
      <w:ind w:firstLine="567"/>
    </w:pPr>
    <w:rPr>
      <w:sz w:val="26"/>
      <w:szCs w:val="20"/>
      <w:lang w:eastAsia="ru-RU"/>
    </w:rPr>
  </w:style>
  <w:style w:type="paragraph" w:styleId="a9">
    <w:name w:val="header"/>
    <w:basedOn w:val="a"/>
    <w:link w:val="aa"/>
    <w:uiPriority w:val="99"/>
    <w:unhideWhenUsed/>
    <w:rsid w:val="0007196C"/>
    <w:pPr>
      <w:tabs>
        <w:tab w:val="center" w:pos="4677"/>
        <w:tab w:val="right" w:pos="9355"/>
      </w:tabs>
    </w:pPr>
  </w:style>
  <w:style w:type="character" w:customStyle="1" w:styleId="aa">
    <w:name w:val="Верхний колонтитул Знак"/>
    <w:basedOn w:val="a0"/>
    <w:link w:val="a9"/>
    <w:uiPriority w:val="99"/>
    <w:rsid w:val="0007196C"/>
    <w:rPr>
      <w:rFonts w:ascii="Times New Roman" w:eastAsia="Times New Roman" w:hAnsi="Times New Roman" w:cs="Times New Roman"/>
      <w:lang w:val="uk-UA"/>
    </w:rPr>
  </w:style>
  <w:style w:type="paragraph" w:styleId="ab">
    <w:name w:val="footer"/>
    <w:basedOn w:val="a"/>
    <w:link w:val="ac"/>
    <w:uiPriority w:val="99"/>
    <w:unhideWhenUsed/>
    <w:rsid w:val="0007196C"/>
    <w:pPr>
      <w:tabs>
        <w:tab w:val="center" w:pos="4677"/>
        <w:tab w:val="right" w:pos="9355"/>
      </w:tabs>
    </w:pPr>
  </w:style>
  <w:style w:type="character" w:customStyle="1" w:styleId="ac">
    <w:name w:val="Нижний колонтитул Знак"/>
    <w:basedOn w:val="a0"/>
    <w:link w:val="ab"/>
    <w:uiPriority w:val="99"/>
    <w:rsid w:val="0007196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4351</Words>
  <Characters>2481</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 Станіслав Дмитрович</dc:creator>
  <cp:keywords/>
  <dc:description/>
  <cp:lastModifiedBy>HP</cp:lastModifiedBy>
  <cp:revision>2</cp:revision>
  <cp:lastPrinted>2021-07-09T11:24:00Z</cp:lastPrinted>
  <dcterms:created xsi:type="dcterms:W3CDTF">2021-07-16T12:54:00Z</dcterms:created>
  <dcterms:modified xsi:type="dcterms:W3CDTF">2021-07-16T12:54:00Z</dcterms:modified>
</cp:coreProperties>
</file>