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5" w:right="45" w:firstLine="987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Додаток № 1</w:t>
      </w:r>
    </w:p>
    <w:p w:rsidR="00000000" w:rsidDel="00000000" w:rsidP="00000000" w:rsidRDefault="00000000" w:rsidRPr="00000000" w14:paraId="00000002">
      <w:pPr>
        <w:ind w:left="45" w:right="45" w:firstLine="987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 Примірного договору </w:t>
      </w:r>
    </w:p>
    <w:p w:rsidR="00000000" w:rsidDel="00000000" w:rsidP="00000000" w:rsidRDefault="00000000" w:rsidRPr="00000000" w14:paraId="00000003">
      <w:pPr>
        <w:ind w:left="45" w:right="45" w:firstLine="987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 відшкодування наданих послуг </w:t>
      </w:r>
    </w:p>
    <w:p w:rsidR="00000000" w:rsidDel="00000000" w:rsidP="00000000" w:rsidRDefault="00000000" w:rsidRPr="00000000" w14:paraId="00000004">
      <w:pPr>
        <w:ind w:left="45" w:right="45" w:firstLine="987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 адаптації</w:t>
      </w:r>
    </w:p>
    <w:p w:rsidR="00000000" w:rsidDel="00000000" w:rsidP="00000000" w:rsidRDefault="00000000" w:rsidRPr="00000000" w14:paraId="00000005">
      <w:pPr>
        <w:ind w:left="45" w:right="45" w:firstLine="987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від “___ˮ ___________ 2025 року № ____</w:t>
      </w:r>
    </w:p>
    <w:p w:rsidR="00000000" w:rsidDel="00000000" w:rsidP="00000000" w:rsidRDefault="00000000" w:rsidRPr="00000000" w14:paraId="00000006">
      <w:pPr>
        <w:ind w:left="45" w:right="4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5" w:right="4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ЗВІТ</w:t>
      </w:r>
    </w:p>
    <w:p w:rsidR="00000000" w:rsidDel="00000000" w:rsidP="00000000" w:rsidRDefault="00000000" w:rsidRPr="00000000" w14:paraId="00000008">
      <w:pPr>
        <w:ind w:left="45" w:right="4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 надані послуги з адаптації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окремим категоріям осіб, які захищали незалежність, суверенітет та територіальну цілісність України та повністю або частково втратили зір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095"/>
          <w:tab w:val="left" w:leader="none" w:pos="3755"/>
          <w:tab w:val="left" w:leader="none" w:pos="5783"/>
          <w:tab w:val="left" w:leader="none" w:pos="8647"/>
        </w:tabs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290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“___” __________ 20__ року</w:t>
        <w:tab/>
        <w:t xml:space="preserve">№ 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396" w:right="0" w:hanging="5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hanging="5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895"/>
          <w:tab w:val="left" w:leader="none" w:pos="4311"/>
          <w:tab w:val="left" w:leader="none" w:pos="7560"/>
        </w:tabs>
        <w:spacing w:before="90" w:lineRule="auto"/>
        <w:ind w:right="-49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Згідно з Договором про відшкодування вартості наданих послуг </w:t>
      </w:r>
      <w:r w:rsidDel="00000000" w:rsidR="00000000" w:rsidRPr="00000000">
        <w:rPr>
          <w:b w:val="0"/>
          <w:sz w:val="24"/>
          <w:szCs w:val="24"/>
          <w:rtl w:val="0"/>
        </w:rPr>
        <w:t xml:space="preserve">з адаптації </w:t>
      </w: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окремим категоріям осіб, які захищали незалежність, суверенітет та територіальну цілісність України та повністю або частково втратили зір</w:t>
      </w:r>
      <w:r w:rsidDel="00000000" w:rsidR="00000000" w:rsidRPr="00000000">
        <w:rPr>
          <w:sz w:val="24"/>
          <w:szCs w:val="24"/>
          <w:rtl w:val="0"/>
        </w:rPr>
        <w:t xml:space="preserve"> від “___” ____________ 20__ року №____ (далі – Договір), 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2895"/>
          <w:tab w:val="left" w:leader="none" w:pos="4311"/>
          <w:tab w:val="left" w:leader="none" w:pos="7560"/>
        </w:tabs>
        <w:spacing w:before="90" w:lineRule="auto"/>
        <w:ind w:right="-4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(найменування юридичної особи або прізвище, власне ім’я </w:t>
        <w:br w:type="textWrapping"/>
        <w:t xml:space="preserve">та по батькові (за наявності) фізичної особи-підприємця – суб’єкта надання послуг)</w:t>
      </w:r>
    </w:p>
    <w:p w:rsidR="00000000" w:rsidDel="00000000" w:rsidP="00000000" w:rsidRDefault="00000000" w:rsidRPr="00000000" w14:paraId="00000010">
      <w:pPr>
        <w:tabs>
          <w:tab w:val="left" w:leader="none" w:pos="2895"/>
          <w:tab w:val="left" w:leader="none" w:pos="4311"/>
          <w:tab w:val="left" w:leader="none" w:pos="7560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період з “___” __________ 20__ року по “___” __________ 20__ року відповідно до Договору надано послуги з адаптації отримувачам послуг (стаціонарні/амбулаторні/дистанційні):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4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1"/>
        <w:gridCol w:w="2093"/>
        <w:gridCol w:w="957"/>
        <w:gridCol w:w="1537"/>
        <w:gridCol w:w="1149"/>
        <w:gridCol w:w="1322"/>
        <w:gridCol w:w="2439"/>
        <w:gridCol w:w="1449"/>
        <w:gridCol w:w="1959"/>
        <w:gridCol w:w="1785"/>
        <w:tblGridChange w:id="0">
          <w:tblGrid>
            <w:gridCol w:w="551"/>
            <w:gridCol w:w="2093"/>
            <w:gridCol w:w="957"/>
            <w:gridCol w:w="1537"/>
            <w:gridCol w:w="1149"/>
            <w:gridCol w:w="1322"/>
            <w:gridCol w:w="2439"/>
            <w:gridCol w:w="1449"/>
            <w:gridCol w:w="1959"/>
            <w:gridCol w:w="1785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Прізвище, ініціали отримувача послуг (за необхідності, закодувати)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Стать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(Ж, Ч)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Категорія отримувача послуг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УБД, УВ, ОІВВ, ВС, ОР, ПЛ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початку надання послуг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закінчення періоду надання послуг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ПІБ фахівця, який надавав послуги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Обсяг наданих послуг,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наданих послуг із психологічної допомоги**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Форма надання послуг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(С, А, Д)***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10065"/>
          <w:tab w:val="left" w:leader="none" w:pos="10322"/>
        </w:tabs>
        <w:ind w:right="93"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Загальна кількість отримувачів послуг, які фактично отримали послуги з адаптації, визначені індивідуальним планом , що підлягають відшкодуванню за Договором, протягом звітного періоду становить _____ (_______________) осіб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0065"/>
          <w:tab w:val="left" w:leader="none" w:pos="10322"/>
        </w:tabs>
        <w:ind w:right="93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076066285"/>
        <w:tag w:val="goog_rdk_0"/>
      </w:sdtPr>
      <w:sdtContent>
        <w:tbl>
          <w:tblPr>
            <w:tblStyle w:val="Table2"/>
            <w:tblW w:w="1512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65"/>
            <w:gridCol w:w="735"/>
            <w:gridCol w:w="615"/>
            <w:gridCol w:w="1530"/>
            <w:gridCol w:w="390"/>
            <w:gridCol w:w="405"/>
            <w:gridCol w:w="945"/>
            <w:gridCol w:w="735"/>
            <w:gridCol w:w="840"/>
            <w:gridCol w:w="840"/>
            <w:gridCol w:w="840"/>
            <w:gridCol w:w="840"/>
            <w:gridCol w:w="840"/>
            <w:gridCol w:w="840"/>
            <w:gridCol w:w="840"/>
            <w:gridCol w:w="840"/>
            <w:gridCol w:w="840"/>
            <w:gridCol w:w="840"/>
            <w:tblGridChange w:id="0">
              <w:tblGrid>
                <w:gridCol w:w="1365"/>
                <w:gridCol w:w="735"/>
                <w:gridCol w:w="615"/>
                <w:gridCol w:w="1530"/>
                <w:gridCol w:w="390"/>
                <w:gridCol w:w="405"/>
                <w:gridCol w:w="945"/>
                <w:gridCol w:w="735"/>
                <w:gridCol w:w="840"/>
                <w:gridCol w:w="840"/>
                <w:gridCol w:w="840"/>
                <w:gridCol w:w="840"/>
                <w:gridCol w:w="840"/>
                <w:gridCol w:w="840"/>
                <w:gridCol w:w="840"/>
                <w:gridCol w:w="840"/>
                <w:gridCol w:w="840"/>
                <w:gridCol w:w="84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Категорія отримувачів послуг</w:t>
                </w:r>
              </w:p>
            </w:tc>
            <w:tc>
              <w:tcPr>
                <w:gridSpan w:val="3"/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Кількість отримувачів послуг</w:t>
                </w:r>
              </w:p>
            </w:tc>
            <w:tc>
              <w:tcPr>
                <w:gridSpan w:val="2"/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з них: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Кількість завершених випадків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Кількість годин</w:t>
                </w:r>
              </w:p>
            </w:tc>
            <w:tc>
              <w:tcPr>
                <w:gridSpan w:val="2"/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з них:</w:t>
                </w:r>
              </w:p>
            </w:tc>
            <w:tc>
              <w:tcPr>
                <w:gridSpan w:val="3"/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з них:</w:t>
                </w:r>
              </w:p>
            </w:tc>
            <w:tc>
              <w:tcPr>
                <w:gridSpan w:val="5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з них: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spacing w:after="0" w:before="0" w:line="240" w:lineRule="auto"/>
                  <w:ind w:left="0" w:right="14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на першому рівні</w:t>
                </w:r>
              </w:p>
            </w:tc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на другому рівні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spacing w:after="0" w:before="0" w:line="240" w:lineRule="auto"/>
                  <w:ind w:left="0" w:right="14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Всього, з них: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вперше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повторно (якщо отримували послуги на І рівні)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Ч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Ж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всього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амбулаторно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стаціонарно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індивідуальні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групові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сімейні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21 день, якщо послуги надаються без відповідного розміщення та організації харчування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21 день, якщо послуги надаються з відповідним розміщенням та організацією харчування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56 днів, якщо послуги надаються без відповідного розміщення та організації харчування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56 днів, якщо послуги надаються з відповідним розміщенням та організацією харчування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spacing w:after="240" w:before="240" w:lineRule="auto"/>
                  <w:ind w:left="140" w:right="14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*УБД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spacing w:after="240" w:before="240" w:lineRule="auto"/>
                  <w:ind w:left="140" w:right="14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*УВ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spacing w:after="240" w:before="240" w:lineRule="auto"/>
                  <w:ind w:left="140" w:right="14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*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ОІВВ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spacing w:after="240" w:before="240" w:lineRule="auto"/>
                  <w:ind w:left="140" w:right="14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*ВС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spacing w:after="240" w:before="240" w:lineRule="auto"/>
                  <w:ind w:left="140" w:right="14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*ОР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spacing w:after="240" w:before="240" w:lineRule="auto"/>
                  <w:ind w:left="140" w:right="14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*ПЛ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C">
                <w:pPr>
                  <w:spacing w:after="240" w:before="240" w:lineRule="auto"/>
                  <w:ind w:left="140" w:right="14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ВСЬОГО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E">
      <w:pPr>
        <w:spacing w:before="90" w:lineRule="auto"/>
        <w:ind w:left="0" w:right="385" w:firstLine="566.92913385826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Примітки.</w:t>
      </w:r>
    </w:p>
    <w:p w:rsidR="00000000" w:rsidDel="00000000" w:rsidP="00000000" w:rsidRDefault="00000000" w:rsidRPr="00000000" w14:paraId="000000FF">
      <w:pPr>
        <w:tabs>
          <w:tab w:val="left" w:leader="none" w:pos="993"/>
        </w:tabs>
        <w:ind w:right="93"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УБД – учасник бойових дій; ОІВВ – особа з інвалідністю внаслідок війни; УВ – учасник війни; ВС – військовослужбовці Збройних Сил, військових формувань з правоохоронними функціями, інших утворених відповідно до законів військових формувань та правоохоронних органів спеціального призначення, сектору безпеки і оборони, державних органів спеціального призначення з правоохоронними функціями, Служби зовнішньої розвідки, розвідувального органу Міноборони, Держспецзв’язку, які проходять військову службу на території України, і військовослужбовців зазначених військових формувань, правоохоронних та розвідувальних органів - громадян України, які виконують військовий обов’язок за межами України; ОР – особи рядового і начальницького складу служби цивільного захисту, особи начальницького складу управління спеціальних операцій Національного антикорупційного бюро, особи рядового і начальницького складу Державної кримінально-виконавчої служби, які беруть безпосередню участь у бойових діях або у здійсненні заходів, необхідних для забезпечення оборони України, захисту безпеки населення та інтересів держави у зв’язку із збройною агресією Російської Федерації проти України, а також у здійсненні заходів з національної безпеки і оборони, відсічі і стримування збройної агресії; ПЛ – поліцейські, які беруть безпосередню участь у бойових діях або забезпечують здійснення заходів з національної безпеки і оборони, відсічі і стримування збройної агресії, або виконують свої службові завдання в районах воєнних (бойових) дій.</w:t>
      </w:r>
    </w:p>
    <w:p w:rsidR="00000000" w:rsidDel="00000000" w:rsidP="00000000" w:rsidRDefault="00000000" w:rsidRPr="00000000" w14:paraId="00000100">
      <w:pPr>
        <w:tabs>
          <w:tab w:val="left" w:leader="none" w:pos="993"/>
        </w:tabs>
        <w:ind w:right="93"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 групова робота, перша психологічна допомога, психологічна діагностика, психологічна просвіта та інформування (психоедукація), психологічне консультування, психотерапія.</w:t>
      </w:r>
    </w:p>
    <w:p w:rsidR="00000000" w:rsidDel="00000000" w:rsidP="00000000" w:rsidRDefault="00000000" w:rsidRPr="00000000" w14:paraId="00000101">
      <w:pPr>
        <w:tabs>
          <w:tab w:val="left" w:leader="none" w:pos="993"/>
        </w:tabs>
        <w:ind w:right="93"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 С –стаціонарно, А – амбулаторно.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93" w:hanging="5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93" w:hanging="5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hanging="5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6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94"/>
        <w:gridCol w:w="2277"/>
        <w:gridCol w:w="2268"/>
        <w:gridCol w:w="851"/>
        <w:gridCol w:w="3680"/>
        <w:tblGridChange w:id="0">
          <w:tblGrid>
            <w:gridCol w:w="5094"/>
            <w:gridCol w:w="2277"/>
            <w:gridCol w:w="2268"/>
            <w:gridCol w:w="851"/>
            <w:gridCol w:w="3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hanging="5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hanging="5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hanging="5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hanging="5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hanging="5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hanging="54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(посада керівника юридичної особи)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hanging="5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М. П. (у разі наявності)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hanging="5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hanging="54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hanging="5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tabs>
                <w:tab w:val="left" w:leader="none" w:pos="3837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(прізвище, власне ім’я, по батькові керівника юридичної особи або фізичної особи -підприємця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hanging="54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hanging="54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hanging="541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850" w:top="1417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uk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1">
    <w:name w:val="Body Text"/>
    <w:basedOn w:val="P0"/>
    <w:link w:val="C3"/>
    <w:semiHidden w:val="1"/>
    <w:qFormat w:val="1"/>
    <w:pPr>
      <w:spacing w:afterAutospacing="0" w:before="60" w:beforeAutospacing="0"/>
      <w:ind w:left="541"/>
      <w:jc w:val="both"/>
    </w:pPr>
    <w:rPr/>
  </w:style>
  <w:style w:type="paragraph" w:styleId="P2">
    <w:name w:val="Table Paragraph"/>
    <w:basedOn w:val="P0"/>
    <w:qFormat w:val="1"/>
    <w:pPr/>
    <w:rPr/>
  </w:style>
  <w:style w:type="paragraph" w:styleId="P3">
    <w:name w:val="Основной текст1"/>
    <w:basedOn w:val="P0"/>
    <w:link w:val="C4"/>
    <w:pPr>
      <w:spacing w:after="60" w:afterAutospacing="0" w:beforeAutospacing="0" w:line="261" w:lineRule="auto"/>
      <w:ind w:firstLine="400"/>
    </w:pPr>
    <w:rPr>
      <w:color w:val="000000"/>
      <w:kern w:val="2"/>
      <w:szCs w:val="20"/>
      <w:lang w:bidi="uk-UA" w:eastAsia="uk-UA"/>
    </w:rPr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ий текст Знак"/>
    <w:basedOn w:val="C0"/>
    <w:link w:val="P1"/>
    <w:semiHidden w:val="1"/>
    <w:rPr>
      <w:rFonts w:ascii="Times New Roman" w:hAnsi="Times New Roman"/>
    </w:rPr>
  </w:style>
  <w:style w:type="character" w:styleId="C4">
    <w:name w:val="Основной текст_"/>
    <w:basedOn w:val="C0"/>
    <w:link w:val="P3"/>
    <w:rPr>
      <w:rFonts w:ascii="Times New Roman" w:hAnsi="Times New Roman"/>
      <w:color w:val="000000"/>
      <w:szCs w:val="20"/>
      <w:lang w:bidi="uk-UA" w:eastAsia="uk-UA"/>
    </w:rPr>
  </w:style>
  <w:style w:type="table" w:styleId="T0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rPr/>
    <w:tcPr/>
  </w:style>
  <w:style w:type="table" w:styleId="T1">
    <w:name w:val="Table Simple 1"/>
    <w:basedOn w:val="T0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rPr/>
    <w:tcPr/>
  </w:style>
  <w:style w:type="table" w:styleId="T2">
    <w:name w:val="Table Grid"/>
    <w:basedOn w:val="T0"/>
    <w:pPr>
      <w:widowControl w:val="0"/>
      <w:spacing w:after="0" w:afterAutospacing="0" w:beforeAutospacing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rPr/>
    <w:tcPr/>
  </w:style>
  <w:style w:type="table" w:styleId="T3">
    <w:name w:val="Table Normal"/>
    <w:semiHidden w:val="1"/>
    <w:qFormat w:val="1"/>
    <w:pPr>
      <w:widowControl w:val="0"/>
      <w:spacing w:after="0" w:afterAutospacing="0" w:beforeAutospacing="0" w:line="240" w:lineRule="auto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  <w:trPr/>
    <w:tcPr/>
  </w:style>
  <w:style w:type="numbering" w:styleId="N0">
    <w:name w:val="No List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Ru4s5AKJDpfNj7ODIWXu9MVqUg==">CgMxLjAaHwoBMBIaChgICVIUChJ0YWJsZS5oeXE3ZGp0amZ1MDI4AGo3ChRzdWdnZXN0LmJqcGc2Z2xwYTF2dxIf0KLQtdGC0Y/QvdCwINCG0LPQvdCw0YLRjNGU0LLQsGo3ChRzdWdnZXN0Lm13NDJzZWkwMmtpZRIf0KLQtdGC0Y/QvdCwINCG0LPQvdCw0YLRjNGU0LLQsHIhMWhueHA4VHZwdmJkZU9wZllCZVlKOU5GXzRJRUtJNVVm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2025-01-09T10:09:00Z</dcterms:created>
  <dc:creator>Мокляк Олена Сергіївна</dc:creator>
</cp:coreProperties>
</file>