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3FE7" w14:textId="77777777" w:rsidR="00430922" w:rsidRDefault="001816A0">
      <w:pPr>
        <w:pStyle w:val="rvps2"/>
        <w:shd w:val="clear" w:color="auto" w:fill="FFFFFF"/>
        <w:ind w:firstLine="450"/>
        <w:jc w:val="center"/>
        <w:rPr>
          <w:b/>
          <w:sz w:val="26"/>
          <w:lang w:val="uk-UA"/>
        </w:rPr>
      </w:pPr>
      <w:r>
        <w:rPr>
          <w:b/>
          <w:sz w:val="26"/>
          <w:lang w:val="uk-UA"/>
        </w:rPr>
        <w:t>АНАЛІЗ РЕГУЛЯТОРНОГО ВПЛИВУ</w:t>
      </w:r>
    </w:p>
    <w:p w14:paraId="7DA83A03" w14:textId="77777777" w:rsidR="00430922" w:rsidRDefault="001816A0" w:rsidP="00735CCD">
      <w:pPr>
        <w:pStyle w:val="rvps2"/>
        <w:shd w:val="clear" w:color="auto" w:fill="FFFFFF"/>
        <w:spacing w:before="0" w:beforeAutospacing="0" w:after="0" w:afterAutospacing="0"/>
        <w:ind w:firstLine="450"/>
        <w:jc w:val="center"/>
        <w:rPr>
          <w:b/>
          <w:sz w:val="26"/>
          <w:lang w:val="uk-UA"/>
        </w:rPr>
      </w:pPr>
      <w:r>
        <w:rPr>
          <w:b/>
          <w:sz w:val="26"/>
          <w:lang w:val="uk-UA"/>
        </w:rPr>
        <w:t xml:space="preserve">проєкту постанови Кабінету Міністрів України </w:t>
      </w:r>
    </w:p>
    <w:p w14:paraId="39C66EAA" w14:textId="3D07C99D" w:rsidR="00430922" w:rsidRDefault="00C800CF" w:rsidP="00735CCD">
      <w:pPr>
        <w:pStyle w:val="rvps2"/>
        <w:shd w:val="clear" w:color="auto" w:fill="FFFFFF"/>
        <w:spacing w:before="0" w:beforeAutospacing="0" w:after="0" w:afterAutospacing="0"/>
        <w:ind w:firstLine="450"/>
        <w:jc w:val="center"/>
        <w:rPr>
          <w:b/>
          <w:bCs/>
          <w:sz w:val="26"/>
          <w:szCs w:val="26"/>
          <w:lang w:val="uk-UA"/>
        </w:rPr>
      </w:pPr>
      <w:r w:rsidRPr="00C800CF">
        <w:rPr>
          <w:b/>
          <w:bCs/>
          <w:sz w:val="26"/>
          <w:szCs w:val="26"/>
          <w:lang w:val="uk-UA"/>
        </w:rPr>
        <w:t>“Деякі питання реалізації експериментального проекту щодо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w:t>
      </w:r>
    </w:p>
    <w:p w14:paraId="6ECE6F3D" w14:textId="77777777" w:rsidR="00C800CF" w:rsidRPr="00C800CF" w:rsidRDefault="00C800CF" w:rsidP="00735CCD">
      <w:pPr>
        <w:pStyle w:val="rvps2"/>
        <w:shd w:val="clear" w:color="auto" w:fill="FFFFFF"/>
        <w:spacing w:before="0" w:beforeAutospacing="0" w:after="0" w:afterAutospacing="0"/>
        <w:ind w:firstLine="450"/>
        <w:jc w:val="center"/>
        <w:rPr>
          <w:b/>
          <w:bCs/>
          <w:sz w:val="26"/>
          <w:szCs w:val="26"/>
          <w:lang w:val="uk-UA"/>
        </w:rPr>
      </w:pPr>
    </w:p>
    <w:p w14:paraId="0C90470E"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t>I. Визначення та аналіз проблеми, яку пропонується розв’язати шляхом державного регулювання, оцінка важливості цієї проблеми.</w:t>
      </w:r>
    </w:p>
    <w:p w14:paraId="160288A7" w14:textId="77777777" w:rsidR="00430922" w:rsidRDefault="00430922">
      <w:pPr>
        <w:spacing w:after="0" w:line="240" w:lineRule="auto"/>
        <w:ind w:firstLine="720"/>
        <w:jc w:val="both"/>
        <w:rPr>
          <w:rFonts w:ascii="Times New Roman" w:hAnsi="Times New Roman"/>
          <w:sz w:val="26"/>
          <w:lang w:val="uk-UA"/>
        </w:rPr>
      </w:pPr>
    </w:p>
    <w:p w14:paraId="5642576D"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Відсутність вчасної, системної та спеціалізованої допомоги в умовах гострої реакції на травму, яка виникла у зв’язку з бойовими діями або проявами захворювань, що пов’язані з проходженням військової служби або із захистом Батьківщини, може завдати непоправної шкоди психічному здоров’ю людини, призвести до формування неадекватного ставлення до власних обмежень, сприяти розвитку депресивних станів, тривоги, посттравматичного стресового розладу та інших патологічних змін в особистості. </w:t>
      </w:r>
    </w:p>
    <w:p w14:paraId="6AF6CED6"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Прийняття </w:t>
      </w:r>
      <w:proofErr w:type="spellStart"/>
      <w:r w:rsidRPr="00943F83">
        <w:rPr>
          <w:rFonts w:ascii="Times New Roman" w:hAnsi="Times New Roman"/>
          <w:sz w:val="26"/>
          <w:szCs w:val="26"/>
          <w:lang w:val="uk-UA"/>
        </w:rPr>
        <w:t>акта</w:t>
      </w:r>
      <w:proofErr w:type="spellEnd"/>
      <w:r w:rsidRPr="00943F83">
        <w:rPr>
          <w:rFonts w:ascii="Times New Roman" w:hAnsi="Times New Roman"/>
          <w:sz w:val="26"/>
          <w:szCs w:val="26"/>
          <w:lang w:val="uk-UA"/>
        </w:rPr>
        <w:t xml:space="preserve"> обумовлене необхідністю забезпечення єдиної системи адаптації та відновлення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 </w:t>
      </w:r>
    </w:p>
    <w:p w14:paraId="0A36F73D"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Проект </w:t>
      </w:r>
      <w:proofErr w:type="spellStart"/>
      <w:r w:rsidRPr="00943F83">
        <w:rPr>
          <w:rFonts w:ascii="Times New Roman" w:hAnsi="Times New Roman"/>
          <w:sz w:val="26"/>
          <w:szCs w:val="26"/>
          <w:lang w:val="uk-UA"/>
        </w:rPr>
        <w:t>акта</w:t>
      </w:r>
      <w:proofErr w:type="spellEnd"/>
      <w:r w:rsidRPr="00943F83">
        <w:rPr>
          <w:rFonts w:ascii="Times New Roman" w:hAnsi="Times New Roman"/>
          <w:sz w:val="26"/>
          <w:szCs w:val="26"/>
          <w:lang w:val="uk-UA"/>
        </w:rPr>
        <w:t xml:space="preserve"> спрямований на досягнення таких цілей: </w:t>
      </w:r>
    </w:p>
    <w:p w14:paraId="156407A7"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забезпечення надання медичної допомоги, супроводу, навчальних послуг з адаптації та психологічної підтримки отримувачам послуг з адаптації; </w:t>
      </w:r>
    </w:p>
    <w:p w14:paraId="714AD4C3"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створення умов для фізичної доступності об’єктів інфраструктури, включаючи переобладнання житла, адаптацію транспортних засобів, громадських, публічних та робочих місць для осіб, які повністю або частково втратили зір;</w:t>
      </w:r>
    </w:p>
    <w:p w14:paraId="5F0C6919"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створення умов для активної участі отримувачів послуг у житті суспільства та їхньої повноцінної інтеграції в громаду; </w:t>
      </w:r>
    </w:p>
    <w:p w14:paraId="09864757"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формування та відновлення в осіб з інвалідністю внаслідок війни, які повністю або частково втратили зір, необхідних щоденних навичок самообслуговування, орієнтування в просторі та мобільності, письма та читання, користування </w:t>
      </w:r>
      <w:proofErr w:type="spellStart"/>
      <w:r w:rsidRPr="00943F83">
        <w:rPr>
          <w:rFonts w:ascii="Times New Roman" w:hAnsi="Times New Roman"/>
          <w:sz w:val="26"/>
          <w:szCs w:val="26"/>
          <w:lang w:val="uk-UA"/>
        </w:rPr>
        <w:t>асистивними</w:t>
      </w:r>
      <w:proofErr w:type="spellEnd"/>
      <w:r w:rsidRPr="00943F83">
        <w:rPr>
          <w:rFonts w:ascii="Times New Roman" w:hAnsi="Times New Roman"/>
          <w:sz w:val="26"/>
          <w:szCs w:val="26"/>
          <w:lang w:val="uk-UA"/>
        </w:rPr>
        <w:t xml:space="preserve"> та сучасними інформаційними технологіями; </w:t>
      </w:r>
    </w:p>
    <w:p w14:paraId="3E4DF849" w14:textId="77777777" w:rsidR="00943F83" w:rsidRDefault="00C800CF">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забезпечення професійної перекваліфікації та адаптації отримувачів послуг до нових умов праці для їхнього успішного працевлаштування та соціально</w:t>
      </w:r>
      <w:r w:rsidR="00943F83">
        <w:rPr>
          <w:rFonts w:ascii="Times New Roman" w:hAnsi="Times New Roman"/>
          <w:sz w:val="26"/>
          <w:szCs w:val="26"/>
          <w:lang w:val="uk-UA"/>
        </w:rPr>
        <w:t>-</w:t>
      </w:r>
      <w:r w:rsidRPr="00943F83">
        <w:rPr>
          <w:rFonts w:ascii="Times New Roman" w:hAnsi="Times New Roman"/>
          <w:sz w:val="26"/>
          <w:szCs w:val="26"/>
          <w:lang w:val="uk-UA"/>
        </w:rPr>
        <w:t>економічної самостійності;</w:t>
      </w:r>
      <w:r w:rsidR="00943F83" w:rsidRPr="00943F83">
        <w:rPr>
          <w:rFonts w:ascii="Times New Roman" w:hAnsi="Times New Roman"/>
          <w:sz w:val="26"/>
          <w:szCs w:val="26"/>
          <w:lang w:val="uk-UA"/>
        </w:rPr>
        <w:t xml:space="preserve"> </w:t>
      </w:r>
    </w:p>
    <w:p w14:paraId="7F5DE5D4" w14:textId="77777777" w:rsidR="00943F83" w:rsidRDefault="00943F83">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 xml:space="preserve">формування мотивації в осіб з інвалідністю внаслідок війни, які повністю або частково втратили зір, до довготривалої реабілітації та навчання специфічним навичкам та способам дій без зорового контролю; </w:t>
      </w:r>
    </w:p>
    <w:p w14:paraId="62F4EFB1" w14:textId="6BF07C3B" w:rsidR="00C800CF" w:rsidRDefault="00943F83" w:rsidP="00235D7C">
      <w:pPr>
        <w:spacing w:after="0" w:line="240" w:lineRule="auto"/>
        <w:ind w:firstLine="720"/>
        <w:jc w:val="both"/>
        <w:rPr>
          <w:rFonts w:ascii="Times New Roman" w:hAnsi="Times New Roman"/>
          <w:sz w:val="26"/>
          <w:szCs w:val="26"/>
          <w:lang w:val="uk-UA"/>
        </w:rPr>
      </w:pPr>
      <w:r w:rsidRPr="00943F83">
        <w:rPr>
          <w:rFonts w:ascii="Times New Roman" w:hAnsi="Times New Roman"/>
          <w:sz w:val="26"/>
          <w:szCs w:val="26"/>
          <w:lang w:val="uk-UA"/>
        </w:rPr>
        <w:t>формування у рідних та близьких осіб з інвалідністю внаслідок війни, що повністю або частково втратили зір, адекватного ставлення до відсутності зору у члена сім’ї.</w:t>
      </w:r>
    </w:p>
    <w:p w14:paraId="415BDD28" w14:textId="7B17FCB0" w:rsidR="00235D7C" w:rsidRPr="00235D7C" w:rsidRDefault="00235D7C" w:rsidP="00235D7C">
      <w:pPr>
        <w:shd w:val="clear" w:color="auto" w:fill="FFFFFF"/>
        <w:tabs>
          <w:tab w:val="left" w:pos="851"/>
        </w:tabs>
        <w:spacing w:after="0" w:line="240" w:lineRule="auto"/>
        <w:ind w:firstLine="709"/>
        <w:jc w:val="both"/>
        <w:rPr>
          <w:rFonts w:ascii="Times New Roman" w:hAnsi="Times New Roman"/>
          <w:sz w:val="26"/>
          <w:szCs w:val="26"/>
          <w:lang w:val="uk-UA"/>
        </w:rPr>
      </w:pPr>
      <w:r w:rsidRPr="00235D7C">
        <w:rPr>
          <w:rFonts w:ascii="Times New Roman" w:hAnsi="Times New Roman"/>
          <w:sz w:val="26"/>
          <w:szCs w:val="26"/>
          <w:lang w:val="uk-UA"/>
        </w:rPr>
        <w:t>Відповідно до пункту 9 послуги з адаптації здійснюються на таких рівнях:</w:t>
      </w:r>
    </w:p>
    <w:p w14:paraId="7C40244A" w14:textId="77777777" w:rsidR="00235D7C" w:rsidRPr="00235D7C" w:rsidRDefault="00235D7C" w:rsidP="00235D7C">
      <w:pPr>
        <w:shd w:val="clear" w:color="auto" w:fill="FFFFFF"/>
        <w:spacing w:after="0" w:line="240" w:lineRule="auto"/>
        <w:ind w:firstLine="567"/>
        <w:jc w:val="both"/>
        <w:rPr>
          <w:rFonts w:ascii="Times New Roman" w:hAnsi="Times New Roman"/>
          <w:sz w:val="26"/>
          <w:szCs w:val="26"/>
          <w:lang w:val="uk-UA"/>
        </w:rPr>
      </w:pPr>
      <w:r w:rsidRPr="00235D7C">
        <w:rPr>
          <w:rFonts w:ascii="Times New Roman" w:hAnsi="Times New Roman"/>
          <w:sz w:val="26"/>
          <w:szCs w:val="26"/>
          <w:lang w:val="uk-UA"/>
        </w:rPr>
        <w:lastRenderedPageBreak/>
        <w:t>1) перший рівень – забезпечує надання послуг під час стаціонарного лікування та включає реабілітаційні втручання гострого періоду, що спрямовані на відновлення порушених функцій організму невідкладну психологічну допомогу, розробку індивідуального реабілітаційного плану у закладах охорони здоров’я відповідно до клінічного маршруту лікування та/або реабілітації осіб, які повністю або частково втратили зір, внаслідок бойової травми.</w:t>
      </w:r>
    </w:p>
    <w:p w14:paraId="43BD2624" w14:textId="77777777" w:rsidR="00235D7C" w:rsidRPr="00235D7C" w:rsidRDefault="00235D7C" w:rsidP="00235D7C">
      <w:pPr>
        <w:shd w:val="clear" w:color="auto" w:fill="FFFFFF"/>
        <w:spacing w:after="0" w:line="240" w:lineRule="auto"/>
        <w:ind w:firstLine="567"/>
        <w:jc w:val="both"/>
        <w:rPr>
          <w:rFonts w:ascii="Times New Roman" w:hAnsi="Times New Roman"/>
          <w:sz w:val="26"/>
          <w:szCs w:val="26"/>
          <w:lang w:val="uk-UA"/>
        </w:rPr>
      </w:pPr>
      <w:r w:rsidRPr="00235D7C">
        <w:rPr>
          <w:rFonts w:ascii="Times New Roman" w:hAnsi="Times New Roman"/>
          <w:sz w:val="26"/>
          <w:szCs w:val="26"/>
          <w:lang w:val="uk-UA"/>
        </w:rPr>
        <w:t>На першому рівні здійснюється первинна комплексна оцінка потреби у послугах з адаптації, підготовка індивідуального плану адаптації, виходячи з потреб особи – отримувача послуг з адаптації, та забезпечуються базові заходи з адаптації (навчання основам догляду за собою з урахуванням втрати зору, консультування щодо раннього використання допоміжних засобів (біла тростина, смартфон та інші засоби побутової адаптації) та інформування про доступні послуги з реабілітації, адаптації та соціальної підтримки зі своєчасним направленням на наступний рівень послуги з адаптації;</w:t>
      </w:r>
    </w:p>
    <w:p w14:paraId="4A6D0546" w14:textId="77777777" w:rsidR="00235D7C" w:rsidRPr="00235D7C" w:rsidRDefault="00235D7C" w:rsidP="00235D7C">
      <w:pPr>
        <w:shd w:val="clear" w:color="auto" w:fill="FFFFFF"/>
        <w:spacing w:after="0" w:line="240" w:lineRule="auto"/>
        <w:ind w:firstLine="567"/>
        <w:jc w:val="both"/>
        <w:rPr>
          <w:rFonts w:ascii="Times New Roman" w:hAnsi="Times New Roman"/>
          <w:sz w:val="26"/>
          <w:szCs w:val="26"/>
          <w:lang w:val="uk-UA"/>
        </w:rPr>
      </w:pPr>
      <w:r w:rsidRPr="00235D7C">
        <w:rPr>
          <w:rFonts w:ascii="Times New Roman" w:hAnsi="Times New Roman"/>
          <w:sz w:val="26"/>
          <w:szCs w:val="26"/>
          <w:lang w:val="uk-UA"/>
        </w:rPr>
        <w:t>2) другий рівень – забезпечує комплексний підхід в наданні послуг з адаптації на базі відповідних закладів та установ, які мають необхідну матеріально-технічну базу, фахівців та відповідають вимогам відповідно до цього Порядку.</w:t>
      </w:r>
    </w:p>
    <w:p w14:paraId="5370323C" w14:textId="77777777" w:rsidR="00235D7C" w:rsidRPr="00235D7C" w:rsidRDefault="00235D7C" w:rsidP="00235D7C">
      <w:pPr>
        <w:shd w:val="clear" w:color="auto" w:fill="FFFFFF"/>
        <w:spacing w:after="0" w:line="240" w:lineRule="auto"/>
        <w:ind w:firstLine="567"/>
        <w:jc w:val="both"/>
        <w:rPr>
          <w:rFonts w:ascii="Times New Roman" w:hAnsi="Times New Roman"/>
          <w:sz w:val="26"/>
          <w:szCs w:val="26"/>
          <w:lang w:val="uk-UA"/>
        </w:rPr>
      </w:pPr>
      <w:r w:rsidRPr="00235D7C">
        <w:rPr>
          <w:rFonts w:ascii="Times New Roman" w:hAnsi="Times New Roman"/>
          <w:sz w:val="26"/>
          <w:szCs w:val="26"/>
          <w:lang w:val="uk-UA"/>
        </w:rPr>
        <w:t xml:space="preserve">На другому рівні послуг з адаптації, що надаються у відповідних закладах, здійснюється навчання навичкам орієнтування в просторі та мобільності, формування щоденних навичок самообслуговування, ознайомлення з рельєфно-крапковою системою Брайля та читанням рельєфних малюнків, використання </w:t>
      </w:r>
      <w:proofErr w:type="spellStart"/>
      <w:r w:rsidRPr="00235D7C">
        <w:rPr>
          <w:rFonts w:ascii="Times New Roman" w:hAnsi="Times New Roman"/>
          <w:sz w:val="26"/>
          <w:szCs w:val="26"/>
          <w:lang w:val="uk-UA"/>
        </w:rPr>
        <w:t>асистивних</w:t>
      </w:r>
      <w:proofErr w:type="spellEnd"/>
      <w:r w:rsidRPr="00235D7C">
        <w:rPr>
          <w:rFonts w:ascii="Times New Roman" w:hAnsi="Times New Roman"/>
          <w:sz w:val="26"/>
          <w:szCs w:val="26"/>
          <w:lang w:val="uk-UA"/>
        </w:rPr>
        <w:t xml:space="preserve"> та сучасних інформаційних технологій, що забезпечують доступ до комунікації та інформації, а також надається фізична реабілітація, психологічний супровід особи – отримувача послуги з адаптації та її родини, проводяться рекреаційні заходи та ознайомлення з адаптивними видами спорту;</w:t>
      </w:r>
    </w:p>
    <w:p w14:paraId="1243FF8B" w14:textId="77777777" w:rsidR="00235D7C" w:rsidRPr="00235D7C" w:rsidRDefault="00235D7C" w:rsidP="00235D7C">
      <w:pPr>
        <w:shd w:val="clear" w:color="auto" w:fill="FFFFFF"/>
        <w:spacing w:after="0" w:line="240" w:lineRule="auto"/>
        <w:ind w:firstLine="567"/>
        <w:jc w:val="both"/>
        <w:rPr>
          <w:rFonts w:ascii="Times New Roman" w:hAnsi="Times New Roman"/>
          <w:sz w:val="26"/>
          <w:szCs w:val="26"/>
          <w:lang w:val="uk-UA"/>
        </w:rPr>
      </w:pPr>
      <w:r w:rsidRPr="00235D7C">
        <w:rPr>
          <w:rFonts w:ascii="Times New Roman" w:hAnsi="Times New Roman"/>
          <w:sz w:val="26"/>
          <w:szCs w:val="26"/>
          <w:lang w:val="uk-UA"/>
        </w:rPr>
        <w:t>3) третій рівень – відбувається на рівні громади та забезпечує додаткове навчання і супровід для відпрацювання навичок орієнтування за місцем проживання (квартира, будинок), організація простору для зручності особи – отримувача послуг з адаптації, побудови та відпрацювання пересування основними маршрутами поза місцем проживання тощо.</w:t>
      </w:r>
    </w:p>
    <w:p w14:paraId="03DAE391" w14:textId="238F331C" w:rsidR="00235D7C" w:rsidRPr="00235D7C" w:rsidRDefault="00235D7C" w:rsidP="00235D7C">
      <w:pPr>
        <w:spacing w:after="0" w:line="240" w:lineRule="auto"/>
        <w:ind w:firstLine="720"/>
        <w:jc w:val="both"/>
        <w:rPr>
          <w:rFonts w:ascii="Times New Roman" w:hAnsi="Times New Roman"/>
          <w:sz w:val="26"/>
          <w:szCs w:val="26"/>
          <w:lang w:val="uk-UA"/>
        </w:rPr>
      </w:pPr>
      <w:r w:rsidRPr="00235D7C">
        <w:rPr>
          <w:rFonts w:ascii="Times New Roman" w:hAnsi="Times New Roman"/>
          <w:sz w:val="26"/>
          <w:szCs w:val="26"/>
          <w:lang w:val="uk-UA"/>
        </w:rPr>
        <w:t>Супровід в громаді також включає соціальний супровід та адаптацію, допомогу у самообслуговуванні вдома, підтримку у сфері зайнятості та працевлаштування, організацію дозвілля, а також надання допомоги у вирішенні адміністративних, юридичних і соціальних питань</w:t>
      </w:r>
      <w:r w:rsidR="002C7C91">
        <w:rPr>
          <w:rFonts w:ascii="Times New Roman" w:hAnsi="Times New Roman"/>
          <w:sz w:val="26"/>
          <w:szCs w:val="26"/>
          <w:lang w:val="uk-UA"/>
        </w:rPr>
        <w:t>.</w:t>
      </w:r>
    </w:p>
    <w:p w14:paraId="3FA0F715" w14:textId="7D095093" w:rsidR="00430922" w:rsidRPr="0058002C" w:rsidRDefault="001816A0" w:rsidP="00235D7C">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Проблемою, яку пропонується розв’язати шляхом державного регулювання, є </w:t>
      </w:r>
      <w:r w:rsidR="0058002C">
        <w:rPr>
          <w:rFonts w:ascii="Times New Roman" w:hAnsi="Times New Roman"/>
          <w:sz w:val="26"/>
          <w:lang w:val="uk-UA"/>
        </w:rPr>
        <w:t xml:space="preserve">визначення </w:t>
      </w:r>
      <w:r w:rsidR="0058002C" w:rsidRPr="0058002C">
        <w:rPr>
          <w:rFonts w:ascii="Times New Roman" w:hAnsi="Times New Roman"/>
          <w:sz w:val="26"/>
          <w:szCs w:val="26"/>
          <w:lang w:val="uk-UA"/>
        </w:rPr>
        <w:t>чіткого механізму та забезпечення процесу, у тому числі за рахунок коштів, передбачених у загальному фонді державного бюджету за бюджетною програмою “Заходи з підтримки та допомоги ветеранам війни, членам їх сімей та членам родин загиблих” відповідальним виконавцем та головним розпорядником якої є Міністерство у справа ветеранів України, адаптації осіб, які повністю або частково втратили зір, з числа військовослужбовців, осіб, які звільнені з військової служби, ветеранів війни та осіб, які мають особливі заслуги перед Батьківщиною.</w:t>
      </w:r>
    </w:p>
    <w:p w14:paraId="1D33C6FC"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Під час визначення проблеми, яку планується розв’язати шляхом державного регулювання, встановлені основні групи осіб, на які така проблема має вплив:</w:t>
      </w:r>
    </w:p>
    <w:p w14:paraId="666569AB" w14:textId="77777777" w:rsidR="00430922" w:rsidRDefault="00430922">
      <w:pPr>
        <w:spacing w:after="0" w:line="240" w:lineRule="auto"/>
        <w:ind w:firstLine="720"/>
        <w:jc w:val="both"/>
        <w:rPr>
          <w:rFonts w:ascii="Times New Roman" w:hAnsi="Times New Roman"/>
          <w:sz w:val="26"/>
          <w:lang w:val="uk-UA"/>
        </w:rPr>
      </w:pPr>
    </w:p>
    <w:tbl>
      <w:tblPr>
        <w:tblW w:w="5000" w:type="pct"/>
        <w:tblBorders>
          <w:top w:val="single" w:sz="6" w:space="0" w:color="auto"/>
          <w:left w:val="single" w:sz="6" w:space="0" w:color="auto"/>
          <w:bottom w:val="single" w:sz="6" w:space="0" w:color="auto"/>
          <w:right w:val="single" w:sz="6" w:space="0" w:color="auto"/>
          <w:insideH w:val="none" w:sz="0" w:space="0" w:color="000000"/>
          <w:insideV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3028"/>
        <w:gridCol w:w="2919"/>
        <w:gridCol w:w="3397"/>
      </w:tblGrid>
      <w:tr w:rsidR="00430922" w14:paraId="53755B79" w14:textId="77777777">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5B93A0D5" w14:textId="77777777" w:rsidR="00430922" w:rsidRDefault="00DC6E03">
            <w:pPr>
              <w:pStyle w:val="1"/>
              <w:tabs>
                <w:tab w:val="left" w:pos="709"/>
              </w:tabs>
              <w:jc w:val="center"/>
              <w:rPr>
                <w:rStyle w:val="10"/>
                <w:sz w:val="26"/>
                <w:lang w:val="uk-UA"/>
              </w:rPr>
            </w:pPr>
            <w:hyperlink r:id="rId5" w:tgtFrame="_blank" w:history="1">
              <w:r w:rsidR="001816A0">
                <w:rPr>
                  <w:rStyle w:val="10"/>
                  <w:sz w:val="26"/>
                  <w:lang w:val="uk-UA"/>
                </w:rPr>
                <w:t>Групи/підгрупи</w:t>
              </w:r>
            </w:hyperlink>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498DF1CE" w14:textId="77777777" w:rsidR="00430922" w:rsidRDefault="00DC6E03">
            <w:pPr>
              <w:pStyle w:val="1"/>
              <w:tabs>
                <w:tab w:val="left" w:pos="709"/>
              </w:tabs>
              <w:jc w:val="center"/>
              <w:rPr>
                <w:rStyle w:val="10"/>
                <w:sz w:val="26"/>
                <w:lang w:val="uk-UA"/>
              </w:rPr>
            </w:pPr>
            <w:hyperlink r:id="rId6" w:tgtFrame="_blank" w:history="1">
              <w:r w:rsidR="001816A0">
                <w:rPr>
                  <w:rStyle w:val="10"/>
                  <w:sz w:val="26"/>
                  <w:lang w:val="uk-UA"/>
                </w:rPr>
                <w:t>Так</w:t>
              </w:r>
            </w:hyperlink>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14:paraId="65825149" w14:textId="77777777" w:rsidR="00430922" w:rsidRDefault="001816A0">
            <w:pPr>
              <w:pStyle w:val="1"/>
              <w:tabs>
                <w:tab w:val="left" w:pos="709"/>
              </w:tabs>
              <w:jc w:val="center"/>
              <w:rPr>
                <w:rStyle w:val="10"/>
                <w:sz w:val="26"/>
                <w:lang w:val="uk-UA"/>
              </w:rPr>
            </w:pPr>
            <w:r>
              <w:rPr>
                <w:rStyle w:val="10"/>
                <w:sz w:val="26"/>
                <w:lang w:val="uk-UA"/>
              </w:rPr>
              <w:t>Ні</w:t>
            </w:r>
          </w:p>
        </w:tc>
      </w:tr>
      <w:tr w:rsidR="00430922" w14:paraId="20A204AA" w14:textId="77777777">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84317C2" w14:textId="77777777" w:rsidR="00430922" w:rsidRDefault="001816A0">
            <w:pPr>
              <w:pStyle w:val="1"/>
              <w:tabs>
                <w:tab w:val="left" w:pos="709"/>
              </w:tabs>
              <w:jc w:val="center"/>
              <w:rPr>
                <w:rStyle w:val="10"/>
                <w:sz w:val="26"/>
                <w:lang w:val="uk-UA"/>
              </w:rPr>
            </w:pPr>
            <w:r>
              <w:rPr>
                <w:rStyle w:val="10"/>
                <w:sz w:val="26"/>
                <w:lang w:val="uk-UA"/>
              </w:rPr>
              <w:t>Громадяни</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20F34F69" w14:textId="77777777" w:rsidR="00430922" w:rsidRDefault="001816A0">
            <w:pPr>
              <w:pStyle w:val="1"/>
              <w:tabs>
                <w:tab w:val="left" w:pos="709"/>
              </w:tabs>
              <w:jc w:val="center"/>
              <w:rPr>
                <w:rStyle w:val="10"/>
                <w:sz w:val="26"/>
                <w:lang w:val="uk-UA"/>
              </w:rPr>
            </w:pPr>
            <w:r>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313A3222" w14:textId="77777777" w:rsidR="00430922" w:rsidRDefault="001816A0">
            <w:pPr>
              <w:pStyle w:val="1"/>
              <w:tabs>
                <w:tab w:val="left" w:pos="709"/>
              </w:tabs>
              <w:jc w:val="center"/>
              <w:rPr>
                <w:rStyle w:val="10"/>
                <w:sz w:val="26"/>
                <w:lang w:val="uk-UA"/>
              </w:rPr>
            </w:pPr>
            <w:r>
              <w:rPr>
                <w:rStyle w:val="10"/>
                <w:sz w:val="26"/>
                <w:lang w:val="uk-UA"/>
              </w:rPr>
              <w:t>-</w:t>
            </w:r>
          </w:p>
        </w:tc>
      </w:tr>
      <w:tr w:rsidR="00430922" w14:paraId="135CF6D8" w14:textId="77777777">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0299BE16" w14:textId="77777777" w:rsidR="00430922" w:rsidRDefault="001816A0">
            <w:pPr>
              <w:pStyle w:val="1"/>
              <w:tabs>
                <w:tab w:val="left" w:pos="709"/>
              </w:tabs>
              <w:jc w:val="center"/>
              <w:rPr>
                <w:rStyle w:val="10"/>
                <w:sz w:val="26"/>
                <w:lang w:val="uk-UA"/>
              </w:rPr>
            </w:pPr>
            <w:r>
              <w:rPr>
                <w:rStyle w:val="10"/>
                <w:sz w:val="26"/>
                <w:lang w:val="uk-UA"/>
              </w:rPr>
              <w:t>Держава</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F1DFAAD" w14:textId="77777777" w:rsidR="00430922" w:rsidRDefault="001816A0">
            <w:pPr>
              <w:pStyle w:val="1"/>
              <w:tabs>
                <w:tab w:val="left" w:pos="709"/>
              </w:tabs>
              <w:jc w:val="center"/>
              <w:rPr>
                <w:rStyle w:val="10"/>
                <w:sz w:val="26"/>
                <w:lang w:val="uk-UA"/>
              </w:rPr>
            </w:pPr>
            <w:r>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1C26B0E5" w14:textId="77777777" w:rsidR="00430922" w:rsidRDefault="001816A0">
            <w:pPr>
              <w:pStyle w:val="1"/>
              <w:tabs>
                <w:tab w:val="left" w:pos="709"/>
              </w:tabs>
              <w:jc w:val="center"/>
              <w:rPr>
                <w:rStyle w:val="10"/>
                <w:sz w:val="26"/>
                <w:lang w:val="uk-UA"/>
              </w:rPr>
            </w:pPr>
            <w:r>
              <w:rPr>
                <w:rStyle w:val="10"/>
                <w:sz w:val="26"/>
                <w:lang w:val="uk-UA"/>
              </w:rPr>
              <w:t>-</w:t>
            </w:r>
          </w:p>
        </w:tc>
      </w:tr>
      <w:tr w:rsidR="00430922" w14:paraId="08C700C0" w14:textId="77777777">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7076720A" w14:textId="77777777" w:rsidR="00430922" w:rsidRDefault="001816A0">
            <w:pPr>
              <w:pStyle w:val="1"/>
              <w:tabs>
                <w:tab w:val="left" w:pos="709"/>
              </w:tabs>
              <w:jc w:val="center"/>
              <w:rPr>
                <w:rStyle w:val="10"/>
                <w:sz w:val="26"/>
                <w:lang w:val="uk-UA"/>
              </w:rPr>
            </w:pPr>
            <w:r>
              <w:rPr>
                <w:rStyle w:val="10"/>
                <w:sz w:val="26"/>
                <w:lang w:val="uk-UA"/>
              </w:rPr>
              <w:t xml:space="preserve">Суб'єкти господарювання </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0B01E4F8" w14:textId="77777777" w:rsidR="00430922" w:rsidRDefault="001816A0">
            <w:pPr>
              <w:pStyle w:val="1"/>
              <w:tabs>
                <w:tab w:val="left" w:pos="709"/>
              </w:tabs>
              <w:jc w:val="center"/>
              <w:rPr>
                <w:rStyle w:val="10"/>
                <w:sz w:val="26"/>
                <w:lang w:val="uk-UA"/>
              </w:rPr>
            </w:pPr>
            <w:r>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2B9B0F8" w14:textId="77777777" w:rsidR="00430922" w:rsidRDefault="001816A0">
            <w:pPr>
              <w:pStyle w:val="1"/>
              <w:tabs>
                <w:tab w:val="left" w:pos="709"/>
              </w:tabs>
              <w:jc w:val="center"/>
              <w:rPr>
                <w:rStyle w:val="10"/>
                <w:sz w:val="26"/>
                <w:lang w:val="uk-UA"/>
              </w:rPr>
            </w:pPr>
            <w:r>
              <w:rPr>
                <w:rStyle w:val="10"/>
                <w:sz w:val="26"/>
                <w:lang w:val="uk-UA"/>
              </w:rPr>
              <w:t>-</w:t>
            </w:r>
          </w:p>
        </w:tc>
      </w:tr>
      <w:tr w:rsidR="00430922" w14:paraId="21B679FF" w14:textId="77777777">
        <w:tc>
          <w:tcPr>
            <w:tcW w:w="162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55747361" w14:textId="77777777" w:rsidR="00430922" w:rsidRDefault="001816A0">
            <w:pPr>
              <w:pStyle w:val="1"/>
              <w:tabs>
                <w:tab w:val="left" w:pos="709"/>
              </w:tabs>
              <w:jc w:val="center"/>
              <w:rPr>
                <w:rStyle w:val="10"/>
                <w:sz w:val="26"/>
                <w:lang w:val="uk-UA"/>
              </w:rPr>
            </w:pPr>
            <w:r>
              <w:rPr>
                <w:rStyle w:val="10"/>
                <w:sz w:val="26"/>
                <w:lang w:val="uk-UA"/>
              </w:rPr>
              <w:t xml:space="preserve">у </w:t>
            </w:r>
            <w:proofErr w:type="spellStart"/>
            <w:r>
              <w:rPr>
                <w:rStyle w:val="10"/>
                <w:sz w:val="26"/>
                <w:lang w:val="uk-UA"/>
              </w:rPr>
              <w:t>т.ч</w:t>
            </w:r>
            <w:proofErr w:type="spellEnd"/>
            <w:r>
              <w:rPr>
                <w:rStyle w:val="10"/>
                <w:sz w:val="26"/>
                <w:lang w:val="uk-UA"/>
              </w:rPr>
              <w:t>. суб’єкти малого підприємництва</w:t>
            </w:r>
          </w:p>
        </w:tc>
        <w:tc>
          <w:tcPr>
            <w:tcW w:w="15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F7B41D4" w14:textId="419C10EE" w:rsidR="00430922" w:rsidRDefault="006F2BBC">
            <w:pPr>
              <w:pStyle w:val="1"/>
              <w:tabs>
                <w:tab w:val="left" w:pos="709"/>
              </w:tabs>
              <w:jc w:val="center"/>
              <w:rPr>
                <w:rStyle w:val="10"/>
                <w:sz w:val="26"/>
                <w:lang w:val="uk-UA"/>
              </w:rPr>
            </w:pPr>
            <w:r>
              <w:rPr>
                <w:rStyle w:val="10"/>
                <w:sz w:val="26"/>
                <w:lang w:val="uk-UA"/>
              </w:rPr>
              <w:t>-</w:t>
            </w:r>
          </w:p>
        </w:tc>
        <w:tc>
          <w:tcPr>
            <w:tcW w:w="181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14:paraId="669949F0" w14:textId="5B8355D0" w:rsidR="00430922" w:rsidRDefault="006F2BBC">
            <w:pPr>
              <w:pStyle w:val="1"/>
              <w:tabs>
                <w:tab w:val="left" w:pos="709"/>
              </w:tabs>
              <w:jc w:val="center"/>
              <w:rPr>
                <w:rStyle w:val="10"/>
                <w:sz w:val="26"/>
                <w:lang w:val="uk-UA"/>
              </w:rPr>
            </w:pPr>
            <w:r>
              <w:rPr>
                <w:rStyle w:val="10"/>
                <w:sz w:val="26"/>
                <w:lang w:val="uk-UA"/>
              </w:rPr>
              <w:t>+</w:t>
            </w:r>
          </w:p>
        </w:tc>
      </w:tr>
    </w:tbl>
    <w:p w14:paraId="7072DE23" w14:textId="77777777" w:rsidR="00430922" w:rsidRDefault="00430922">
      <w:pPr>
        <w:spacing w:after="0" w:line="240" w:lineRule="auto"/>
        <w:ind w:firstLine="720"/>
        <w:jc w:val="both"/>
        <w:rPr>
          <w:rFonts w:ascii="Times New Roman" w:hAnsi="Times New Roman"/>
          <w:sz w:val="26"/>
          <w:lang w:val="uk-UA"/>
        </w:rPr>
      </w:pPr>
    </w:p>
    <w:p w14:paraId="01C0CEE4" w14:textId="62EFA341" w:rsidR="00430922" w:rsidRPr="00705C5E" w:rsidRDefault="001816A0">
      <w:pPr>
        <w:spacing w:after="0" w:line="240" w:lineRule="auto"/>
        <w:ind w:firstLine="720"/>
        <w:jc w:val="both"/>
        <w:rPr>
          <w:rFonts w:ascii="Times New Roman" w:hAnsi="Times New Roman"/>
          <w:sz w:val="26"/>
          <w:szCs w:val="26"/>
          <w:lang w:val="uk-UA"/>
        </w:rPr>
      </w:pPr>
      <w:r>
        <w:rPr>
          <w:rFonts w:ascii="Times New Roman" w:hAnsi="Times New Roman"/>
          <w:sz w:val="26"/>
          <w:lang w:val="uk-UA"/>
        </w:rPr>
        <w:t xml:space="preserve">Визначена проблема не може бути розв'язана за допомогою наявних ринкових механізмів або чинних регуляторних актів, оскільки наразі в Україні відсутня нормативно-правова база, яка б охоплювала все коло питань </w:t>
      </w:r>
      <w:r w:rsidR="00705C5E" w:rsidRPr="0058002C">
        <w:rPr>
          <w:rFonts w:ascii="Times New Roman" w:hAnsi="Times New Roman"/>
          <w:sz w:val="26"/>
          <w:szCs w:val="26"/>
          <w:lang w:val="uk-UA"/>
        </w:rPr>
        <w:t xml:space="preserve">адаптації </w:t>
      </w:r>
      <w:r w:rsidR="002C7C91">
        <w:rPr>
          <w:rFonts w:ascii="Times New Roman" w:hAnsi="Times New Roman"/>
          <w:sz w:val="26"/>
          <w:szCs w:val="26"/>
          <w:lang w:val="uk-UA"/>
        </w:rPr>
        <w:t xml:space="preserve">та відновлення </w:t>
      </w:r>
      <w:r w:rsidR="00705C5E"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705C5E"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05C5E">
        <w:rPr>
          <w:rFonts w:ascii="Times New Roman" w:hAnsi="Times New Roman"/>
          <w:sz w:val="26"/>
          <w:szCs w:val="26"/>
          <w:lang w:val="uk-UA"/>
        </w:rPr>
        <w:t>.</w:t>
      </w:r>
    </w:p>
    <w:p w14:paraId="7B80D5F7" w14:textId="2C24F48F" w:rsidR="00705C5E" w:rsidRPr="002C7C91" w:rsidRDefault="001816A0" w:rsidP="00BC51A8">
      <w:pPr>
        <w:pStyle w:val="2"/>
        <w:spacing w:line="240" w:lineRule="auto"/>
        <w:ind w:firstLine="567"/>
        <w:jc w:val="both"/>
        <w:rPr>
          <w:rStyle w:val="4"/>
          <w:sz w:val="26"/>
          <w:szCs w:val="26"/>
          <w:lang w:val="uk-UA"/>
        </w:rPr>
      </w:pPr>
      <w:r w:rsidRPr="002C7C91">
        <w:rPr>
          <w:rStyle w:val="4"/>
          <w:sz w:val="26"/>
          <w:szCs w:val="26"/>
          <w:lang w:val="uk-UA"/>
        </w:rPr>
        <w:t xml:space="preserve">Реалізація </w:t>
      </w:r>
      <w:proofErr w:type="spellStart"/>
      <w:r w:rsidRPr="002C7C91">
        <w:rPr>
          <w:rStyle w:val="4"/>
          <w:sz w:val="26"/>
          <w:szCs w:val="26"/>
          <w:lang w:val="uk-UA"/>
        </w:rPr>
        <w:t>про</w:t>
      </w:r>
      <w:r w:rsidR="00735CCD" w:rsidRPr="002C7C91">
        <w:rPr>
          <w:rStyle w:val="4"/>
          <w:sz w:val="26"/>
          <w:szCs w:val="26"/>
          <w:lang w:val="uk-UA"/>
        </w:rPr>
        <w:t>є</w:t>
      </w:r>
      <w:r w:rsidRPr="002C7C91">
        <w:rPr>
          <w:rStyle w:val="4"/>
          <w:sz w:val="26"/>
          <w:szCs w:val="26"/>
          <w:lang w:val="uk-UA"/>
        </w:rPr>
        <w:t>кту</w:t>
      </w:r>
      <w:proofErr w:type="spellEnd"/>
      <w:r w:rsidRPr="002C7C91">
        <w:rPr>
          <w:rStyle w:val="4"/>
          <w:sz w:val="26"/>
          <w:szCs w:val="26"/>
          <w:lang w:val="uk-UA"/>
        </w:rPr>
        <w:t xml:space="preserve"> </w:t>
      </w:r>
      <w:proofErr w:type="spellStart"/>
      <w:r w:rsidRPr="002C7C91">
        <w:rPr>
          <w:rStyle w:val="4"/>
          <w:sz w:val="26"/>
          <w:szCs w:val="26"/>
          <w:lang w:val="uk-UA"/>
        </w:rPr>
        <w:t>акта</w:t>
      </w:r>
      <w:proofErr w:type="spellEnd"/>
      <w:r w:rsidRPr="002C7C91">
        <w:rPr>
          <w:rStyle w:val="4"/>
          <w:sz w:val="26"/>
          <w:szCs w:val="26"/>
          <w:lang w:val="uk-UA"/>
        </w:rPr>
        <w:t xml:space="preserve"> дозволить </w:t>
      </w:r>
      <w:r w:rsidR="002C7C91" w:rsidRPr="002C7C91">
        <w:rPr>
          <w:rStyle w:val="4"/>
          <w:sz w:val="26"/>
          <w:szCs w:val="26"/>
          <w:lang w:val="uk-UA"/>
        </w:rPr>
        <w:t xml:space="preserve">створення комплексної системи адаптації та відновлення </w:t>
      </w:r>
      <w:r w:rsidR="002C7C91">
        <w:rPr>
          <w:rStyle w:val="4"/>
          <w:sz w:val="26"/>
          <w:szCs w:val="26"/>
          <w:lang w:val="uk-UA"/>
        </w:rPr>
        <w:t>о</w:t>
      </w:r>
      <w:r w:rsidR="002C7C91" w:rsidRPr="002C7C91">
        <w:rPr>
          <w:sz w:val="26"/>
          <w:szCs w:val="26"/>
          <w:lang w:val="uk-UA"/>
        </w:rPr>
        <w:t>сіб, які повністю або частково втратили зір, з числа військовослужбовців, осіб, які звільнені</w:t>
      </w:r>
      <w:r w:rsidR="002C7C91">
        <w:rPr>
          <w:sz w:val="26"/>
          <w:szCs w:val="26"/>
          <w:lang w:val="uk-UA"/>
        </w:rPr>
        <w:t xml:space="preserve"> </w:t>
      </w:r>
      <w:r w:rsidR="002C7C91" w:rsidRPr="002C7C91">
        <w:rPr>
          <w:sz w:val="26"/>
          <w:szCs w:val="26"/>
          <w:lang w:val="uk-UA"/>
        </w:rPr>
        <w:t>з військової служби, ветеранів війни та осіб, які мають особливі</w:t>
      </w:r>
      <w:r w:rsidR="002C7C91">
        <w:rPr>
          <w:sz w:val="26"/>
          <w:szCs w:val="26"/>
          <w:lang w:val="uk-UA"/>
        </w:rPr>
        <w:t xml:space="preserve"> </w:t>
      </w:r>
      <w:r w:rsidR="002C7C91" w:rsidRPr="002C7C91">
        <w:rPr>
          <w:sz w:val="26"/>
          <w:szCs w:val="26"/>
          <w:lang w:val="uk-UA"/>
        </w:rPr>
        <w:t>заслуги перед Батьківщиною</w:t>
      </w:r>
      <w:r w:rsidR="00705C5E" w:rsidRPr="002C7C91">
        <w:rPr>
          <w:rStyle w:val="4"/>
          <w:sz w:val="26"/>
          <w:szCs w:val="26"/>
          <w:lang w:val="uk-UA"/>
        </w:rPr>
        <w:t>:</w:t>
      </w:r>
    </w:p>
    <w:p w14:paraId="3CB07FCA" w14:textId="77777777" w:rsidR="00705C5E" w:rsidRPr="00705C5E" w:rsidRDefault="00705C5E" w:rsidP="00BC51A8">
      <w:pPr>
        <w:pStyle w:val="2"/>
        <w:spacing w:line="240" w:lineRule="auto"/>
        <w:ind w:firstLine="567"/>
        <w:jc w:val="both"/>
        <w:rPr>
          <w:sz w:val="26"/>
          <w:szCs w:val="26"/>
          <w:lang w:val="uk-UA"/>
        </w:rPr>
      </w:pPr>
      <w:r w:rsidRPr="00705C5E">
        <w:rPr>
          <w:sz w:val="26"/>
          <w:szCs w:val="26"/>
          <w:lang w:val="uk-UA"/>
        </w:rPr>
        <w:t>надання медичної допомоги, супроводу, навчальних послуг з адаптації та психосоціальної допомоги, необхідних для ефективної адаптації особи – отримувача послуг з адаптації;</w:t>
      </w:r>
    </w:p>
    <w:p w14:paraId="5A234D9C" w14:textId="3ACA59E5" w:rsidR="00705C5E" w:rsidRPr="00705C5E" w:rsidRDefault="00705C5E" w:rsidP="00BC51A8">
      <w:pPr>
        <w:spacing w:after="0" w:line="240" w:lineRule="auto"/>
        <w:ind w:firstLine="567"/>
        <w:jc w:val="both"/>
        <w:rPr>
          <w:rFonts w:ascii="Times New Roman" w:hAnsi="Times New Roman"/>
          <w:sz w:val="26"/>
          <w:szCs w:val="26"/>
          <w:lang w:val="uk-UA"/>
        </w:rPr>
      </w:pPr>
      <w:r w:rsidRPr="00705C5E">
        <w:rPr>
          <w:rFonts w:ascii="Times New Roman" w:hAnsi="Times New Roman"/>
          <w:sz w:val="26"/>
          <w:szCs w:val="26"/>
          <w:lang w:val="uk-UA"/>
        </w:rPr>
        <w:t>розробк</w:t>
      </w:r>
      <w:r>
        <w:rPr>
          <w:rFonts w:ascii="Times New Roman" w:hAnsi="Times New Roman"/>
          <w:sz w:val="26"/>
          <w:szCs w:val="26"/>
          <w:lang w:val="uk-UA"/>
        </w:rPr>
        <w:t>и</w:t>
      </w:r>
      <w:r w:rsidRPr="00705C5E">
        <w:rPr>
          <w:rFonts w:ascii="Times New Roman" w:hAnsi="Times New Roman"/>
          <w:sz w:val="26"/>
          <w:szCs w:val="26"/>
          <w:lang w:val="uk-UA"/>
        </w:rPr>
        <w:t xml:space="preserve"> та реалізаці</w:t>
      </w:r>
      <w:r>
        <w:rPr>
          <w:rFonts w:ascii="Times New Roman" w:hAnsi="Times New Roman"/>
          <w:sz w:val="26"/>
          <w:szCs w:val="26"/>
          <w:lang w:val="uk-UA"/>
        </w:rPr>
        <w:t>ї</w:t>
      </w:r>
      <w:r w:rsidRPr="00705C5E">
        <w:rPr>
          <w:rFonts w:ascii="Times New Roman" w:hAnsi="Times New Roman"/>
          <w:sz w:val="26"/>
          <w:szCs w:val="26"/>
          <w:lang w:val="uk-UA"/>
        </w:rPr>
        <w:t xml:space="preserve"> навчальних програм для осіб – отримувачів послуг з адаптації, їхніх членів сім’ї та фахівців, які працюють у сфері адаптації та реабілітації;</w:t>
      </w:r>
    </w:p>
    <w:p w14:paraId="176542B9" w14:textId="7C88A776" w:rsidR="00705C5E" w:rsidRPr="00705C5E" w:rsidRDefault="00705C5E" w:rsidP="00BC51A8">
      <w:pPr>
        <w:spacing w:after="0" w:line="240" w:lineRule="auto"/>
        <w:ind w:firstLine="567"/>
        <w:jc w:val="both"/>
        <w:rPr>
          <w:rFonts w:ascii="Times New Roman" w:hAnsi="Times New Roman"/>
          <w:sz w:val="26"/>
          <w:szCs w:val="26"/>
          <w:lang w:val="uk-UA"/>
        </w:rPr>
      </w:pPr>
      <w:r w:rsidRPr="00705C5E">
        <w:rPr>
          <w:rFonts w:ascii="Times New Roman" w:hAnsi="Times New Roman"/>
          <w:sz w:val="26"/>
          <w:szCs w:val="26"/>
          <w:lang w:val="uk-UA"/>
        </w:rPr>
        <w:t>сприяння соціальній інтеграції осіб – отримувачів послуг з адаптації, що створ</w:t>
      </w:r>
      <w:r>
        <w:rPr>
          <w:rFonts w:ascii="Times New Roman" w:hAnsi="Times New Roman"/>
          <w:sz w:val="26"/>
          <w:szCs w:val="26"/>
          <w:lang w:val="uk-UA"/>
        </w:rPr>
        <w:t>ить</w:t>
      </w:r>
      <w:r w:rsidRPr="00705C5E">
        <w:rPr>
          <w:rFonts w:ascii="Times New Roman" w:hAnsi="Times New Roman"/>
          <w:sz w:val="26"/>
          <w:szCs w:val="26"/>
          <w:lang w:val="uk-UA"/>
        </w:rPr>
        <w:t xml:space="preserve"> передумови для їхньої подальшої перекваліфікації та працевлаштування; </w:t>
      </w:r>
    </w:p>
    <w:p w14:paraId="22BD8003" w14:textId="77777777" w:rsidR="00705C5E" w:rsidRPr="00705C5E" w:rsidRDefault="00705C5E" w:rsidP="00BC51A8">
      <w:pPr>
        <w:spacing w:after="0" w:line="240" w:lineRule="auto"/>
        <w:ind w:firstLine="567"/>
        <w:jc w:val="both"/>
        <w:rPr>
          <w:rFonts w:ascii="Times New Roman" w:hAnsi="Times New Roman"/>
          <w:sz w:val="26"/>
          <w:szCs w:val="26"/>
          <w:lang w:val="uk-UA"/>
        </w:rPr>
      </w:pPr>
      <w:r w:rsidRPr="00705C5E">
        <w:rPr>
          <w:rFonts w:ascii="Times New Roman" w:hAnsi="Times New Roman"/>
          <w:sz w:val="26"/>
          <w:szCs w:val="26"/>
          <w:lang w:val="uk-UA"/>
        </w:rPr>
        <w:t xml:space="preserve">створення умов для </w:t>
      </w:r>
      <w:proofErr w:type="spellStart"/>
      <w:r w:rsidRPr="00705C5E">
        <w:rPr>
          <w:rFonts w:ascii="Times New Roman" w:hAnsi="Times New Roman"/>
          <w:sz w:val="26"/>
          <w:szCs w:val="26"/>
          <w:lang w:val="uk-UA"/>
        </w:rPr>
        <w:t>безбар’єрного</w:t>
      </w:r>
      <w:proofErr w:type="spellEnd"/>
      <w:r w:rsidRPr="00705C5E">
        <w:rPr>
          <w:rFonts w:ascii="Times New Roman" w:hAnsi="Times New Roman"/>
          <w:sz w:val="26"/>
          <w:szCs w:val="26"/>
          <w:lang w:val="uk-UA"/>
        </w:rPr>
        <w:t xml:space="preserve"> доступу до об’єктів інфраструктури, включаючи переобладнання житла, адаптацію транспортних засобів, громадських, публічних та робочих місць для осіб, які повністю або частково втратили зір;</w:t>
      </w:r>
    </w:p>
    <w:p w14:paraId="5AE4AD88" w14:textId="77777777" w:rsidR="00705C5E" w:rsidRPr="00705C5E" w:rsidRDefault="00705C5E" w:rsidP="00BC51A8">
      <w:pPr>
        <w:spacing w:after="0" w:line="240" w:lineRule="auto"/>
        <w:ind w:firstLine="567"/>
        <w:jc w:val="both"/>
        <w:rPr>
          <w:rFonts w:ascii="Times New Roman" w:hAnsi="Times New Roman"/>
          <w:sz w:val="26"/>
          <w:szCs w:val="26"/>
          <w:lang w:val="uk-UA"/>
        </w:rPr>
      </w:pPr>
      <w:r w:rsidRPr="00705C5E">
        <w:rPr>
          <w:rFonts w:ascii="Times New Roman" w:hAnsi="Times New Roman"/>
          <w:sz w:val="26"/>
          <w:szCs w:val="26"/>
          <w:lang w:val="uk-UA"/>
        </w:rPr>
        <w:t>залучення організацій громадянського суспільства до процесу соціальної адаптації осіб – отримувачів послуг з адаптації;</w:t>
      </w:r>
    </w:p>
    <w:p w14:paraId="5CCDC323" w14:textId="5051FB38" w:rsidR="00430922" w:rsidRPr="00705C5E" w:rsidRDefault="00705C5E" w:rsidP="00BC51A8">
      <w:pPr>
        <w:pStyle w:val="2"/>
        <w:spacing w:line="240" w:lineRule="auto"/>
        <w:ind w:firstLine="567"/>
        <w:jc w:val="both"/>
        <w:rPr>
          <w:rStyle w:val="4"/>
          <w:sz w:val="26"/>
          <w:szCs w:val="26"/>
          <w:lang w:val="uk-UA"/>
        </w:rPr>
      </w:pPr>
      <w:r w:rsidRPr="00705C5E">
        <w:rPr>
          <w:sz w:val="26"/>
          <w:szCs w:val="26"/>
          <w:lang w:val="uk-UA"/>
        </w:rPr>
        <w:t xml:space="preserve">контроль за якістю надання послуг з адаптації, моніторинг результативності програм та їх коригування відповідно до потреб осіб – отримувачів послуг з адаптації </w:t>
      </w:r>
      <w:r w:rsidR="001816A0" w:rsidRPr="00705C5E">
        <w:rPr>
          <w:rStyle w:val="4"/>
          <w:sz w:val="26"/>
          <w:szCs w:val="26"/>
          <w:lang w:val="uk-UA"/>
        </w:rPr>
        <w:t>, підвищи</w:t>
      </w:r>
      <w:r w:rsidR="00B53A79">
        <w:rPr>
          <w:rStyle w:val="4"/>
          <w:sz w:val="26"/>
          <w:szCs w:val="26"/>
          <w:lang w:val="uk-UA"/>
        </w:rPr>
        <w:t>ть</w:t>
      </w:r>
      <w:r w:rsidR="001816A0" w:rsidRPr="00705C5E">
        <w:rPr>
          <w:rStyle w:val="4"/>
          <w:sz w:val="26"/>
          <w:szCs w:val="26"/>
          <w:lang w:val="uk-UA"/>
        </w:rPr>
        <w:t xml:space="preserve"> рівень якості життя цільових категорій отримувачів послуг.</w:t>
      </w:r>
    </w:p>
    <w:p w14:paraId="5CC40C67" w14:textId="11ED3C17" w:rsidR="00430922" w:rsidRDefault="001816A0" w:rsidP="00BC51A8">
      <w:pPr>
        <w:spacing w:after="0" w:line="240" w:lineRule="auto"/>
        <w:ind w:firstLine="720"/>
        <w:jc w:val="both"/>
        <w:rPr>
          <w:rStyle w:val="4"/>
          <w:rFonts w:ascii="Times New Roman" w:hAnsi="Times New Roman"/>
          <w:sz w:val="26"/>
          <w:lang w:val="uk-UA"/>
        </w:rPr>
      </w:pPr>
      <w:r>
        <w:rPr>
          <w:rStyle w:val="4"/>
          <w:rFonts w:ascii="Times New Roman" w:hAnsi="Times New Roman"/>
          <w:sz w:val="26"/>
          <w:lang w:val="uk-UA"/>
        </w:rPr>
        <w:t xml:space="preserve">Прийняття акта створить умови для формування в Україні сучасної системи надання допомоги </w:t>
      </w:r>
      <w:r w:rsidR="00FC4F28">
        <w:rPr>
          <w:rStyle w:val="4"/>
          <w:rFonts w:ascii="Times New Roman" w:hAnsi="Times New Roman"/>
          <w:sz w:val="26"/>
          <w:lang w:val="uk-UA"/>
        </w:rPr>
        <w:t xml:space="preserve">з </w:t>
      </w:r>
      <w:r w:rsidR="00FC4F28" w:rsidRPr="0058002C">
        <w:rPr>
          <w:rFonts w:ascii="Times New Roman" w:hAnsi="Times New Roman"/>
          <w:sz w:val="26"/>
          <w:szCs w:val="26"/>
          <w:lang w:val="uk-UA"/>
        </w:rPr>
        <w:t xml:space="preserve">адаптації </w:t>
      </w:r>
      <w:r w:rsidR="008D4DB4">
        <w:rPr>
          <w:rFonts w:ascii="Times New Roman" w:hAnsi="Times New Roman"/>
          <w:sz w:val="26"/>
          <w:szCs w:val="26"/>
          <w:lang w:val="uk-UA"/>
        </w:rPr>
        <w:t xml:space="preserve">та відновлення </w:t>
      </w:r>
      <w:r w:rsidR="00FC4F28"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FC4F28"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Style w:val="4"/>
          <w:rFonts w:ascii="Times New Roman" w:hAnsi="Times New Roman"/>
          <w:sz w:val="26"/>
          <w:lang w:val="uk-UA"/>
        </w:rPr>
        <w:t>, яка буде функціонувати та розвиватись за тими ж принципами, стандартами та правилами, за якими функціонують системи охорони здоров’я країн Євросоюзу. Прийняття акта водночас сприятиме розширенню ринку реабілітаційних послуг.</w:t>
      </w:r>
    </w:p>
    <w:p w14:paraId="681CB178" w14:textId="77777777" w:rsidR="00430922" w:rsidRDefault="00430922">
      <w:pPr>
        <w:spacing w:after="0" w:line="240" w:lineRule="auto"/>
        <w:ind w:firstLine="720"/>
        <w:jc w:val="both"/>
        <w:rPr>
          <w:rFonts w:ascii="Times New Roman" w:hAnsi="Times New Roman"/>
          <w:sz w:val="26"/>
          <w:lang w:val="uk-UA"/>
        </w:rPr>
      </w:pPr>
    </w:p>
    <w:p w14:paraId="7ED265B1" w14:textId="77777777" w:rsidR="007552BE" w:rsidRDefault="007552BE">
      <w:pPr>
        <w:spacing w:after="0" w:line="240" w:lineRule="auto"/>
        <w:ind w:firstLine="720"/>
        <w:jc w:val="both"/>
        <w:rPr>
          <w:rFonts w:ascii="Times New Roman" w:hAnsi="Times New Roman"/>
          <w:b/>
          <w:sz w:val="26"/>
          <w:lang w:val="uk-UA"/>
        </w:rPr>
      </w:pPr>
    </w:p>
    <w:p w14:paraId="18A69E2D" w14:textId="77777777" w:rsidR="007552BE" w:rsidRDefault="007552BE">
      <w:pPr>
        <w:spacing w:after="0" w:line="240" w:lineRule="auto"/>
        <w:ind w:firstLine="720"/>
        <w:jc w:val="both"/>
        <w:rPr>
          <w:rFonts w:ascii="Times New Roman" w:hAnsi="Times New Roman"/>
          <w:b/>
          <w:sz w:val="26"/>
          <w:lang w:val="uk-UA"/>
        </w:rPr>
      </w:pPr>
    </w:p>
    <w:p w14:paraId="16A806BA" w14:textId="77777777" w:rsidR="007552BE" w:rsidRDefault="007552BE">
      <w:pPr>
        <w:spacing w:after="0" w:line="240" w:lineRule="auto"/>
        <w:ind w:firstLine="720"/>
        <w:jc w:val="both"/>
        <w:rPr>
          <w:rFonts w:ascii="Times New Roman" w:hAnsi="Times New Roman"/>
          <w:b/>
          <w:sz w:val="26"/>
          <w:lang w:val="uk-UA"/>
        </w:rPr>
      </w:pPr>
    </w:p>
    <w:p w14:paraId="5259F41A" w14:textId="77777777" w:rsidR="007552BE" w:rsidRDefault="007552BE">
      <w:pPr>
        <w:spacing w:after="0" w:line="240" w:lineRule="auto"/>
        <w:ind w:firstLine="720"/>
        <w:jc w:val="both"/>
        <w:rPr>
          <w:rFonts w:ascii="Times New Roman" w:hAnsi="Times New Roman"/>
          <w:b/>
          <w:sz w:val="26"/>
          <w:lang w:val="uk-UA"/>
        </w:rPr>
      </w:pPr>
    </w:p>
    <w:p w14:paraId="2FD13192" w14:textId="4716D799" w:rsidR="00430922" w:rsidRDefault="001816A0">
      <w:pPr>
        <w:spacing w:after="0" w:line="240" w:lineRule="auto"/>
        <w:ind w:firstLine="720"/>
        <w:jc w:val="both"/>
        <w:rPr>
          <w:rFonts w:ascii="Times New Roman" w:hAnsi="Times New Roman"/>
          <w:b/>
          <w:sz w:val="26"/>
          <w:lang w:val="uk-UA"/>
        </w:rPr>
      </w:pPr>
      <w:r>
        <w:rPr>
          <w:rFonts w:ascii="Times New Roman" w:hAnsi="Times New Roman"/>
          <w:b/>
          <w:sz w:val="26"/>
          <w:lang w:val="uk-UA"/>
        </w:rPr>
        <w:lastRenderedPageBreak/>
        <w:t>II. Цілі державного регулювання</w:t>
      </w:r>
    </w:p>
    <w:p w14:paraId="076773E0" w14:textId="77777777" w:rsidR="00430922" w:rsidRDefault="00430922">
      <w:pPr>
        <w:spacing w:after="0" w:line="240" w:lineRule="auto"/>
        <w:ind w:firstLine="720"/>
        <w:jc w:val="both"/>
        <w:rPr>
          <w:rFonts w:ascii="Times New Roman" w:hAnsi="Times New Roman"/>
          <w:b/>
          <w:sz w:val="26"/>
          <w:lang w:val="uk-UA"/>
        </w:rPr>
      </w:pPr>
    </w:p>
    <w:p w14:paraId="20798C93" w14:textId="412C656A" w:rsidR="00235D7C" w:rsidRDefault="00235D7C" w:rsidP="00235D7C">
      <w:pPr>
        <w:spacing w:after="0" w:line="240" w:lineRule="auto"/>
        <w:ind w:firstLine="720"/>
        <w:jc w:val="both"/>
        <w:rPr>
          <w:rStyle w:val="4"/>
          <w:rFonts w:ascii="Times New Roman" w:hAnsi="Times New Roman"/>
          <w:sz w:val="26"/>
          <w:lang w:val="uk-UA"/>
        </w:rPr>
      </w:pPr>
      <w:r w:rsidRPr="00751B99">
        <w:rPr>
          <w:rStyle w:val="4"/>
          <w:rFonts w:ascii="Times New Roman" w:hAnsi="Times New Roman"/>
          <w:sz w:val="26"/>
          <w:lang w:val="uk-UA"/>
        </w:rPr>
        <w:t>Основними цілями державного регулювання є</w:t>
      </w:r>
      <w:r>
        <w:rPr>
          <w:rStyle w:val="4"/>
          <w:rFonts w:ascii="Times New Roman" w:hAnsi="Times New Roman"/>
          <w:sz w:val="26"/>
          <w:lang w:val="uk-UA"/>
        </w:rPr>
        <w:t xml:space="preserve"> </w:t>
      </w:r>
      <w:r w:rsidR="008D4DB4">
        <w:rPr>
          <w:rStyle w:val="4"/>
          <w:rFonts w:ascii="Times New Roman" w:hAnsi="Times New Roman"/>
          <w:sz w:val="26"/>
          <w:lang w:val="uk-UA"/>
        </w:rPr>
        <w:t>створення комплексної системи</w:t>
      </w:r>
      <w:r w:rsidRPr="00751B99">
        <w:rPr>
          <w:rStyle w:val="4"/>
          <w:rFonts w:ascii="Times New Roman" w:hAnsi="Times New Roman"/>
          <w:sz w:val="26"/>
          <w:lang w:val="uk-UA"/>
        </w:rPr>
        <w:t xml:space="preserve"> за надання </w:t>
      </w:r>
      <w:r w:rsidR="008D4DB4">
        <w:rPr>
          <w:rStyle w:val="4"/>
          <w:rFonts w:ascii="Times New Roman" w:hAnsi="Times New Roman"/>
          <w:sz w:val="26"/>
          <w:lang w:val="uk-UA"/>
        </w:rPr>
        <w:t xml:space="preserve">послуг з адаптації та відновлення </w:t>
      </w:r>
      <w:r w:rsidR="008D4DB4"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8D4DB4"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Style w:val="4"/>
          <w:rFonts w:ascii="Times New Roman" w:hAnsi="Times New Roman"/>
          <w:sz w:val="26"/>
          <w:lang w:val="uk-UA"/>
        </w:rPr>
        <w:t xml:space="preserve"> шляхом:</w:t>
      </w:r>
    </w:p>
    <w:p w14:paraId="72129560" w14:textId="0CB8FBF3" w:rsidR="00235D7C" w:rsidRDefault="00235D7C" w:rsidP="00235D7C">
      <w:pPr>
        <w:spacing w:after="0" w:line="240" w:lineRule="auto"/>
        <w:ind w:firstLine="720"/>
        <w:jc w:val="both"/>
        <w:rPr>
          <w:rFonts w:ascii="Times New Roman" w:hAnsi="Times New Roman"/>
          <w:sz w:val="26"/>
          <w:lang w:val="uk-UA"/>
        </w:rPr>
      </w:pPr>
      <w:r>
        <w:rPr>
          <w:rStyle w:val="4"/>
          <w:rFonts w:ascii="Times New Roman" w:hAnsi="Times New Roman"/>
          <w:sz w:val="26"/>
          <w:lang w:val="uk-UA"/>
        </w:rPr>
        <w:t xml:space="preserve">- оптимізації механізму </w:t>
      </w:r>
      <w:r w:rsidRPr="00751B99">
        <w:rPr>
          <w:rFonts w:ascii="Times New Roman" w:hAnsi="Times New Roman"/>
          <w:sz w:val="26"/>
          <w:lang w:val="uk-UA"/>
        </w:rPr>
        <w:t xml:space="preserve">розрахунку та використання коштів, спрямованих на відшкодування вартості наданих послуг із </w:t>
      </w:r>
      <w:r w:rsidRPr="0058002C">
        <w:rPr>
          <w:rFonts w:ascii="Times New Roman" w:hAnsi="Times New Roman"/>
          <w:sz w:val="26"/>
          <w:szCs w:val="26"/>
          <w:lang w:val="uk-UA"/>
        </w:rPr>
        <w:t xml:space="preserve">адаптації </w:t>
      </w:r>
      <w:r w:rsidR="008D4DB4">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w:t>
      </w:r>
    </w:p>
    <w:p w14:paraId="4DF989FF" w14:textId="0EC7C60F" w:rsidR="00235D7C" w:rsidRDefault="00235D7C" w:rsidP="00235D7C">
      <w:pPr>
        <w:spacing w:after="0" w:line="240" w:lineRule="auto"/>
        <w:ind w:firstLine="720"/>
        <w:jc w:val="both"/>
        <w:rPr>
          <w:rStyle w:val="4"/>
          <w:rFonts w:ascii="Times New Roman" w:hAnsi="Times New Roman"/>
          <w:sz w:val="26"/>
          <w:lang w:val="uk-UA"/>
        </w:rPr>
      </w:pPr>
      <w:r>
        <w:rPr>
          <w:rFonts w:ascii="Times New Roman" w:hAnsi="Times New Roman"/>
          <w:sz w:val="26"/>
          <w:lang w:val="uk-UA"/>
        </w:rPr>
        <w:t>- </w:t>
      </w:r>
      <w:r w:rsidRPr="00A95537">
        <w:rPr>
          <w:rStyle w:val="4"/>
          <w:rFonts w:ascii="Times New Roman" w:hAnsi="Times New Roman"/>
          <w:sz w:val="26"/>
          <w:lang w:val="uk-UA"/>
        </w:rPr>
        <w:t xml:space="preserve">удосконалення </w:t>
      </w:r>
      <w:r w:rsidR="007552BE">
        <w:rPr>
          <w:rStyle w:val="4"/>
          <w:rFonts w:ascii="Times New Roman" w:hAnsi="Times New Roman"/>
          <w:sz w:val="26"/>
          <w:lang w:val="uk-UA"/>
        </w:rPr>
        <w:t xml:space="preserve">переліку послуг з </w:t>
      </w:r>
      <w:r w:rsidRPr="00A95537">
        <w:rPr>
          <w:rStyle w:val="4"/>
          <w:rFonts w:ascii="Times New Roman" w:hAnsi="Times New Roman"/>
          <w:sz w:val="26"/>
          <w:lang w:val="uk-UA"/>
        </w:rPr>
        <w:t xml:space="preserve"> </w:t>
      </w:r>
      <w:r w:rsidR="007552BE" w:rsidRPr="0058002C">
        <w:rPr>
          <w:rFonts w:ascii="Times New Roman" w:hAnsi="Times New Roman"/>
          <w:sz w:val="26"/>
          <w:szCs w:val="26"/>
          <w:lang w:val="uk-UA"/>
        </w:rPr>
        <w:t xml:space="preserve">адаптації </w:t>
      </w:r>
      <w:r w:rsidR="008D4DB4">
        <w:rPr>
          <w:rFonts w:ascii="Times New Roman" w:hAnsi="Times New Roman"/>
          <w:sz w:val="26"/>
          <w:szCs w:val="26"/>
          <w:lang w:val="uk-UA"/>
        </w:rPr>
        <w:t xml:space="preserve">та відновлення </w:t>
      </w:r>
      <w:r w:rsidR="007552BE"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7552BE"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007552BE">
        <w:rPr>
          <w:rStyle w:val="4"/>
          <w:rFonts w:ascii="Times New Roman" w:hAnsi="Times New Roman"/>
          <w:sz w:val="26"/>
          <w:lang w:val="uk-UA"/>
        </w:rPr>
        <w:t>, що надаються</w:t>
      </w:r>
      <w:r w:rsidRPr="00A95537">
        <w:rPr>
          <w:rStyle w:val="4"/>
          <w:rFonts w:ascii="Times New Roman" w:hAnsi="Times New Roman"/>
          <w:sz w:val="26"/>
          <w:lang w:val="uk-UA"/>
        </w:rPr>
        <w:t xml:space="preserve"> суб’єкт</w:t>
      </w:r>
      <w:r w:rsidR="007552BE">
        <w:rPr>
          <w:rStyle w:val="4"/>
          <w:rFonts w:ascii="Times New Roman" w:hAnsi="Times New Roman"/>
          <w:sz w:val="26"/>
          <w:lang w:val="uk-UA"/>
        </w:rPr>
        <w:t>ами</w:t>
      </w:r>
      <w:r w:rsidRPr="00A95537">
        <w:rPr>
          <w:rStyle w:val="4"/>
          <w:rFonts w:ascii="Times New Roman" w:hAnsi="Times New Roman"/>
          <w:sz w:val="26"/>
          <w:lang w:val="uk-UA"/>
        </w:rPr>
        <w:t xml:space="preserve"> господарювання</w:t>
      </w:r>
      <w:r>
        <w:rPr>
          <w:rStyle w:val="4"/>
          <w:rFonts w:ascii="Times New Roman" w:hAnsi="Times New Roman"/>
          <w:sz w:val="26"/>
          <w:lang w:val="uk-UA"/>
        </w:rPr>
        <w:t>;</w:t>
      </w:r>
    </w:p>
    <w:p w14:paraId="792FDADE" w14:textId="77777777" w:rsidR="00235D7C" w:rsidRPr="00751B99" w:rsidRDefault="00235D7C" w:rsidP="00235D7C">
      <w:pPr>
        <w:spacing w:after="0" w:line="240" w:lineRule="auto"/>
        <w:ind w:firstLine="720"/>
        <w:jc w:val="both"/>
        <w:rPr>
          <w:rStyle w:val="4"/>
          <w:rFonts w:ascii="Times New Roman" w:hAnsi="Times New Roman"/>
          <w:sz w:val="26"/>
          <w:lang w:val="uk-UA"/>
        </w:rPr>
      </w:pPr>
      <w:r>
        <w:rPr>
          <w:rStyle w:val="4"/>
          <w:rFonts w:ascii="Times New Roman" w:hAnsi="Times New Roman"/>
          <w:sz w:val="26"/>
          <w:lang w:val="uk-UA"/>
        </w:rPr>
        <w:t>- </w:t>
      </w:r>
      <w:r w:rsidRPr="00A95537">
        <w:rPr>
          <w:rStyle w:val="4"/>
          <w:rFonts w:ascii="Times New Roman" w:hAnsi="Times New Roman"/>
          <w:sz w:val="26"/>
          <w:lang w:val="uk-UA"/>
        </w:rPr>
        <w:t>зменшення адміністративного навантаження на суб'єктів господарювання</w:t>
      </w:r>
      <w:r w:rsidRPr="00751B99">
        <w:rPr>
          <w:rStyle w:val="4"/>
          <w:rFonts w:ascii="Times New Roman" w:hAnsi="Times New Roman"/>
          <w:sz w:val="26"/>
          <w:lang w:val="uk-UA"/>
        </w:rPr>
        <w:t>.</w:t>
      </w:r>
    </w:p>
    <w:p w14:paraId="39D252CF" w14:textId="77777777" w:rsidR="00430922" w:rsidRDefault="00430922">
      <w:pPr>
        <w:spacing w:after="0" w:line="240" w:lineRule="auto"/>
        <w:ind w:firstLine="720"/>
        <w:jc w:val="both"/>
        <w:rPr>
          <w:rFonts w:ascii="Times New Roman" w:hAnsi="Times New Roman"/>
          <w:sz w:val="26"/>
          <w:lang w:val="uk-UA"/>
        </w:rPr>
      </w:pPr>
    </w:p>
    <w:p w14:paraId="54BF9BDA" w14:textId="77777777" w:rsidR="00430922" w:rsidRDefault="001816A0">
      <w:pPr>
        <w:spacing w:after="0" w:line="240" w:lineRule="auto"/>
        <w:ind w:firstLine="720"/>
        <w:jc w:val="both"/>
        <w:rPr>
          <w:rFonts w:ascii="Times New Roman" w:hAnsi="Times New Roman"/>
          <w:b/>
          <w:sz w:val="26"/>
          <w:lang w:val="uk-UA"/>
        </w:rPr>
      </w:pPr>
      <w:r>
        <w:rPr>
          <w:rFonts w:ascii="Times New Roman" w:hAnsi="Times New Roman"/>
          <w:b/>
          <w:sz w:val="26"/>
          <w:lang w:val="uk-UA"/>
        </w:rPr>
        <w:t>ІІІ. Визначення та оцінка альтернативних способів досягнення цілей</w:t>
      </w:r>
    </w:p>
    <w:p w14:paraId="55CACD11" w14:textId="77777777" w:rsidR="00430922" w:rsidRDefault="00430922">
      <w:pPr>
        <w:spacing w:after="0" w:line="240" w:lineRule="auto"/>
        <w:ind w:firstLine="720"/>
        <w:jc w:val="both"/>
        <w:rPr>
          <w:rFonts w:ascii="Times New Roman" w:hAnsi="Times New Roman"/>
          <w:b/>
          <w:sz w:val="26"/>
          <w:lang w:val="uk-UA"/>
        </w:rPr>
      </w:pPr>
    </w:p>
    <w:p w14:paraId="6029DAF8"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1. Визначення альтернативних способів.</w:t>
      </w:r>
    </w:p>
    <w:p w14:paraId="40C2351C"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689"/>
        <w:gridCol w:w="6945"/>
      </w:tblGrid>
      <w:tr w:rsidR="00430922" w14:paraId="57D08F30" w14:textId="77777777">
        <w:tc>
          <w:tcPr>
            <w:tcW w:w="2689" w:type="dxa"/>
          </w:tcPr>
          <w:p w14:paraId="757C44EA" w14:textId="77777777" w:rsidR="00430922" w:rsidRDefault="001816A0">
            <w:pPr>
              <w:jc w:val="center"/>
              <w:rPr>
                <w:rFonts w:ascii="Times New Roman" w:hAnsi="Times New Roman"/>
                <w:b/>
                <w:sz w:val="26"/>
                <w:lang w:val="uk-UA"/>
              </w:rPr>
            </w:pPr>
            <w:r>
              <w:rPr>
                <w:rFonts w:ascii="Times New Roman" w:hAnsi="Times New Roman"/>
                <w:b/>
                <w:sz w:val="26"/>
                <w:lang w:val="uk-UA"/>
              </w:rPr>
              <w:t>Вид альтернативи</w:t>
            </w:r>
          </w:p>
        </w:tc>
        <w:tc>
          <w:tcPr>
            <w:tcW w:w="6945" w:type="dxa"/>
          </w:tcPr>
          <w:p w14:paraId="3B6CCBBB" w14:textId="77777777" w:rsidR="00430922" w:rsidRDefault="001816A0">
            <w:pPr>
              <w:jc w:val="center"/>
              <w:rPr>
                <w:rFonts w:ascii="Times New Roman" w:hAnsi="Times New Roman"/>
                <w:b/>
                <w:sz w:val="26"/>
                <w:lang w:val="uk-UA"/>
              </w:rPr>
            </w:pPr>
            <w:r>
              <w:rPr>
                <w:rFonts w:ascii="Times New Roman" w:hAnsi="Times New Roman"/>
                <w:b/>
                <w:sz w:val="26"/>
                <w:lang w:val="uk-UA"/>
              </w:rPr>
              <w:t>Опис альтернативи</w:t>
            </w:r>
          </w:p>
        </w:tc>
      </w:tr>
      <w:tr w:rsidR="00430922" w:rsidRPr="00735CCD" w14:paraId="2A9B7B78" w14:textId="77777777">
        <w:tc>
          <w:tcPr>
            <w:tcW w:w="2689" w:type="dxa"/>
          </w:tcPr>
          <w:p w14:paraId="5DBBCA16"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1</w:t>
            </w:r>
          </w:p>
          <w:p w14:paraId="7711FE80" w14:textId="08448836" w:rsidR="002123C3" w:rsidRDefault="002123C3">
            <w:pPr>
              <w:jc w:val="both"/>
              <w:rPr>
                <w:rFonts w:ascii="Times New Roman" w:hAnsi="Times New Roman"/>
                <w:sz w:val="26"/>
                <w:lang w:val="uk-UA"/>
              </w:rPr>
            </w:pPr>
            <w:r w:rsidRPr="002123C3">
              <w:rPr>
                <w:rFonts w:ascii="Times New Roman" w:hAnsi="Times New Roman"/>
                <w:sz w:val="26"/>
                <w:lang w:val="uk-UA"/>
              </w:rPr>
              <w:t xml:space="preserve">Прийняття </w:t>
            </w:r>
            <w:proofErr w:type="spellStart"/>
            <w:r w:rsidRPr="002123C3">
              <w:rPr>
                <w:rFonts w:ascii="Times New Roman" w:hAnsi="Times New Roman"/>
                <w:sz w:val="26"/>
                <w:lang w:val="uk-UA"/>
              </w:rPr>
              <w:t>проєкту</w:t>
            </w:r>
            <w:proofErr w:type="spellEnd"/>
            <w:r w:rsidRPr="002123C3">
              <w:rPr>
                <w:rFonts w:ascii="Times New Roman" w:hAnsi="Times New Roman"/>
                <w:sz w:val="26"/>
                <w:lang w:val="uk-UA"/>
              </w:rPr>
              <w:t xml:space="preserve"> </w:t>
            </w:r>
            <w:proofErr w:type="spellStart"/>
            <w:r w:rsidRPr="002123C3">
              <w:rPr>
                <w:rFonts w:ascii="Times New Roman" w:hAnsi="Times New Roman"/>
                <w:sz w:val="26"/>
                <w:lang w:val="uk-UA"/>
              </w:rPr>
              <w:t>акта</w:t>
            </w:r>
            <w:proofErr w:type="spellEnd"/>
            <w:r w:rsidRPr="002123C3">
              <w:rPr>
                <w:rFonts w:ascii="Times New Roman" w:hAnsi="Times New Roman"/>
                <w:sz w:val="26"/>
                <w:lang w:val="uk-UA"/>
              </w:rPr>
              <w:t>.</w:t>
            </w:r>
          </w:p>
        </w:tc>
        <w:tc>
          <w:tcPr>
            <w:tcW w:w="6945" w:type="dxa"/>
          </w:tcPr>
          <w:p w14:paraId="085D5B15" w14:textId="3B85853A" w:rsidR="00430922" w:rsidRDefault="001816A0">
            <w:pPr>
              <w:jc w:val="both"/>
              <w:rPr>
                <w:rFonts w:ascii="Times New Roman" w:hAnsi="Times New Roman"/>
                <w:sz w:val="26"/>
                <w:lang w:val="uk-UA"/>
              </w:rPr>
            </w:pPr>
            <w:r>
              <w:rPr>
                <w:rFonts w:ascii="Times New Roman" w:hAnsi="Times New Roman"/>
                <w:sz w:val="26"/>
                <w:lang w:val="uk-UA"/>
              </w:rPr>
              <w:t xml:space="preserve">Прийняття </w:t>
            </w:r>
            <w:proofErr w:type="spellStart"/>
            <w:r>
              <w:rPr>
                <w:rFonts w:ascii="Times New Roman" w:hAnsi="Times New Roman"/>
                <w:sz w:val="26"/>
                <w:lang w:val="uk-UA"/>
              </w:rPr>
              <w:t>проєкту</w:t>
            </w:r>
            <w:proofErr w:type="spellEnd"/>
            <w:r>
              <w:rPr>
                <w:rFonts w:ascii="Times New Roman" w:hAnsi="Times New Roman"/>
                <w:sz w:val="26"/>
                <w:lang w:val="uk-UA"/>
              </w:rPr>
              <w:t xml:space="preserve"> пос</w:t>
            </w:r>
            <w:r w:rsidR="005475ED">
              <w:rPr>
                <w:rFonts w:ascii="Times New Roman" w:hAnsi="Times New Roman"/>
                <w:sz w:val="26"/>
                <w:lang w:val="uk-UA"/>
              </w:rPr>
              <w:t>т</w:t>
            </w:r>
            <w:r>
              <w:rPr>
                <w:rFonts w:ascii="Times New Roman" w:hAnsi="Times New Roman"/>
                <w:sz w:val="26"/>
                <w:lang w:val="uk-UA"/>
              </w:rPr>
              <w:t xml:space="preserve">анови. </w:t>
            </w:r>
          </w:p>
          <w:p w14:paraId="007BDB5F" w14:textId="50124178" w:rsidR="00430922" w:rsidRDefault="001816A0">
            <w:pPr>
              <w:jc w:val="both"/>
              <w:rPr>
                <w:rFonts w:ascii="Times New Roman" w:hAnsi="Times New Roman"/>
                <w:sz w:val="26"/>
                <w:lang w:val="uk-UA"/>
              </w:rPr>
            </w:pPr>
            <w:r>
              <w:rPr>
                <w:rFonts w:ascii="Times New Roman" w:hAnsi="Times New Roman"/>
                <w:sz w:val="26"/>
                <w:lang w:val="uk-UA"/>
              </w:rPr>
              <w:t>Прийняття проєкту постанови забезпечить досягнення вищезгаданих цілей державного регулювання, що, у свою чергу, забезпечить</w:t>
            </w:r>
            <w:r w:rsidR="00AC5361">
              <w:rPr>
                <w:rFonts w:ascii="Times New Roman" w:hAnsi="Times New Roman"/>
                <w:sz w:val="26"/>
                <w:lang w:val="uk-UA"/>
              </w:rPr>
              <w:t xml:space="preserve"> удосконалення</w:t>
            </w:r>
            <w:r>
              <w:rPr>
                <w:rFonts w:ascii="Times New Roman" w:hAnsi="Times New Roman"/>
                <w:sz w:val="26"/>
                <w:lang w:val="uk-UA"/>
              </w:rPr>
              <w:t xml:space="preserve"> системи державного регулювання відносин у сфері </w:t>
            </w:r>
            <w:r w:rsidR="00AE0912" w:rsidRPr="0058002C">
              <w:rPr>
                <w:rFonts w:ascii="Times New Roman" w:hAnsi="Times New Roman"/>
                <w:sz w:val="26"/>
                <w:szCs w:val="26"/>
                <w:lang w:val="uk-UA"/>
              </w:rPr>
              <w:t xml:space="preserve">адаптації </w:t>
            </w:r>
            <w:r w:rsidR="006056FC">
              <w:rPr>
                <w:rFonts w:ascii="Times New Roman" w:hAnsi="Times New Roman"/>
                <w:sz w:val="26"/>
                <w:szCs w:val="26"/>
                <w:lang w:val="uk-UA"/>
              </w:rPr>
              <w:t xml:space="preserve">та відновлення </w:t>
            </w:r>
            <w:r w:rsidR="00AE0912"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AE0912"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 а також виконання зобов’язань держави відносно своїх Захисників та Захисниць, та стане ще одним кроком на шляху до посилення обороноздатності України і на її шляху до ЄС.</w:t>
            </w:r>
          </w:p>
        </w:tc>
      </w:tr>
      <w:tr w:rsidR="00430922" w:rsidRPr="00735CCD" w14:paraId="772FBA1F" w14:textId="77777777">
        <w:tc>
          <w:tcPr>
            <w:tcW w:w="2689" w:type="dxa"/>
          </w:tcPr>
          <w:p w14:paraId="31A9D521"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2</w:t>
            </w:r>
          </w:p>
          <w:p w14:paraId="29DC67AA" w14:textId="5B622C14" w:rsidR="002123C3" w:rsidRDefault="002123C3">
            <w:pPr>
              <w:jc w:val="both"/>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tc>
        <w:tc>
          <w:tcPr>
            <w:tcW w:w="6945" w:type="dxa"/>
          </w:tcPr>
          <w:p w14:paraId="0781A52A" w14:textId="77777777" w:rsidR="00430922" w:rsidRDefault="001816A0">
            <w:pPr>
              <w:jc w:val="both"/>
              <w:rPr>
                <w:rFonts w:ascii="Times New Roman" w:hAnsi="Times New Roman"/>
                <w:sz w:val="26"/>
                <w:lang w:val="uk-UA"/>
              </w:rPr>
            </w:pPr>
            <w:r>
              <w:rPr>
                <w:rFonts w:ascii="Times New Roman" w:hAnsi="Times New Roman"/>
                <w:sz w:val="26"/>
                <w:lang w:val="uk-UA"/>
              </w:rPr>
              <w:t xml:space="preserve">Залишення наявної ситуації без змін. </w:t>
            </w:r>
          </w:p>
          <w:p w14:paraId="13A9E12A" w14:textId="4C8A5A14" w:rsidR="00430922" w:rsidRDefault="001816A0">
            <w:pPr>
              <w:jc w:val="both"/>
              <w:rPr>
                <w:rFonts w:ascii="Times New Roman" w:hAnsi="Times New Roman"/>
                <w:sz w:val="26"/>
                <w:lang w:val="uk-UA"/>
              </w:rPr>
            </w:pPr>
            <w:r>
              <w:rPr>
                <w:rFonts w:ascii="Times New Roman" w:hAnsi="Times New Roman"/>
                <w:sz w:val="26"/>
                <w:lang w:val="uk-UA"/>
              </w:rPr>
              <w:t xml:space="preserve">У випадку залишення ситуації, що склалася, без змін, поставлені цілі державного регулювання не будуть досягнуті і вищезазначена проблема у сфері </w:t>
            </w:r>
            <w:r w:rsidR="00AE0912" w:rsidRPr="0058002C">
              <w:rPr>
                <w:rFonts w:ascii="Times New Roman" w:hAnsi="Times New Roman"/>
                <w:sz w:val="26"/>
                <w:szCs w:val="26"/>
                <w:lang w:val="uk-UA"/>
              </w:rPr>
              <w:t xml:space="preserve">адаптації </w:t>
            </w:r>
            <w:r w:rsidR="006056FC">
              <w:rPr>
                <w:rFonts w:ascii="Times New Roman" w:hAnsi="Times New Roman"/>
                <w:sz w:val="26"/>
                <w:szCs w:val="26"/>
                <w:lang w:val="uk-UA"/>
              </w:rPr>
              <w:t xml:space="preserve">та відновлення </w:t>
            </w:r>
            <w:r w:rsidR="00AE0912"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AE0912"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 xml:space="preserve"> не буде вирішена. За таких умов в Україні не буде</w:t>
            </w:r>
            <w:r w:rsidR="00AE0912">
              <w:rPr>
                <w:rFonts w:ascii="Times New Roman" w:hAnsi="Times New Roman"/>
                <w:sz w:val="26"/>
                <w:lang w:val="uk-UA"/>
              </w:rPr>
              <w:t xml:space="preserve"> реалізована</w:t>
            </w:r>
            <w:r>
              <w:rPr>
                <w:rFonts w:ascii="Times New Roman" w:hAnsi="Times New Roman"/>
                <w:sz w:val="26"/>
                <w:lang w:val="uk-UA"/>
              </w:rPr>
              <w:t xml:space="preserve"> </w:t>
            </w:r>
            <w:r w:rsidR="00AE0912">
              <w:rPr>
                <w:rFonts w:ascii="Times New Roman" w:hAnsi="Times New Roman"/>
                <w:sz w:val="26"/>
                <w:lang w:val="uk-UA"/>
              </w:rPr>
              <w:t>трирівнева</w:t>
            </w:r>
            <w:r>
              <w:rPr>
                <w:rFonts w:ascii="Times New Roman" w:hAnsi="Times New Roman"/>
                <w:sz w:val="26"/>
                <w:lang w:val="uk-UA"/>
              </w:rPr>
              <w:t xml:space="preserve"> систему </w:t>
            </w:r>
            <w:r w:rsidR="00AE0912" w:rsidRPr="00AE0912">
              <w:rPr>
                <w:rFonts w:ascii="Times New Roman" w:hAnsi="Times New Roman"/>
                <w:sz w:val="26"/>
                <w:szCs w:val="26"/>
                <w:lang w:val="uk-UA"/>
              </w:rPr>
              <w:t>надання послуг з адаптації</w:t>
            </w:r>
            <w:r w:rsidR="006056FC">
              <w:rPr>
                <w:rFonts w:ascii="Times New Roman" w:hAnsi="Times New Roman"/>
                <w:sz w:val="26"/>
                <w:szCs w:val="26"/>
                <w:lang w:val="uk-UA"/>
              </w:rPr>
              <w:t xml:space="preserve"> та відновлення</w:t>
            </w:r>
            <w:r w:rsidR="00AE0912">
              <w:rPr>
                <w:rFonts w:ascii="Times New Roman" w:hAnsi="Times New Roman"/>
                <w:sz w:val="26"/>
                <w:szCs w:val="26"/>
                <w:lang w:val="uk-UA"/>
              </w:rPr>
              <w:t xml:space="preserve">, </w:t>
            </w:r>
            <w:r>
              <w:rPr>
                <w:rFonts w:ascii="Times New Roman" w:hAnsi="Times New Roman"/>
                <w:sz w:val="26"/>
                <w:lang w:val="uk-UA"/>
              </w:rPr>
              <w:t xml:space="preserve">що також може призвести до </w:t>
            </w:r>
            <w:r>
              <w:rPr>
                <w:rFonts w:ascii="Times New Roman" w:hAnsi="Times New Roman"/>
                <w:sz w:val="26"/>
                <w:lang w:val="uk-UA"/>
              </w:rPr>
              <w:lastRenderedPageBreak/>
              <w:t>негативної реакції з боку ветеранської спільноти та призвести до соціальної напруги.</w:t>
            </w:r>
          </w:p>
        </w:tc>
      </w:tr>
    </w:tbl>
    <w:p w14:paraId="7D041FBF" w14:textId="77777777" w:rsidR="00430922" w:rsidRDefault="00430922">
      <w:pPr>
        <w:spacing w:after="0" w:line="240" w:lineRule="auto"/>
        <w:ind w:firstLine="720"/>
        <w:jc w:val="both"/>
        <w:rPr>
          <w:rFonts w:ascii="Times New Roman" w:hAnsi="Times New Roman"/>
          <w:sz w:val="26"/>
          <w:lang w:val="uk-UA"/>
        </w:rPr>
      </w:pPr>
    </w:p>
    <w:p w14:paraId="2242DAF3"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2. Оцінка вибраних альтернативних способів досягнення цілей.</w:t>
      </w:r>
    </w:p>
    <w:p w14:paraId="79D659CA"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Оцінка впливу на сферу інтересів держави</w:t>
      </w:r>
    </w:p>
    <w:p w14:paraId="2F3F9F75"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430922" w14:paraId="270A8C25" w14:textId="77777777">
        <w:tc>
          <w:tcPr>
            <w:tcW w:w="2263" w:type="dxa"/>
          </w:tcPr>
          <w:p w14:paraId="36D515C2" w14:textId="77777777" w:rsidR="00430922" w:rsidRDefault="001816A0">
            <w:pPr>
              <w:jc w:val="center"/>
              <w:rPr>
                <w:rFonts w:ascii="Times New Roman" w:hAnsi="Times New Roman"/>
                <w:b/>
                <w:sz w:val="26"/>
                <w:lang w:val="uk-UA"/>
              </w:rPr>
            </w:pPr>
            <w:r>
              <w:rPr>
                <w:rFonts w:ascii="Times New Roman" w:hAnsi="Times New Roman"/>
                <w:b/>
                <w:sz w:val="26"/>
                <w:lang w:val="uk-UA"/>
              </w:rPr>
              <w:t>Вид альтернативи</w:t>
            </w:r>
          </w:p>
        </w:tc>
        <w:tc>
          <w:tcPr>
            <w:tcW w:w="3969" w:type="dxa"/>
          </w:tcPr>
          <w:p w14:paraId="27B08D8B" w14:textId="77777777" w:rsidR="00430922" w:rsidRDefault="001816A0">
            <w:pPr>
              <w:jc w:val="center"/>
              <w:rPr>
                <w:rFonts w:ascii="Times New Roman" w:hAnsi="Times New Roman"/>
                <w:b/>
                <w:sz w:val="26"/>
                <w:lang w:val="uk-UA"/>
              </w:rPr>
            </w:pPr>
            <w:r>
              <w:rPr>
                <w:rFonts w:ascii="Times New Roman" w:hAnsi="Times New Roman"/>
                <w:b/>
                <w:sz w:val="26"/>
                <w:lang w:val="uk-UA"/>
              </w:rPr>
              <w:t>Вигоди</w:t>
            </w:r>
          </w:p>
        </w:tc>
        <w:tc>
          <w:tcPr>
            <w:tcW w:w="3402" w:type="dxa"/>
          </w:tcPr>
          <w:p w14:paraId="3B32CDB6" w14:textId="77777777" w:rsidR="00430922" w:rsidRDefault="001816A0">
            <w:pPr>
              <w:jc w:val="center"/>
              <w:rPr>
                <w:rFonts w:ascii="Times New Roman" w:hAnsi="Times New Roman"/>
                <w:b/>
                <w:sz w:val="26"/>
                <w:lang w:val="uk-UA"/>
              </w:rPr>
            </w:pPr>
            <w:r>
              <w:rPr>
                <w:rFonts w:ascii="Times New Roman" w:hAnsi="Times New Roman"/>
                <w:b/>
                <w:sz w:val="26"/>
                <w:lang w:val="uk-UA"/>
              </w:rPr>
              <w:t>Витрати</w:t>
            </w:r>
          </w:p>
        </w:tc>
      </w:tr>
      <w:tr w:rsidR="00430922" w:rsidRPr="00735CCD" w14:paraId="7EE32F13" w14:textId="77777777">
        <w:tc>
          <w:tcPr>
            <w:tcW w:w="2263" w:type="dxa"/>
          </w:tcPr>
          <w:p w14:paraId="11A8816E"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1</w:t>
            </w:r>
          </w:p>
          <w:p w14:paraId="5AAF36CA" w14:textId="087A1E6C" w:rsidR="0033304B" w:rsidRDefault="0033304B">
            <w:pPr>
              <w:jc w:val="both"/>
              <w:rPr>
                <w:rFonts w:ascii="Times New Roman" w:hAnsi="Times New Roman"/>
                <w:sz w:val="26"/>
                <w:lang w:val="uk-UA"/>
              </w:rPr>
            </w:pPr>
            <w:r w:rsidRPr="002123C3">
              <w:rPr>
                <w:rFonts w:ascii="Times New Roman" w:hAnsi="Times New Roman"/>
                <w:sz w:val="26"/>
                <w:lang w:val="uk-UA"/>
              </w:rPr>
              <w:t xml:space="preserve">Прийняття </w:t>
            </w:r>
            <w:proofErr w:type="spellStart"/>
            <w:r w:rsidRPr="002123C3">
              <w:rPr>
                <w:rFonts w:ascii="Times New Roman" w:hAnsi="Times New Roman"/>
                <w:sz w:val="26"/>
                <w:lang w:val="uk-UA"/>
              </w:rPr>
              <w:t>проєкту</w:t>
            </w:r>
            <w:proofErr w:type="spellEnd"/>
            <w:r w:rsidRPr="002123C3">
              <w:rPr>
                <w:rFonts w:ascii="Times New Roman" w:hAnsi="Times New Roman"/>
                <w:sz w:val="26"/>
                <w:lang w:val="uk-UA"/>
              </w:rPr>
              <w:t xml:space="preserve"> </w:t>
            </w:r>
            <w:proofErr w:type="spellStart"/>
            <w:r w:rsidRPr="002123C3">
              <w:rPr>
                <w:rFonts w:ascii="Times New Roman" w:hAnsi="Times New Roman"/>
                <w:sz w:val="26"/>
                <w:lang w:val="uk-UA"/>
              </w:rPr>
              <w:t>акта</w:t>
            </w:r>
            <w:proofErr w:type="spellEnd"/>
            <w:r w:rsidRPr="002123C3">
              <w:rPr>
                <w:rFonts w:ascii="Times New Roman" w:hAnsi="Times New Roman"/>
                <w:sz w:val="26"/>
                <w:lang w:val="uk-UA"/>
              </w:rPr>
              <w:t>.</w:t>
            </w:r>
          </w:p>
        </w:tc>
        <w:tc>
          <w:tcPr>
            <w:tcW w:w="3969" w:type="dxa"/>
          </w:tcPr>
          <w:p w14:paraId="60391ABB" w14:textId="6BFC8B03" w:rsidR="00AE0912" w:rsidRPr="0030500E" w:rsidRDefault="00E40020" w:rsidP="00AE0912">
            <w:pPr>
              <w:jc w:val="both"/>
              <w:rPr>
                <w:rFonts w:ascii="Times New Roman" w:hAnsi="Times New Roman"/>
                <w:sz w:val="26"/>
                <w:lang w:val="uk-UA"/>
              </w:rPr>
            </w:pPr>
            <w:r>
              <w:rPr>
                <w:rFonts w:ascii="Times New Roman" w:hAnsi="Times New Roman"/>
                <w:sz w:val="26"/>
                <w:lang w:val="uk-UA"/>
              </w:rPr>
              <w:t>Створено комплексну систему та</w:t>
            </w:r>
            <w:r w:rsidR="00AE0912">
              <w:rPr>
                <w:rFonts w:ascii="Times New Roman" w:hAnsi="Times New Roman"/>
                <w:sz w:val="26"/>
                <w:lang w:val="uk-UA"/>
              </w:rPr>
              <w:t xml:space="preserve"> </w:t>
            </w:r>
            <w:r w:rsidR="00AE0912" w:rsidRPr="00AB21B8">
              <w:rPr>
                <w:rFonts w:ascii="Times New Roman" w:hAnsi="Times New Roman"/>
                <w:sz w:val="26"/>
                <w:lang w:val="uk-UA"/>
              </w:rPr>
              <w:t xml:space="preserve">механізм </w:t>
            </w:r>
            <w:r w:rsidR="00AE0912" w:rsidRPr="00751B99">
              <w:rPr>
                <w:rFonts w:ascii="Times New Roman" w:hAnsi="Times New Roman"/>
                <w:sz w:val="26"/>
                <w:lang w:val="uk-UA"/>
              </w:rPr>
              <w:t xml:space="preserve">розрахунку та використання коштів, спрямованих на відшкодування вартості наданих послуг із </w:t>
            </w:r>
            <w:r w:rsidR="001532AF" w:rsidRPr="0058002C">
              <w:rPr>
                <w:rFonts w:ascii="Times New Roman" w:hAnsi="Times New Roman"/>
                <w:sz w:val="26"/>
                <w:szCs w:val="26"/>
                <w:lang w:val="uk-UA"/>
              </w:rPr>
              <w:t xml:space="preserve">адаптації </w:t>
            </w:r>
            <w:r w:rsidR="008650D8">
              <w:rPr>
                <w:rFonts w:ascii="Times New Roman" w:hAnsi="Times New Roman"/>
                <w:sz w:val="26"/>
                <w:szCs w:val="26"/>
                <w:lang w:val="uk-UA"/>
              </w:rPr>
              <w:t xml:space="preserve">та відновлення </w:t>
            </w:r>
            <w:r w:rsidR="001532AF"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1532AF"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00AE0912">
              <w:rPr>
                <w:rFonts w:ascii="Times New Roman" w:hAnsi="Times New Roman"/>
                <w:sz w:val="26"/>
                <w:lang w:val="uk-UA"/>
              </w:rPr>
              <w:t>,</w:t>
            </w:r>
            <w:r w:rsidR="00AE0912" w:rsidRPr="0030500E">
              <w:rPr>
                <w:rFonts w:ascii="Times New Roman" w:hAnsi="Times New Roman"/>
                <w:sz w:val="26"/>
                <w:lang w:val="uk-UA"/>
              </w:rPr>
              <w:t xml:space="preserve"> що призведе до більш ефективного використання державних коштів.</w:t>
            </w:r>
          </w:p>
          <w:p w14:paraId="148FADC3" w14:textId="74FB1A9E" w:rsidR="00430922" w:rsidRDefault="00430922">
            <w:pPr>
              <w:jc w:val="both"/>
              <w:rPr>
                <w:rFonts w:ascii="Times New Roman" w:hAnsi="Times New Roman"/>
                <w:b/>
                <w:sz w:val="26"/>
                <w:lang w:val="uk-UA"/>
              </w:rPr>
            </w:pPr>
          </w:p>
        </w:tc>
        <w:tc>
          <w:tcPr>
            <w:tcW w:w="3402" w:type="dxa"/>
          </w:tcPr>
          <w:p w14:paraId="59B8AB63" w14:textId="77777777" w:rsidR="002C09F4" w:rsidRDefault="002C09F4" w:rsidP="002C09F4">
            <w:pPr>
              <w:jc w:val="both"/>
              <w:rPr>
                <w:rFonts w:ascii="Times New Roman" w:hAnsi="Times New Roman"/>
                <w:sz w:val="26"/>
                <w:lang w:val="uk-UA"/>
              </w:rPr>
            </w:pPr>
            <w:r>
              <w:rPr>
                <w:rFonts w:ascii="Times New Roman" w:hAnsi="Times New Roman"/>
                <w:sz w:val="26"/>
                <w:lang w:val="uk-UA"/>
              </w:rPr>
              <w:t xml:space="preserve">Орієнтовна сума витрат: на 2025 рік становитиме </w:t>
            </w:r>
            <w:r>
              <w:rPr>
                <w:rFonts w:ascii="Times New Roman" w:hAnsi="Times New Roman"/>
                <w:sz w:val="26"/>
              </w:rPr>
              <w:t>13 009 </w:t>
            </w:r>
            <w:r>
              <w:rPr>
                <w:rFonts w:ascii="Times New Roman" w:hAnsi="Times New Roman"/>
                <w:sz w:val="26"/>
                <w:lang w:val="uk-UA"/>
              </w:rPr>
              <w:t>485,4</w:t>
            </w:r>
            <w:r>
              <w:rPr>
                <w:rFonts w:ascii="Times New Roman" w:hAnsi="Times New Roman"/>
                <w:sz w:val="26"/>
              </w:rPr>
              <w:t>0</w:t>
            </w:r>
            <w:r>
              <w:rPr>
                <w:rFonts w:ascii="Times New Roman" w:hAnsi="Times New Roman"/>
                <w:sz w:val="26"/>
                <w:lang w:val="uk-UA"/>
              </w:rPr>
              <w:t xml:space="preserve">  грн.; на 2026 рік становитиме 33 302 100,71. Однак, д</w:t>
            </w:r>
            <w:r w:rsidRPr="00751B99">
              <w:rPr>
                <w:rFonts w:ascii="Times New Roman" w:hAnsi="Times New Roman"/>
                <w:sz w:val="26"/>
                <w:lang w:val="uk-UA"/>
              </w:rPr>
              <w:t>опомога надаватиметься в межах КПКВК 1501120 “Заходи підтримки та допомоги ветеранам війни, членам їх сімей та членам родин загиблих”</w:t>
            </w:r>
            <w:r>
              <w:rPr>
                <w:rFonts w:ascii="Times New Roman" w:hAnsi="Times New Roman"/>
                <w:sz w:val="26"/>
                <w:lang w:val="uk-UA"/>
              </w:rPr>
              <w:t xml:space="preserve"> та не потребуватиме додаткових коштів з державного бюджету. </w:t>
            </w:r>
            <w:r w:rsidRPr="00751B99">
              <w:rPr>
                <w:rFonts w:ascii="Times New Roman" w:hAnsi="Times New Roman"/>
                <w:sz w:val="26"/>
                <w:lang w:val="uk-UA"/>
              </w:rPr>
              <w:t>Фінансово-економічні розрахунки додаються</w:t>
            </w:r>
            <w:r>
              <w:rPr>
                <w:rFonts w:ascii="Times New Roman" w:hAnsi="Times New Roman"/>
                <w:sz w:val="26"/>
                <w:lang w:val="uk-UA"/>
              </w:rPr>
              <w:t>.</w:t>
            </w:r>
          </w:p>
          <w:p w14:paraId="6709D2A7" w14:textId="325A9FFE" w:rsidR="00430922" w:rsidRPr="00AC5361" w:rsidRDefault="00430922" w:rsidP="00AC5361">
            <w:pPr>
              <w:ind w:firstLine="720"/>
              <w:jc w:val="both"/>
              <w:rPr>
                <w:rFonts w:ascii="Times New Roman" w:hAnsi="Times New Roman"/>
                <w:sz w:val="26"/>
              </w:rPr>
            </w:pPr>
          </w:p>
        </w:tc>
      </w:tr>
      <w:tr w:rsidR="00430922" w:rsidRPr="00735CCD" w14:paraId="412E72BE" w14:textId="77777777">
        <w:tc>
          <w:tcPr>
            <w:tcW w:w="2263" w:type="dxa"/>
          </w:tcPr>
          <w:p w14:paraId="2B8A693B" w14:textId="5D431061" w:rsidR="00430922" w:rsidRDefault="001816A0">
            <w:pPr>
              <w:jc w:val="both"/>
              <w:rPr>
                <w:rFonts w:ascii="Times New Roman" w:hAnsi="Times New Roman"/>
                <w:sz w:val="26"/>
                <w:lang w:val="uk-UA"/>
              </w:rPr>
            </w:pPr>
            <w:r>
              <w:rPr>
                <w:rFonts w:ascii="Times New Roman" w:hAnsi="Times New Roman"/>
                <w:sz w:val="26"/>
                <w:lang w:val="uk-UA"/>
              </w:rPr>
              <w:t>Альтернатива 2</w:t>
            </w:r>
            <w:r w:rsidR="001532AF">
              <w:rPr>
                <w:rFonts w:ascii="Times New Roman" w:hAnsi="Times New Roman"/>
                <w:sz w:val="26"/>
                <w:lang w:val="uk-UA"/>
              </w:rPr>
              <w:t xml:space="preserve">. </w:t>
            </w:r>
          </w:p>
          <w:p w14:paraId="70D848A7" w14:textId="346832B1" w:rsidR="002123C3" w:rsidRDefault="002123C3">
            <w:pPr>
              <w:jc w:val="both"/>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p w14:paraId="6C91E702" w14:textId="3A9970D5" w:rsidR="002123C3" w:rsidRDefault="002123C3">
            <w:pPr>
              <w:jc w:val="both"/>
              <w:rPr>
                <w:rFonts w:ascii="Times New Roman" w:hAnsi="Times New Roman"/>
                <w:sz w:val="26"/>
                <w:lang w:val="uk-UA"/>
              </w:rPr>
            </w:pPr>
          </w:p>
        </w:tc>
        <w:tc>
          <w:tcPr>
            <w:tcW w:w="3969" w:type="dxa"/>
          </w:tcPr>
          <w:p w14:paraId="3458225A" w14:textId="4D34F94D" w:rsidR="00430922" w:rsidRDefault="001816A0">
            <w:pPr>
              <w:jc w:val="both"/>
              <w:rPr>
                <w:rFonts w:ascii="Times New Roman" w:hAnsi="Times New Roman"/>
                <w:sz w:val="26"/>
                <w:lang w:val="uk-UA"/>
              </w:rPr>
            </w:pPr>
            <w:r>
              <w:rPr>
                <w:rFonts w:ascii="Times New Roman" w:hAnsi="Times New Roman"/>
                <w:sz w:val="26"/>
                <w:lang w:val="uk-UA"/>
              </w:rPr>
              <w:t xml:space="preserve">Не </w:t>
            </w:r>
            <w:r w:rsidR="001532AF">
              <w:rPr>
                <w:rFonts w:ascii="Times New Roman" w:hAnsi="Times New Roman"/>
                <w:sz w:val="26"/>
                <w:lang w:val="uk-UA"/>
              </w:rPr>
              <w:t xml:space="preserve">фіксуються, </w:t>
            </w:r>
            <w:r w:rsidR="001532AF" w:rsidRPr="004B65ED">
              <w:rPr>
                <w:rFonts w:ascii="Times New Roman" w:hAnsi="Times New Roman"/>
                <w:sz w:val="26"/>
                <w:lang w:val="uk-UA"/>
              </w:rPr>
              <w:t>проте можуть</w:t>
            </w:r>
            <w:r w:rsidR="001532AF">
              <w:rPr>
                <w:rFonts w:ascii="Times New Roman" w:hAnsi="Times New Roman"/>
                <w:sz w:val="26"/>
                <w:lang w:val="uk-UA"/>
              </w:rPr>
              <w:t xml:space="preserve"> </w:t>
            </w:r>
            <w:r w:rsidR="001532AF" w:rsidRPr="004B65ED">
              <w:rPr>
                <w:rFonts w:ascii="Times New Roman" w:hAnsi="Times New Roman"/>
                <w:sz w:val="26"/>
                <w:lang w:val="uk-UA"/>
              </w:rPr>
              <w:t>шкодити державним інтересам</w:t>
            </w:r>
            <w:r w:rsidR="001532AF">
              <w:rPr>
                <w:rFonts w:ascii="Times New Roman" w:hAnsi="Times New Roman"/>
                <w:sz w:val="26"/>
                <w:lang w:val="uk-UA"/>
              </w:rPr>
              <w:t xml:space="preserve"> </w:t>
            </w:r>
            <w:r w:rsidR="001532AF" w:rsidRPr="004B65ED">
              <w:rPr>
                <w:rFonts w:ascii="Times New Roman" w:hAnsi="Times New Roman"/>
                <w:sz w:val="26"/>
                <w:lang w:val="uk-UA"/>
              </w:rPr>
              <w:t xml:space="preserve">у </w:t>
            </w:r>
            <w:r w:rsidR="001532AF">
              <w:rPr>
                <w:rFonts w:ascii="Times New Roman" w:hAnsi="Times New Roman"/>
                <w:sz w:val="26"/>
                <w:lang w:val="uk-UA"/>
              </w:rPr>
              <w:t>зв’язку з не вирішенням</w:t>
            </w:r>
            <w:r w:rsidR="001532AF" w:rsidRPr="004B65ED">
              <w:rPr>
                <w:rFonts w:ascii="Times New Roman" w:hAnsi="Times New Roman"/>
                <w:sz w:val="26"/>
                <w:lang w:val="uk-UA"/>
              </w:rPr>
              <w:t xml:space="preserve"> проблем, що призводять до низької</w:t>
            </w:r>
            <w:r w:rsidR="001532AF">
              <w:rPr>
                <w:rFonts w:ascii="Times New Roman" w:hAnsi="Times New Roman"/>
                <w:sz w:val="26"/>
                <w:lang w:val="uk-UA"/>
              </w:rPr>
              <w:t xml:space="preserve"> </w:t>
            </w:r>
            <w:r w:rsidR="001532AF" w:rsidRPr="004B65ED">
              <w:rPr>
                <w:rFonts w:ascii="Times New Roman" w:hAnsi="Times New Roman"/>
                <w:sz w:val="26"/>
                <w:lang w:val="uk-UA"/>
              </w:rPr>
              <w:t xml:space="preserve">ефективності </w:t>
            </w:r>
            <w:r w:rsidR="001532AF">
              <w:rPr>
                <w:rFonts w:ascii="Times New Roman" w:hAnsi="Times New Roman"/>
                <w:sz w:val="26"/>
                <w:lang w:val="uk-UA"/>
              </w:rPr>
              <w:t xml:space="preserve">надання послуг із </w:t>
            </w:r>
            <w:r w:rsidR="001532AF"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001532AF"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1532AF"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p>
        </w:tc>
        <w:tc>
          <w:tcPr>
            <w:tcW w:w="3402" w:type="dxa"/>
          </w:tcPr>
          <w:p w14:paraId="342A9C74" w14:textId="39BC1339" w:rsidR="00430922" w:rsidRDefault="001532AF">
            <w:pPr>
              <w:jc w:val="both"/>
              <w:rPr>
                <w:rFonts w:ascii="Times New Roman" w:hAnsi="Times New Roman"/>
                <w:sz w:val="26"/>
                <w:lang w:val="uk-UA"/>
              </w:rPr>
            </w:pPr>
            <w:r>
              <w:rPr>
                <w:rFonts w:ascii="Times New Roman" w:hAnsi="Times New Roman"/>
                <w:sz w:val="26"/>
                <w:lang w:val="uk-UA"/>
              </w:rPr>
              <w:t>Відсутні.</w:t>
            </w:r>
          </w:p>
          <w:p w14:paraId="61C0EC19" w14:textId="77777777" w:rsidR="00430922" w:rsidRDefault="00430922">
            <w:pPr>
              <w:jc w:val="both"/>
              <w:rPr>
                <w:rFonts w:ascii="Times New Roman" w:hAnsi="Times New Roman"/>
                <w:sz w:val="26"/>
                <w:lang w:val="uk-UA"/>
              </w:rPr>
            </w:pPr>
          </w:p>
        </w:tc>
      </w:tr>
    </w:tbl>
    <w:p w14:paraId="2DF4BFF0" w14:textId="77777777" w:rsidR="00430922" w:rsidRDefault="00430922">
      <w:pPr>
        <w:spacing w:after="0" w:line="240" w:lineRule="auto"/>
        <w:ind w:firstLine="720"/>
        <w:jc w:val="both"/>
        <w:rPr>
          <w:rFonts w:ascii="Times New Roman" w:hAnsi="Times New Roman"/>
          <w:sz w:val="26"/>
          <w:lang w:val="uk-UA"/>
        </w:rPr>
      </w:pPr>
    </w:p>
    <w:p w14:paraId="217416A8"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Оцінка впливу на сферу інтересів громадян.</w:t>
      </w:r>
    </w:p>
    <w:p w14:paraId="7D95F4E8"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430922" w14:paraId="619A19FF" w14:textId="77777777">
        <w:tc>
          <w:tcPr>
            <w:tcW w:w="2263" w:type="dxa"/>
          </w:tcPr>
          <w:p w14:paraId="7CE16C3A" w14:textId="77777777" w:rsidR="00430922" w:rsidRDefault="001816A0">
            <w:pPr>
              <w:jc w:val="center"/>
              <w:rPr>
                <w:rFonts w:ascii="Times New Roman" w:hAnsi="Times New Roman"/>
                <w:b/>
                <w:sz w:val="26"/>
                <w:lang w:val="uk-UA"/>
              </w:rPr>
            </w:pPr>
            <w:r>
              <w:rPr>
                <w:rFonts w:ascii="Times New Roman" w:hAnsi="Times New Roman"/>
                <w:b/>
                <w:sz w:val="26"/>
                <w:lang w:val="uk-UA"/>
              </w:rPr>
              <w:t>Вид альтернативи</w:t>
            </w:r>
          </w:p>
        </w:tc>
        <w:tc>
          <w:tcPr>
            <w:tcW w:w="3969" w:type="dxa"/>
          </w:tcPr>
          <w:p w14:paraId="6F01E853" w14:textId="77777777" w:rsidR="00430922" w:rsidRDefault="001816A0">
            <w:pPr>
              <w:jc w:val="center"/>
              <w:rPr>
                <w:rFonts w:ascii="Times New Roman" w:hAnsi="Times New Roman"/>
                <w:b/>
                <w:sz w:val="26"/>
                <w:lang w:val="uk-UA"/>
              </w:rPr>
            </w:pPr>
            <w:r>
              <w:rPr>
                <w:rFonts w:ascii="Times New Roman" w:hAnsi="Times New Roman"/>
                <w:b/>
                <w:sz w:val="26"/>
                <w:lang w:val="uk-UA"/>
              </w:rPr>
              <w:t>Вигоди</w:t>
            </w:r>
          </w:p>
        </w:tc>
        <w:tc>
          <w:tcPr>
            <w:tcW w:w="3402" w:type="dxa"/>
          </w:tcPr>
          <w:p w14:paraId="373AB0B6" w14:textId="77777777" w:rsidR="00430922" w:rsidRDefault="001816A0">
            <w:pPr>
              <w:jc w:val="center"/>
              <w:rPr>
                <w:rFonts w:ascii="Times New Roman" w:hAnsi="Times New Roman"/>
                <w:b/>
                <w:sz w:val="26"/>
                <w:lang w:val="uk-UA"/>
              </w:rPr>
            </w:pPr>
            <w:r>
              <w:rPr>
                <w:rFonts w:ascii="Times New Roman" w:hAnsi="Times New Roman"/>
                <w:b/>
                <w:sz w:val="26"/>
                <w:lang w:val="uk-UA"/>
              </w:rPr>
              <w:t>Витрати</w:t>
            </w:r>
          </w:p>
        </w:tc>
      </w:tr>
      <w:tr w:rsidR="00430922" w:rsidRPr="00735CCD" w14:paraId="4B624659" w14:textId="77777777">
        <w:tc>
          <w:tcPr>
            <w:tcW w:w="2263" w:type="dxa"/>
          </w:tcPr>
          <w:p w14:paraId="5EDABF56"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1</w:t>
            </w:r>
          </w:p>
          <w:p w14:paraId="6FE42A58" w14:textId="08EB2554" w:rsidR="002123C3" w:rsidRDefault="002123C3">
            <w:pPr>
              <w:jc w:val="both"/>
              <w:rPr>
                <w:rFonts w:ascii="Times New Roman" w:hAnsi="Times New Roman"/>
                <w:sz w:val="26"/>
                <w:lang w:val="uk-UA"/>
              </w:rPr>
            </w:pPr>
            <w:r w:rsidRPr="002123C3">
              <w:rPr>
                <w:rFonts w:ascii="Times New Roman" w:hAnsi="Times New Roman"/>
                <w:sz w:val="26"/>
                <w:lang w:val="uk-UA"/>
              </w:rPr>
              <w:t xml:space="preserve">Прийняття </w:t>
            </w:r>
            <w:proofErr w:type="spellStart"/>
            <w:r w:rsidRPr="002123C3">
              <w:rPr>
                <w:rFonts w:ascii="Times New Roman" w:hAnsi="Times New Roman"/>
                <w:sz w:val="26"/>
                <w:lang w:val="uk-UA"/>
              </w:rPr>
              <w:t>проєкту</w:t>
            </w:r>
            <w:proofErr w:type="spellEnd"/>
            <w:r w:rsidRPr="002123C3">
              <w:rPr>
                <w:rFonts w:ascii="Times New Roman" w:hAnsi="Times New Roman"/>
                <w:sz w:val="26"/>
                <w:lang w:val="uk-UA"/>
              </w:rPr>
              <w:t xml:space="preserve"> </w:t>
            </w:r>
            <w:proofErr w:type="spellStart"/>
            <w:r w:rsidRPr="002123C3">
              <w:rPr>
                <w:rFonts w:ascii="Times New Roman" w:hAnsi="Times New Roman"/>
                <w:sz w:val="26"/>
                <w:lang w:val="uk-UA"/>
              </w:rPr>
              <w:t>акта</w:t>
            </w:r>
            <w:proofErr w:type="spellEnd"/>
            <w:r w:rsidRPr="002123C3">
              <w:rPr>
                <w:rFonts w:ascii="Times New Roman" w:hAnsi="Times New Roman"/>
                <w:sz w:val="26"/>
                <w:lang w:val="uk-UA"/>
              </w:rPr>
              <w:t>.</w:t>
            </w:r>
          </w:p>
        </w:tc>
        <w:tc>
          <w:tcPr>
            <w:tcW w:w="3969" w:type="dxa"/>
          </w:tcPr>
          <w:p w14:paraId="3E081653" w14:textId="19AA99F8" w:rsidR="00430922" w:rsidRDefault="00AC5361">
            <w:pPr>
              <w:jc w:val="both"/>
              <w:rPr>
                <w:rFonts w:ascii="Times New Roman" w:hAnsi="Times New Roman"/>
                <w:sz w:val="26"/>
                <w:lang w:val="uk-UA"/>
              </w:rPr>
            </w:pPr>
            <w:r>
              <w:rPr>
                <w:rFonts w:ascii="Times New Roman" w:hAnsi="Times New Roman"/>
                <w:sz w:val="26"/>
                <w:lang w:val="uk-UA"/>
              </w:rPr>
              <w:t>Оптимізовано</w:t>
            </w:r>
            <w:r w:rsidRPr="00751B99">
              <w:rPr>
                <w:rFonts w:ascii="Times New Roman" w:hAnsi="Times New Roman"/>
                <w:sz w:val="26"/>
                <w:lang w:val="uk-UA"/>
              </w:rPr>
              <w:t xml:space="preserve"> механізм надання і доступність послуг із </w:t>
            </w:r>
            <w:r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w:t>
            </w:r>
            <w:r w:rsidRPr="0058002C">
              <w:rPr>
                <w:rFonts w:ascii="Times New Roman" w:hAnsi="Times New Roman"/>
                <w:sz w:val="26"/>
                <w:szCs w:val="26"/>
                <w:lang w:val="uk-UA"/>
              </w:rPr>
              <w:lastRenderedPageBreak/>
              <w:t xml:space="preserve">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51B99">
              <w:rPr>
                <w:rFonts w:ascii="Times New Roman" w:hAnsi="Times New Roman"/>
                <w:sz w:val="26"/>
                <w:lang w:val="uk-UA"/>
              </w:rPr>
              <w:t>, що передбачає позитивний вплив на психологічний стан, здоров’я, безпеку, права та гідність громадян.</w:t>
            </w:r>
          </w:p>
        </w:tc>
        <w:tc>
          <w:tcPr>
            <w:tcW w:w="3402" w:type="dxa"/>
          </w:tcPr>
          <w:p w14:paraId="574D4BD0" w14:textId="40B65D55" w:rsidR="00430922" w:rsidRDefault="00AC5361">
            <w:pPr>
              <w:jc w:val="both"/>
              <w:rPr>
                <w:rFonts w:ascii="Times New Roman" w:hAnsi="Times New Roman"/>
                <w:sz w:val="26"/>
                <w:lang w:val="uk-UA"/>
              </w:rPr>
            </w:pPr>
            <w:r>
              <w:rPr>
                <w:rFonts w:ascii="Times New Roman" w:hAnsi="Times New Roman"/>
                <w:sz w:val="26"/>
                <w:lang w:val="uk-UA"/>
              </w:rPr>
              <w:lastRenderedPageBreak/>
              <w:t>Відсутні.</w:t>
            </w:r>
            <w:r w:rsidR="001816A0">
              <w:rPr>
                <w:rFonts w:ascii="Times New Roman" w:hAnsi="Times New Roman"/>
                <w:sz w:val="26"/>
                <w:lang w:val="uk-UA"/>
              </w:rPr>
              <w:t xml:space="preserve"> </w:t>
            </w:r>
          </w:p>
        </w:tc>
      </w:tr>
      <w:tr w:rsidR="00430922" w:rsidRPr="00735CCD" w14:paraId="50F5B7ED" w14:textId="77777777">
        <w:tc>
          <w:tcPr>
            <w:tcW w:w="2263" w:type="dxa"/>
          </w:tcPr>
          <w:p w14:paraId="3AD6DF94"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2</w:t>
            </w:r>
          </w:p>
          <w:p w14:paraId="1431B1BB" w14:textId="604BF6AC" w:rsidR="002123C3" w:rsidRDefault="002123C3">
            <w:pPr>
              <w:jc w:val="both"/>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tc>
        <w:tc>
          <w:tcPr>
            <w:tcW w:w="3969" w:type="dxa"/>
          </w:tcPr>
          <w:p w14:paraId="517C0DE7" w14:textId="77777777" w:rsidR="00430922" w:rsidRDefault="001816A0">
            <w:pPr>
              <w:jc w:val="both"/>
              <w:rPr>
                <w:rFonts w:ascii="Times New Roman" w:hAnsi="Times New Roman"/>
                <w:sz w:val="26"/>
                <w:lang w:val="uk-UA"/>
              </w:rPr>
            </w:pPr>
            <w:r>
              <w:rPr>
                <w:rFonts w:ascii="Times New Roman" w:hAnsi="Times New Roman"/>
                <w:sz w:val="26"/>
                <w:lang w:val="uk-UA"/>
              </w:rPr>
              <w:t>Не передбачаються</w:t>
            </w:r>
          </w:p>
        </w:tc>
        <w:tc>
          <w:tcPr>
            <w:tcW w:w="3402" w:type="dxa"/>
          </w:tcPr>
          <w:p w14:paraId="49C97762" w14:textId="3D5AF8AC" w:rsidR="00430922" w:rsidRDefault="00AC5361">
            <w:pPr>
              <w:jc w:val="both"/>
              <w:rPr>
                <w:rFonts w:ascii="Times New Roman" w:hAnsi="Times New Roman"/>
                <w:sz w:val="26"/>
                <w:lang w:val="uk-UA"/>
              </w:rPr>
            </w:pPr>
            <w:r w:rsidRPr="004B65ED">
              <w:rPr>
                <w:rFonts w:ascii="Times New Roman" w:hAnsi="Times New Roman"/>
                <w:sz w:val="26"/>
                <w:lang w:val="uk-UA"/>
              </w:rPr>
              <w:t>Низьк</w:t>
            </w:r>
            <w:r>
              <w:rPr>
                <w:rFonts w:ascii="Times New Roman" w:hAnsi="Times New Roman"/>
                <w:sz w:val="26"/>
                <w:lang w:val="uk-UA"/>
              </w:rPr>
              <w:t xml:space="preserve">а </w:t>
            </w:r>
            <w:r w:rsidRPr="004B65ED">
              <w:rPr>
                <w:rFonts w:ascii="Times New Roman" w:hAnsi="Times New Roman"/>
                <w:sz w:val="26"/>
                <w:lang w:val="uk-UA"/>
              </w:rPr>
              <w:t>ефективн</w:t>
            </w:r>
            <w:r>
              <w:rPr>
                <w:rFonts w:ascii="Times New Roman" w:hAnsi="Times New Roman"/>
                <w:sz w:val="26"/>
                <w:lang w:val="uk-UA"/>
              </w:rPr>
              <w:t>ість</w:t>
            </w:r>
            <w:r w:rsidRPr="004B65ED">
              <w:rPr>
                <w:rFonts w:ascii="Times New Roman" w:hAnsi="Times New Roman"/>
                <w:sz w:val="26"/>
                <w:lang w:val="uk-UA"/>
              </w:rPr>
              <w:t xml:space="preserve"> </w:t>
            </w:r>
            <w:r>
              <w:rPr>
                <w:rFonts w:ascii="Times New Roman" w:hAnsi="Times New Roman"/>
                <w:sz w:val="26"/>
                <w:lang w:val="uk-UA"/>
              </w:rPr>
              <w:t xml:space="preserve">надання послуг </w:t>
            </w:r>
            <w:r w:rsidRPr="00751B99">
              <w:rPr>
                <w:rFonts w:ascii="Times New Roman" w:hAnsi="Times New Roman"/>
                <w:sz w:val="26"/>
                <w:lang w:val="uk-UA"/>
              </w:rPr>
              <w:t xml:space="preserve">із </w:t>
            </w:r>
            <w:r w:rsidRPr="0058002C">
              <w:rPr>
                <w:rFonts w:ascii="Times New Roman" w:hAnsi="Times New Roman"/>
                <w:sz w:val="26"/>
                <w:szCs w:val="26"/>
                <w:lang w:val="uk-UA"/>
              </w:rPr>
              <w:t>адаптації</w:t>
            </w:r>
            <w:r w:rsidR="008E0E66">
              <w:rPr>
                <w:rFonts w:ascii="Times New Roman" w:hAnsi="Times New Roman"/>
                <w:sz w:val="26"/>
                <w:szCs w:val="26"/>
                <w:lang w:val="uk-UA"/>
              </w:rPr>
              <w:t xml:space="preserve"> та відновлення</w:t>
            </w:r>
            <w:r w:rsidRPr="0058002C">
              <w:rPr>
                <w:rFonts w:ascii="Times New Roman" w:hAnsi="Times New Roman"/>
                <w:sz w:val="26"/>
                <w:szCs w:val="26"/>
                <w:lang w:val="uk-UA"/>
              </w:rPr>
              <w:t xml:space="preserve"> 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 xml:space="preserve"> може призвести до зниження рівня здоров’я </w:t>
            </w:r>
            <w:r w:rsidR="00173195">
              <w:rPr>
                <w:rFonts w:ascii="Times New Roman" w:hAnsi="Times New Roman"/>
                <w:sz w:val="26"/>
                <w:lang w:val="uk-UA"/>
              </w:rPr>
              <w:t>зазначеної категорії людей.</w:t>
            </w:r>
          </w:p>
        </w:tc>
      </w:tr>
    </w:tbl>
    <w:p w14:paraId="7D9DEA51" w14:textId="77777777" w:rsidR="00430922" w:rsidRDefault="00430922">
      <w:pPr>
        <w:spacing w:after="0" w:line="240" w:lineRule="auto"/>
        <w:ind w:firstLine="720"/>
        <w:jc w:val="both"/>
        <w:rPr>
          <w:rFonts w:ascii="Times New Roman" w:hAnsi="Times New Roman"/>
          <w:sz w:val="26"/>
          <w:lang w:val="uk-UA"/>
        </w:rPr>
      </w:pPr>
    </w:p>
    <w:p w14:paraId="2E3322DB"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Оцінка впливу на сферу інтересів суб’єктів господарювання.</w:t>
      </w:r>
    </w:p>
    <w:p w14:paraId="7ACD0817" w14:textId="77777777" w:rsidR="00430922" w:rsidRDefault="00430922">
      <w:pPr>
        <w:spacing w:after="0" w:line="240" w:lineRule="auto"/>
        <w:ind w:firstLine="720"/>
        <w:jc w:val="both"/>
        <w:rPr>
          <w:rFonts w:ascii="Times New Roman" w:hAnsi="Times New Roman"/>
          <w:sz w:val="26"/>
          <w:lang w:val="uk-UA"/>
        </w:rPr>
      </w:pPr>
    </w:p>
    <w:tbl>
      <w:tblPr>
        <w:tblStyle w:val="a6"/>
        <w:tblW w:w="0" w:type="auto"/>
        <w:tblLook w:val="04A0" w:firstRow="1" w:lastRow="0" w:firstColumn="1" w:lastColumn="0" w:noHBand="0" w:noVBand="1"/>
      </w:tblPr>
      <w:tblGrid>
        <w:gridCol w:w="2111"/>
        <w:gridCol w:w="1491"/>
        <w:gridCol w:w="1539"/>
        <w:gridCol w:w="1428"/>
        <w:gridCol w:w="1474"/>
        <w:gridCol w:w="1307"/>
      </w:tblGrid>
      <w:tr w:rsidR="00430922" w14:paraId="596CEFD1" w14:textId="77777777">
        <w:tc>
          <w:tcPr>
            <w:tcW w:w="1860" w:type="dxa"/>
          </w:tcPr>
          <w:p w14:paraId="26BC6713" w14:textId="77777777" w:rsidR="00430922" w:rsidRDefault="001816A0">
            <w:pPr>
              <w:jc w:val="center"/>
              <w:rPr>
                <w:rFonts w:ascii="Times New Roman" w:hAnsi="Times New Roman"/>
                <w:sz w:val="26"/>
                <w:lang w:val="uk-UA"/>
              </w:rPr>
            </w:pPr>
            <w:r>
              <w:rPr>
                <w:rFonts w:ascii="Times New Roman" w:hAnsi="Times New Roman"/>
                <w:sz w:val="26"/>
                <w:lang w:val="uk-UA"/>
              </w:rPr>
              <w:t>Показник</w:t>
            </w:r>
          </w:p>
        </w:tc>
        <w:tc>
          <w:tcPr>
            <w:tcW w:w="1541" w:type="dxa"/>
          </w:tcPr>
          <w:p w14:paraId="24CAFC2D" w14:textId="77777777" w:rsidR="00430922" w:rsidRDefault="001816A0">
            <w:pPr>
              <w:jc w:val="center"/>
              <w:rPr>
                <w:rFonts w:ascii="Times New Roman" w:hAnsi="Times New Roman"/>
                <w:sz w:val="26"/>
                <w:lang w:val="uk-UA"/>
              </w:rPr>
            </w:pPr>
            <w:r>
              <w:rPr>
                <w:rFonts w:ascii="Times New Roman" w:hAnsi="Times New Roman"/>
                <w:sz w:val="26"/>
                <w:lang w:val="uk-UA"/>
              </w:rPr>
              <w:t>Великі</w:t>
            </w:r>
          </w:p>
        </w:tc>
        <w:tc>
          <w:tcPr>
            <w:tcW w:w="1582" w:type="dxa"/>
          </w:tcPr>
          <w:p w14:paraId="1A390DA3" w14:textId="77777777" w:rsidR="00430922" w:rsidRDefault="001816A0">
            <w:pPr>
              <w:jc w:val="center"/>
              <w:rPr>
                <w:rFonts w:ascii="Times New Roman" w:hAnsi="Times New Roman"/>
                <w:sz w:val="26"/>
                <w:lang w:val="uk-UA"/>
              </w:rPr>
            </w:pPr>
            <w:r>
              <w:rPr>
                <w:rFonts w:ascii="Times New Roman" w:hAnsi="Times New Roman"/>
                <w:sz w:val="26"/>
                <w:lang w:val="uk-UA"/>
              </w:rPr>
              <w:t>Середні</w:t>
            </w:r>
          </w:p>
        </w:tc>
        <w:tc>
          <w:tcPr>
            <w:tcW w:w="1491" w:type="dxa"/>
          </w:tcPr>
          <w:p w14:paraId="19CCDE0A" w14:textId="77777777" w:rsidR="00430922" w:rsidRDefault="001816A0">
            <w:pPr>
              <w:jc w:val="center"/>
              <w:rPr>
                <w:rFonts w:ascii="Times New Roman" w:hAnsi="Times New Roman"/>
                <w:sz w:val="26"/>
                <w:lang w:val="uk-UA"/>
              </w:rPr>
            </w:pPr>
            <w:r>
              <w:rPr>
                <w:rFonts w:ascii="Times New Roman" w:hAnsi="Times New Roman"/>
                <w:sz w:val="26"/>
                <w:lang w:val="uk-UA"/>
              </w:rPr>
              <w:t>Малі</w:t>
            </w:r>
          </w:p>
        </w:tc>
        <w:tc>
          <w:tcPr>
            <w:tcW w:w="1528" w:type="dxa"/>
          </w:tcPr>
          <w:p w14:paraId="636EE578" w14:textId="77777777" w:rsidR="00430922" w:rsidRDefault="001816A0">
            <w:pPr>
              <w:jc w:val="center"/>
              <w:rPr>
                <w:rFonts w:ascii="Times New Roman" w:hAnsi="Times New Roman"/>
                <w:sz w:val="26"/>
                <w:lang w:val="uk-UA"/>
              </w:rPr>
            </w:pPr>
            <w:r>
              <w:rPr>
                <w:rFonts w:ascii="Times New Roman" w:hAnsi="Times New Roman"/>
                <w:sz w:val="26"/>
                <w:lang w:val="uk-UA"/>
              </w:rPr>
              <w:t>Мікро</w:t>
            </w:r>
          </w:p>
        </w:tc>
        <w:tc>
          <w:tcPr>
            <w:tcW w:w="1348" w:type="dxa"/>
          </w:tcPr>
          <w:p w14:paraId="30662382" w14:textId="77777777" w:rsidR="00430922" w:rsidRDefault="001816A0">
            <w:pPr>
              <w:jc w:val="center"/>
              <w:rPr>
                <w:rFonts w:ascii="Times New Roman" w:hAnsi="Times New Roman"/>
                <w:sz w:val="26"/>
                <w:lang w:val="uk-UA"/>
              </w:rPr>
            </w:pPr>
            <w:r>
              <w:rPr>
                <w:rFonts w:ascii="Times New Roman" w:hAnsi="Times New Roman"/>
                <w:sz w:val="26"/>
                <w:lang w:val="uk-UA"/>
              </w:rPr>
              <w:t>Разом</w:t>
            </w:r>
          </w:p>
        </w:tc>
      </w:tr>
      <w:tr w:rsidR="00430922" w14:paraId="115211FF" w14:textId="77777777">
        <w:tc>
          <w:tcPr>
            <w:tcW w:w="1860" w:type="dxa"/>
          </w:tcPr>
          <w:p w14:paraId="43390A9B" w14:textId="77777777" w:rsidR="00430922" w:rsidRDefault="001816A0">
            <w:pPr>
              <w:rPr>
                <w:rFonts w:ascii="Times New Roman" w:hAnsi="Times New Roman"/>
                <w:sz w:val="26"/>
                <w:lang w:val="uk-UA"/>
              </w:rPr>
            </w:pPr>
            <w:r>
              <w:rPr>
                <w:rFonts w:ascii="Times New Roman" w:hAnsi="Times New Roman"/>
                <w:sz w:val="26"/>
                <w:lang w:val="uk-UA"/>
              </w:rPr>
              <w:t>Кількість суб’єктів господарювання, що підпадають під дію регулювання, одиниць</w:t>
            </w:r>
          </w:p>
        </w:tc>
        <w:tc>
          <w:tcPr>
            <w:tcW w:w="1541" w:type="dxa"/>
          </w:tcPr>
          <w:p w14:paraId="7E58A270"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582" w:type="dxa"/>
          </w:tcPr>
          <w:p w14:paraId="295CA37E" w14:textId="403559FC" w:rsidR="00430922" w:rsidRDefault="00C0763B">
            <w:pPr>
              <w:jc w:val="center"/>
              <w:rPr>
                <w:rFonts w:ascii="Times New Roman" w:hAnsi="Times New Roman"/>
                <w:sz w:val="26"/>
                <w:lang w:val="uk-UA"/>
              </w:rPr>
            </w:pPr>
            <w:r>
              <w:rPr>
                <w:rFonts w:ascii="Times New Roman" w:hAnsi="Times New Roman"/>
                <w:sz w:val="26"/>
                <w:lang w:val="uk-UA"/>
              </w:rPr>
              <w:t>15</w:t>
            </w:r>
          </w:p>
        </w:tc>
        <w:tc>
          <w:tcPr>
            <w:tcW w:w="1491" w:type="dxa"/>
          </w:tcPr>
          <w:p w14:paraId="61F8D58A"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528" w:type="dxa"/>
          </w:tcPr>
          <w:p w14:paraId="2224F4E3"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348" w:type="dxa"/>
          </w:tcPr>
          <w:p w14:paraId="7ED37590" w14:textId="7D3F6A51" w:rsidR="00430922" w:rsidRDefault="00C0763B">
            <w:pPr>
              <w:jc w:val="center"/>
              <w:rPr>
                <w:rFonts w:ascii="Times New Roman" w:hAnsi="Times New Roman"/>
                <w:sz w:val="26"/>
                <w:lang w:val="uk-UA"/>
              </w:rPr>
            </w:pPr>
            <w:r>
              <w:rPr>
                <w:rFonts w:ascii="Times New Roman" w:hAnsi="Times New Roman"/>
                <w:sz w:val="26"/>
                <w:lang w:val="uk-UA"/>
              </w:rPr>
              <w:t>15</w:t>
            </w:r>
          </w:p>
        </w:tc>
      </w:tr>
      <w:tr w:rsidR="00430922" w14:paraId="3BBB3E0D" w14:textId="77777777">
        <w:tc>
          <w:tcPr>
            <w:tcW w:w="1860" w:type="dxa"/>
          </w:tcPr>
          <w:p w14:paraId="148920B5" w14:textId="77777777" w:rsidR="00430922" w:rsidRDefault="001816A0">
            <w:pPr>
              <w:jc w:val="both"/>
              <w:rPr>
                <w:rFonts w:ascii="Times New Roman" w:hAnsi="Times New Roman"/>
                <w:sz w:val="26"/>
                <w:lang w:val="uk-UA"/>
              </w:rPr>
            </w:pPr>
            <w:r>
              <w:rPr>
                <w:rFonts w:ascii="Times New Roman" w:hAnsi="Times New Roman"/>
                <w:sz w:val="26"/>
                <w:lang w:val="uk-UA"/>
              </w:rPr>
              <w:t>Питома вага групи у загальній кількості, відсотків</w:t>
            </w:r>
          </w:p>
        </w:tc>
        <w:tc>
          <w:tcPr>
            <w:tcW w:w="1541" w:type="dxa"/>
          </w:tcPr>
          <w:p w14:paraId="6BB874A7"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582" w:type="dxa"/>
          </w:tcPr>
          <w:p w14:paraId="1E600DA7" w14:textId="77777777" w:rsidR="00430922" w:rsidRDefault="001816A0">
            <w:pPr>
              <w:jc w:val="center"/>
              <w:rPr>
                <w:rFonts w:ascii="Times New Roman" w:hAnsi="Times New Roman"/>
                <w:sz w:val="26"/>
                <w:lang w:val="uk-UA"/>
              </w:rPr>
            </w:pPr>
            <w:r>
              <w:rPr>
                <w:rFonts w:ascii="Times New Roman" w:hAnsi="Times New Roman"/>
                <w:sz w:val="26"/>
                <w:lang w:val="uk-UA"/>
              </w:rPr>
              <w:t>100%</w:t>
            </w:r>
          </w:p>
        </w:tc>
        <w:tc>
          <w:tcPr>
            <w:tcW w:w="1491" w:type="dxa"/>
          </w:tcPr>
          <w:p w14:paraId="65F87132"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528" w:type="dxa"/>
          </w:tcPr>
          <w:p w14:paraId="071B677B" w14:textId="77777777" w:rsidR="00430922" w:rsidRDefault="001816A0">
            <w:pPr>
              <w:jc w:val="center"/>
              <w:rPr>
                <w:rFonts w:ascii="Times New Roman" w:hAnsi="Times New Roman"/>
                <w:sz w:val="26"/>
                <w:lang w:val="uk-UA"/>
              </w:rPr>
            </w:pPr>
            <w:r>
              <w:rPr>
                <w:rFonts w:ascii="Times New Roman" w:hAnsi="Times New Roman"/>
                <w:sz w:val="26"/>
                <w:lang w:val="uk-UA"/>
              </w:rPr>
              <w:t>0%</w:t>
            </w:r>
          </w:p>
        </w:tc>
        <w:tc>
          <w:tcPr>
            <w:tcW w:w="1348" w:type="dxa"/>
          </w:tcPr>
          <w:p w14:paraId="415D84C5" w14:textId="77777777" w:rsidR="00430922" w:rsidRDefault="001816A0">
            <w:pPr>
              <w:jc w:val="center"/>
              <w:rPr>
                <w:rFonts w:ascii="Times New Roman" w:hAnsi="Times New Roman"/>
                <w:sz w:val="26"/>
                <w:lang w:val="uk-UA"/>
              </w:rPr>
            </w:pPr>
            <w:r>
              <w:rPr>
                <w:rFonts w:ascii="Times New Roman" w:hAnsi="Times New Roman"/>
                <w:sz w:val="26"/>
                <w:lang w:val="uk-UA"/>
              </w:rPr>
              <w:t>100%</w:t>
            </w:r>
          </w:p>
        </w:tc>
      </w:tr>
    </w:tbl>
    <w:p w14:paraId="19485350" w14:textId="77777777" w:rsidR="00430922" w:rsidRDefault="00430922">
      <w:pPr>
        <w:spacing w:after="0" w:line="240" w:lineRule="auto"/>
        <w:ind w:firstLine="720"/>
        <w:jc w:val="both"/>
        <w:rPr>
          <w:rFonts w:ascii="Times New Roman" w:hAnsi="Times New Roman"/>
          <w:sz w:val="26"/>
          <w:lang w:val="uk-UA"/>
        </w:rPr>
      </w:pPr>
    </w:p>
    <w:p w14:paraId="06B0EEB2"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2263"/>
        <w:gridCol w:w="3969"/>
        <w:gridCol w:w="3402"/>
      </w:tblGrid>
      <w:tr w:rsidR="00430922" w14:paraId="63D0C161" w14:textId="77777777">
        <w:tc>
          <w:tcPr>
            <w:tcW w:w="2263" w:type="dxa"/>
          </w:tcPr>
          <w:p w14:paraId="4CC1D2D8" w14:textId="77777777" w:rsidR="00430922" w:rsidRDefault="001816A0">
            <w:pPr>
              <w:jc w:val="center"/>
              <w:rPr>
                <w:rFonts w:ascii="Times New Roman" w:hAnsi="Times New Roman"/>
                <w:b/>
                <w:sz w:val="26"/>
                <w:lang w:val="uk-UA"/>
              </w:rPr>
            </w:pPr>
            <w:r>
              <w:rPr>
                <w:rFonts w:ascii="Times New Roman" w:hAnsi="Times New Roman"/>
                <w:b/>
                <w:sz w:val="26"/>
                <w:lang w:val="uk-UA"/>
              </w:rPr>
              <w:t>Вид альтернативи</w:t>
            </w:r>
          </w:p>
        </w:tc>
        <w:tc>
          <w:tcPr>
            <w:tcW w:w="3969" w:type="dxa"/>
          </w:tcPr>
          <w:p w14:paraId="42C27A71" w14:textId="77777777" w:rsidR="00430922" w:rsidRDefault="001816A0">
            <w:pPr>
              <w:jc w:val="center"/>
              <w:rPr>
                <w:rFonts w:ascii="Times New Roman" w:hAnsi="Times New Roman"/>
                <w:b/>
                <w:sz w:val="26"/>
                <w:lang w:val="uk-UA"/>
              </w:rPr>
            </w:pPr>
            <w:r>
              <w:rPr>
                <w:rFonts w:ascii="Times New Roman" w:hAnsi="Times New Roman"/>
                <w:b/>
                <w:sz w:val="26"/>
                <w:lang w:val="uk-UA"/>
              </w:rPr>
              <w:t>Вигоди</w:t>
            </w:r>
          </w:p>
        </w:tc>
        <w:tc>
          <w:tcPr>
            <w:tcW w:w="3402" w:type="dxa"/>
          </w:tcPr>
          <w:p w14:paraId="39E00FF3" w14:textId="77777777" w:rsidR="00430922" w:rsidRDefault="001816A0">
            <w:pPr>
              <w:jc w:val="center"/>
              <w:rPr>
                <w:rFonts w:ascii="Times New Roman" w:hAnsi="Times New Roman"/>
                <w:b/>
                <w:sz w:val="26"/>
                <w:lang w:val="uk-UA"/>
              </w:rPr>
            </w:pPr>
            <w:r>
              <w:rPr>
                <w:rFonts w:ascii="Times New Roman" w:hAnsi="Times New Roman"/>
                <w:b/>
                <w:sz w:val="26"/>
                <w:lang w:val="uk-UA"/>
              </w:rPr>
              <w:t>Витрати</w:t>
            </w:r>
          </w:p>
        </w:tc>
      </w:tr>
      <w:tr w:rsidR="00430922" w:rsidRPr="00735CCD" w14:paraId="0A8B894E" w14:textId="77777777">
        <w:tc>
          <w:tcPr>
            <w:tcW w:w="2263" w:type="dxa"/>
          </w:tcPr>
          <w:p w14:paraId="6D0C32B5" w14:textId="77777777" w:rsidR="00430922" w:rsidRDefault="001816A0">
            <w:pPr>
              <w:jc w:val="both"/>
              <w:rPr>
                <w:rFonts w:ascii="Times New Roman" w:hAnsi="Times New Roman"/>
                <w:sz w:val="26"/>
                <w:lang w:val="uk-UA"/>
              </w:rPr>
            </w:pPr>
            <w:r>
              <w:rPr>
                <w:rFonts w:ascii="Times New Roman" w:hAnsi="Times New Roman"/>
                <w:sz w:val="26"/>
                <w:lang w:val="uk-UA"/>
              </w:rPr>
              <w:lastRenderedPageBreak/>
              <w:t>Альтернатива 1</w:t>
            </w:r>
          </w:p>
          <w:p w14:paraId="5A9799DA" w14:textId="08023235" w:rsidR="002123C3" w:rsidRDefault="002123C3">
            <w:pPr>
              <w:jc w:val="both"/>
              <w:rPr>
                <w:rFonts w:ascii="Times New Roman" w:hAnsi="Times New Roman"/>
                <w:sz w:val="26"/>
                <w:lang w:val="uk-UA"/>
              </w:rPr>
            </w:pPr>
            <w:r w:rsidRPr="002123C3">
              <w:rPr>
                <w:rFonts w:ascii="Times New Roman" w:hAnsi="Times New Roman"/>
                <w:sz w:val="26"/>
                <w:lang w:val="uk-UA"/>
              </w:rPr>
              <w:t xml:space="preserve">Прийняття </w:t>
            </w:r>
            <w:proofErr w:type="spellStart"/>
            <w:r w:rsidRPr="002123C3">
              <w:rPr>
                <w:rFonts w:ascii="Times New Roman" w:hAnsi="Times New Roman"/>
                <w:sz w:val="26"/>
                <w:lang w:val="uk-UA"/>
              </w:rPr>
              <w:t>проєкту</w:t>
            </w:r>
            <w:proofErr w:type="spellEnd"/>
            <w:r w:rsidRPr="002123C3">
              <w:rPr>
                <w:rFonts w:ascii="Times New Roman" w:hAnsi="Times New Roman"/>
                <w:sz w:val="26"/>
                <w:lang w:val="uk-UA"/>
              </w:rPr>
              <w:t xml:space="preserve"> </w:t>
            </w:r>
            <w:proofErr w:type="spellStart"/>
            <w:r w:rsidRPr="002123C3">
              <w:rPr>
                <w:rFonts w:ascii="Times New Roman" w:hAnsi="Times New Roman"/>
                <w:sz w:val="26"/>
                <w:lang w:val="uk-UA"/>
              </w:rPr>
              <w:t>акта</w:t>
            </w:r>
            <w:proofErr w:type="spellEnd"/>
            <w:r w:rsidRPr="002123C3">
              <w:rPr>
                <w:rFonts w:ascii="Times New Roman" w:hAnsi="Times New Roman"/>
                <w:sz w:val="26"/>
                <w:lang w:val="uk-UA"/>
              </w:rPr>
              <w:t>.</w:t>
            </w:r>
          </w:p>
        </w:tc>
        <w:tc>
          <w:tcPr>
            <w:tcW w:w="3969" w:type="dxa"/>
          </w:tcPr>
          <w:p w14:paraId="7A1BCAEA" w14:textId="2EE71633" w:rsidR="00393C2B" w:rsidRPr="0030500E" w:rsidRDefault="00E40020" w:rsidP="00393C2B">
            <w:pPr>
              <w:jc w:val="both"/>
              <w:rPr>
                <w:rFonts w:ascii="Times New Roman" w:hAnsi="Times New Roman"/>
                <w:sz w:val="26"/>
                <w:lang w:val="uk-UA"/>
              </w:rPr>
            </w:pPr>
            <w:r>
              <w:rPr>
                <w:rFonts w:ascii="Times New Roman" w:hAnsi="Times New Roman"/>
                <w:sz w:val="26"/>
                <w:lang w:val="uk-UA"/>
              </w:rPr>
              <w:t xml:space="preserve">Створено комплексну систему та </w:t>
            </w:r>
            <w:r w:rsidR="00393C2B">
              <w:rPr>
                <w:rFonts w:ascii="Times New Roman" w:hAnsi="Times New Roman"/>
                <w:sz w:val="26"/>
                <w:lang w:val="uk-UA"/>
              </w:rPr>
              <w:t xml:space="preserve"> </w:t>
            </w:r>
            <w:r w:rsidR="00393C2B" w:rsidRPr="00AB21B8">
              <w:rPr>
                <w:rFonts w:ascii="Times New Roman" w:hAnsi="Times New Roman"/>
                <w:sz w:val="26"/>
                <w:lang w:val="uk-UA"/>
              </w:rPr>
              <w:t xml:space="preserve">механізм </w:t>
            </w:r>
            <w:r w:rsidR="00393C2B" w:rsidRPr="00751B99">
              <w:rPr>
                <w:rFonts w:ascii="Times New Roman" w:hAnsi="Times New Roman"/>
                <w:sz w:val="26"/>
                <w:lang w:val="uk-UA"/>
              </w:rPr>
              <w:t xml:space="preserve">розрахунку та використання коштів, спрямованих на відшкодування вартості наданих послуг із </w:t>
            </w:r>
            <w:r w:rsidR="00393C2B"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00393C2B"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393C2B"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00393C2B">
              <w:rPr>
                <w:rFonts w:ascii="Times New Roman" w:hAnsi="Times New Roman"/>
                <w:sz w:val="26"/>
                <w:lang w:val="uk-UA"/>
              </w:rPr>
              <w:t>,</w:t>
            </w:r>
            <w:r w:rsidR="00393C2B" w:rsidRPr="0030500E">
              <w:rPr>
                <w:rFonts w:ascii="Times New Roman" w:hAnsi="Times New Roman"/>
                <w:sz w:val="26"/>
                <w:lang w:val="uk-UA"/>
              </w:rPr>
              <w:t xml:space="preserve"> що призведе до більш ефективного використання державних коштів.</w:t>
            </w:r>
          </w:p>
          <w:p w14:paraId="7AF4FF54" w14:textId="77777777" w:rsidR="00430922" w:rsidRDefault="00430922">
            <w:pPr>
              <w:jc w:val="both"/>
              <w:rPr>
                <w:rFonts w:ascii="Times New Roman" w:hAnsi="Times New Roman"/>
                <w:sz w:val="26"/>
                <w:lang w:val="uk-UA"/>
              </w:rPr>
            </w:pPr>
          </w:p>
          <w:p w14:paraId="23F43899" w14:textId="77777777" w:rsidR="00430922" w:rsidRDefault="00430922">
            <w:pPr>
              <w:jc w:val="both"/>
              <w:rPr>
                <w:rFonts w:ascii="Times New Roman" w:hAnsi="Times New Roman"/>
                <w:sz w:val="26"/>
                <w:lang w:val="uk-UA"/>
              </w:rPr>
            </w:pPr>
          </w:p>
          <w:p w14:paraId="6B2BFB74" w14:textId="77777777" w:rsidR="00430922" w:rsidRDefault="00430922">
            <w:pPr>
              <w:jc w:val="both"/>
              <w:rPr>
                <w:rFonts w:ascii="Times New Roman" w:hAnsi="Times New Roman"/>
                <w:sz w:val="26"/>
                <w:lang w:val="uk-UA"/>
              </w:rPr>
            </w:pPr>
          </w:p>
        </w:tc>
        <w:tc>
          <w:tcPr>
            <w:tcW w:w="3402" w:type="dxa"/>
          </w:tcPr>
          <w:p w14:paraId="12776C89" w14:textId="0EDC3E9C" w:rsidR="00430922" w:rsidRPr="00393C2B" w:rsidRDefault="002C09F4">
            <w:pPr>
              <w:jc w:val="both"/>
              <w:rPr>
                <w:rFonts w:ascii="Times New Roman" w:hAnsi="Times New Roman"/>
                <w:sz w:val="26"/>
                <w:szCs w:val="26"/>
                <w:lang w:val="uk-UA"/>
              </w:rPr>
            </w:pPr>
            <w:r>
              <w:rPr>
                <w:rFonts w:ascii="Times New Roman" w:hAnsi="Times New Roman"/>
                <w:sz w:val="26"/>
                <w:szCs w:val="26"/>
                <w:lang w:val="uk-UA"/>
              </w:rPr>
              <w:t>Відсутні.</w:t>
            </w:r>
          </w:p>
        </w:tc>
      </w:tr>
      <w:tr w:rsidR="00430922" w14:paraId="05F5C210" w14:textId="77777777">
        <w:tc>
          <w:tcPr>
            <w:tcW w:w="2263" w:type="dxa"/>
          </w:tcPr>
          <w:p w14:paraId="1B619155"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2</w:t>
            </w:r>
          </w:p>
          <w:p w14:paraId="261F3E65" w14:textId="0911235A" w:rsidR="002123C3" w:rsidRDefault="002123C3">
            <w:pPr>
              <w:jc w:val="both"/>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tc>
        <w:tc>
          <w:tcPr>
            <w:tcW w:w="3969" w:type="dxa"/>
          </w:tcPr>
          <w:p w14:paraId="17A95FFE" w14:textId="7869C74B" w:rsidR="00430922" w:rsidRDefault="001816A0">
            <w:pPr>
              <w:jc w:val="both"/>
              <w:rPr>
                <w:rFonts w:ascii="Times New Roman" w:hAnsi="Times New Roman"/>
                <w:sz w:val="26"/>
                <w:lang w:val="uk-UA"/>
              </w:rPr>
            </w:pPr>
            <w:r>
              <w:rPr>
                <w:rFonts w:ascii="Times New Roman" w:hAnsi="Times New Roman"/>
                <w:sz w:val="26"/>
                <w:lang w:val="uk-UA"/>
              </w:rPr>
              <w:t>Не передбачаються</w:t>
            </w:r>
            <w:r w:rsidR="00CE1D55">
              <w:rPr>
                <w:rFonts w:ascii="Times New Roman" w:hAnsi="Times New Roman"/>
                <w:sz w:val="26"/>
                <w:lang w:val="uk-UA"/>
              </w:rPr>
              <w:t xml:space="preserve">. Проте </w:t>
            </w:r>
            <w:r w:rsidR="00CE1D55" w:rsidRPr="004B65ED">
              <w:rPr>
                <w:rFonts w:ascii="Times New Roman" w:hAnsi="Times New Roman"/>
                <w:sz w:val="26"/>
                <w:lang w:val="uk-UA"/>
              </w:rPr>
              <w:t>можуть</w:t>
            </w:r>
            <w:r w:rsidR="00CE1D55">
              <w:rPr>
                <w:rFonts w:ascii="Times New Roman" w:hAnsi="Times New Roman"/>
                <w:sz w:val="26"/>
                <w:lang w:val="uk-UA"/>
              </w:rPr>
              <w:t xml:space="preserve"> </w:t>
            </w:r>
            <w:r w:rsidR="00CE1D55" w:rsidRPr="004B65ED">
              <w:rPr>
                <w:rFonts w:ascii="Times New Roman" w:hAnsi="Times New Roman"/>
                <w:sz w:val="26"/>
                <w:lang w:val="uk-UA"/>
              </w:rPr>
              <w:t>шкодити інтересам</w:t>
            </w:r>
            <w:r w:rsidR="00CE1D55">
              <w:rPr>
                <w:rFonts w:ascii="Times New Roman" w:hAnsi="Times New Roman"/>
                <w:sz w:val="26"/>
                <w:lang w:val="uk-UA"/>
              </w:rPr>
              <w:t xml:space="preserve"> </w:t>
            </w:r>
            <w:r w:rsidR="00050BB3">
              <w:rPr>
                <w:rFonts w:ascii="Times New Roman" w:hAnsi="Times New Roman"/>
                <w:sz w:val="26"/>
                <w:lang w:val="uk-UA"/>
              </w:rPr>
              <w:t xml:space="preserve">суб’єктів господарювання </w:t>
            </w:r>
            <w:r w:rsidR="00CE1D55" w:rsidRPr="004B65ED">
              <w:rPr>
                <w:rFonts w:ascii="Times New Roman" w:hAnsi="Times New Roman"/>
                <w:sz w:val="26"/>
                <w:lang w:val="uk-UA"/>
              </w:rPr>
              <w:t xml:space="preserve">у </w:t>
            </w:r>
            <w:r w:rsidR="00CE1D55">
              <w:rPr>
                <w:rFonts w:ascii="Times New Roman" w:hAnsi="Times New Roman"/>
                <w:sz w:val="26"/>
                <w:lang w:val="uk-UA"/>
              </w:rPr>
              <w:t>зв’язку з не вирішенням</w:t>
            </w:r>
            <w:r w:rsidR="00CE1D55" w:rsidRPr="004B65ED">
              <w:rPr>
                <w:rFonts w:ascii="Times New Roman" w:hAnsi="Times New Roman"/>
                <w:sz w:val="26"/>
                <w:lang w:val="uk-UA"/>
              </w:rPr>
              <w:t xml:space="preserve"> проблем, що призводять до низької</w:t>
            </w:r>
            <w:r w:rsidR="00CE1D55">
              <w:rPr>
                <w:rFonts w:ascii="Times New Roman" w:hAnsi="Times New Roman"/>
                <w:sz w:val="26"/>
                <w:lang w:val="uk-UA"/>
              </w:rPr>
              <w:t xml:space="preserve"> </w:t>
            </w:r>
            <w:r w:rsidR="00CE1D55" w:rsidRPr="004B65ED">
              <w:rPr>
                <w:rFonts w:ascii="Times New Roman" w:hAnsi="Times New Roman"/>
                <w:sz w:val="26"/>
                <w:lang w:val="uk-UA"/>
              </w:rPr>
              <w:t xml:space="preserve">ефективності </w:t>
            </w:r>
            <w:r w:rsidR="00CE1D55">
              <w:rPr>
                <w:rFonts w:ascii="Times New Roman" w:hAnsi="Times New Roman"/>
                <w:sz w:val="26"/>
                <w:lang w:val="uk-UA"/>
              </w:rPr>
              <w:t xml:space="preserve">надання послуг із </w:t>
            </w:r>
            <w:r w:rsidR="00CE1D55"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00CE1D55"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CE1D55"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p>
        </w:tc>
        <w:tc>
          <w:tcPr>
            <w:tcW w:w="3402" w:type="dxa"/>
          </w:tcPr>
          <w:p w14:paraId="57D448B2" w14:textId="77777777" w:rsidR="00430922" w:rsidRDefault="001816A0">
            <w:pPr>
              <w:jc w:val="both"/>
              <w:rPr>
                <w:rFonts w:ascii="Times New Roman" w:hAnsi="Times New Roman"/>
                <w:sz w:val="26"/>
                <w:lang w:val="uk-UA"/>
              </w:rPr>
            </w:pPr>
            <w:r>
              <w:rPr>
                <w:rFonts w:ascii="Times New Roman" w:hAnsi="Times New Roman"/>
                <w:sz w:val="26"/>
                <w:lang w:val="uk-UA"/>
              </w:rPr>
              <w:t xml:space="preserve">Відсутні. </w:t>
            </w:r>
          </w:p>
        </w:tc>
      </w:tr>
    </w:tbl>
    <w:p w14:paraId="40229AC8"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4675"/>
        <w:gridCol w:w="4959"/>
      </w:tblGrid>
      <w:tr w:rsidR="00430922" w14:paraId="7AE57502" w14:textId="77777777">
        <w:tc>
          <w:tcPr>
            <w:tcW w:w="4675" w:type="dxa"/>
          </w:tcPr>
          <w:p w14:paraId="0A98C2A0" w14:textId="77777777" w:rsidR="00430922" w:rsidRDefault="001816A0">
            <w:pPr>
              <w:jc w:val="both"/>
              <w:rPr>
                <w:rFonts w:ascii="Times New Roman" w:hAnsi="Times New Roman"/>
                <w:b/>
                <w:sz w:val="26"/>
                <w:lang w:val="uk-UA"/>
              </w:rPr>
            </w:pPr>
            <w:r>
              <w:rPr>
                <w:rFonts w:ascii="Times New Roman" w:hAnsi="Times New Roman"/>
                <w:b/>
                <w:sz w:val="26"/>
                <w:lang w:val="uk-UA"/>
              </w:rPr>
              <w:t>Сумарні витрати за</w:t>
            </w:r>
          </w:p>
          <w:p w14:paraId="216F310B" w14:textId="77777777" w:rsidR="00430922" w:rsidRDefault="001816A0">
            <w:pPr>
              <w:jc w:val="both"/>
              <w:rPr>
                <w:rFonts w:ascii="Times New Roman" w:hAnsi="Times New Roman"/>
                <w:b/>
                <w:sz w:val="26"/>
                <w:lang w:val="uk-UA"/>
              </w:rPr>
            </w:pPr>
            <w:r>
              <w:rPr>
                <w:rFonts w:ascii="Times New Roman" w:hAnsi="Times New Roman"/>
                <w:b/>
                <w:sz w:val="26"/>
                <w:lang w:val="uk-UA"/>
              </w:rPr>
              <w:t>альтернативами</w:t>
            </w:r>
          </w:p>
        </w:tc>
        <w:tc>
          <w:tcPr>
            <w:tcW w:w="4959" w:type="dxa"/>
          </w:tcPr>
          <w:p w14:paraId="41B94053" w14:textId="77777777" w:rsidR="00430922" w:rsidRDefault="001816A0">
            <w:pPr>
              <w:jc w:val="both"/>
              <w:rPr>
                <w:rFonts w:ascii="Times New Roman" w:hAnsi="Times New Roman"/>
                <w:b/>
                <w:sz w:val="26"/>
                <w:lang w:val="uk-UA"/>
              </w:rPr>
            </w:pPr>
            <w:r>
              <w:rPr>
                <w:rFonts w:ascii="Times New Roman" w:hAnsi="Times New Roman"/>
                <w:b/>
                <w:sz w:val="26"/>
                <w:lang w:val="uk-UA"/>
              </w:rPr>
              <w:t>Сума витрат, гривень</w:t>
            </w:r>
          </w:p>
        </w:tc>
      </w:tr>
      <w:tr w:rsidR="00430922" w:rsidRPr="00735CCD" w14:paraId="7BA06D86" w14:textId="77777777">
        <w:tc>
          <w:tcPr>
            <w:tcW w:w="4675" w:type="dxa"/>
          </w:tcPr>
          <w:p w14:paraId="39DA1FA4"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1</w:t>
            </w:r>
          </w:p>
          <w:p w14:paraId="4FC6CB28" w14:textId="7FFC98E3" w:rsidR="002123C3" w:rsidRDefault="002123C3">
            <w:pPr>
              <w:jc w:val="both"/>
              <w:rPr>
                <w:rFonts w:ascii="Times New Roman" w:hAnsi="Times New Roman"/>
                <w:sz w:val="26"/>
                <w:lang w:val="uk-UA"/>
              </w:rPr>
            </w:pPr>
            <w:r w:rsidRPr="002123C3">
              <w:rPr>
                <w:rFonts w:ascii="Times New Roman" w:hAnsi="Times New Roman"/>
                <w:sz w:val="26"/>
                <w:lang w:val="uk-UA"/>
              </w:rPr>
              <w:t xml:space="preserve">Прийняття </w:t>
            </w:r>
            <w:proofErr w:type="spellStart"/>
            <w:r w:rsidRPr="002123C3">
              <w:rPr>
                <w:rFonts w:ascii="Times New Roman" w:hAnsi="Times New Roman"/>
                <w:sz w:val="26"/>
                <w:lang w:val="uk-UA"/>
              </w:rPr>
              <w:t>проєкту</w:t>
            </w:r>
            <w:proofErr w:type="spellEnd"/>
            <w:r w:rsidRPr="002123C3">
              <w:rPr>
                <w:rFonts w:ascii="Times New Roman" w:hAnsi="Times New Roman"/>
                <w:sz w:val="26"/>
                <w:lang w:val="uk-UA"/>
              </w:rPr>
              <w:t xml:space="preserve"> </w:t>
            </w:r>
            <w:proofErr w:type="spellStart"/>
            <w:r w:rsidRPr="002123C3">
              <w:rPr>
                <w:rFonts w:ascii="Times New Roman" w:hAnsi="Times New Roman"/>
                <w:sz w:val="26"/>
                <w:lang w:val="uk-UA"/>
              </w:rPr>
              <w:t>акта</w:t>
            </w:r>
            <w:proofErr w:type="spellEnd"/>
            <w:r w:rsidRPr="002123C3">
              <w:rPr>
                <w:rFonts w:ascii="Times New Roman" w:hAnsi="Times New Roman"/>
                <w:sz w:val="26"/>
                <w:lang w:val="uk-UA"/>
              </w:rPr>
              <w:t>.</w:t>
            </w:r>
          </w:p>
        </w:tc>
        <w:tc>
          <w:tcPr>
            <w:tcW w:w="4959" w:type="dxa"/>
          </w:tcPr>
          <w:p w14:paraId="186C9A12" w14:textId="2258D345" w:rsidR="00430922" w:rsidRDefault="001816A0">
            <w:pPr>
              <w:jc w:val="both"/>
              <w:rPr>
                <w:rFonts w:ascii="Times New Roman" w:hAnsi="Times New Roman"/>
                <w:sz w:val="26"/>
                <w:lang w:val="uk-UA"/>
              </w:rPr>
            </w:pPr>
            <w:r>
              <w:rPr>
                <w:rFonts w:ascii="Times New Roman" w:hAnsi="Times New Roman"/>
                <w:sz w:val="26"/>
                <w:lang w:val="uk-UA"/>
              </w:rPr>
              <w:t>Орієнтовна сума витрат</w:t>
            </w:r>
            <w:r w:rsidR="002123C3">
              <w:rPr>
                <w:rFonts w:ascii="Times New Roman" w:hAnsi="Times New Roman"/>
                <w:sz w:val="26"/>
                <w:lang w:val="uk-UA"/>
              </w:rPr>
              <w:t>:</w:t>
            </w:r>
            <w:r>
              <w:rPr>
                <w:rFonts w:ascii="Times New Roman" w:hAnsi="Times New Roman"/>
                <w:sz w:val="26"/>
                <w:lang w:val="uk-UA"/>
              </w:rPr>
              <w:t xml:space="preserve"> на 202</w:t>
            </w:r>
            <w:r w:rsidR="002123C3">
              <w:rPr>
                <w:rFonts w:ascii="Times New Roman" w:hAnsi="Times New Roman"/>
                <w:sz w:val="26"/>
                <w:lang w:val="uk-UA"/>
              </w:rPr>
              <w:t>5</w:t>
            </w:r>
            <w:r>
              <w:rPr>
                <w:rFonts w:ascii="Times New Roman" w:hAnsi="Times New Roman"/>
                <w:sz w:val="26"/>
                <w:lang w:val="uk-UA"/>
              </w:rPr>
              <w:t xml:space="preserve"> рік становитиме </w:t>
            </w:r>
            <w:r w:rsidR="002123C3">
              <w:rPr>
                <w:rFonts w:ascii="Times New Roman" w:hAnsi="Times New Roman"/>
                <w:sz w:val="26"/>
              </w:rPr>
              <w:t>13 009 </w:t>
            </w:r>
            <w:r w:rsidR="007F0939">
              <w:rPr>
                <w:rFonts w:ascii="Times New Roman" w:hAnsi="Times New Roman"/>
                <w:sz w:val="26"/>
                <w:lang w:val="uk-UA"/>
              </w:rPr>
              <w:t>485</w:t>
            </w:r>
            <w:r w:rsidR="002123C3">
              <w:rPr>
                <w:rFonts w:ascii="Times New Roman" w:hAnsi="Times New Roman"/>
                <w:sz w:val="26"/>
                <w:lang w:val="uk-UA"/>
              </w:rPr>
              <w:t>,</w:t>
            </w:r>
            <w:r w:rsidR="007F0939">
              <w:rPr>
                <w:rFonts w:ascii="Times New Roman" w:hAnsi="Times New Roman"/>
                <w:sz w:val="26"/>
                <w:lang w:val="uk-UA"/>
              </w:rPr>
              <w:t>4</w:t>
            </w:r>
            <w:r w:rsidR="002123C3">
              <w:rPr>
                <w:rFonts w:ascii="Times New Roman" w:hAnsi="Times New Roman"/>
                <w:sz w:val="26"/>
              </w:rPr>
              <w:t>0</w:t>
            </w:r>
            <w:r>
              <w:rPr>
                <w:rFonts w:ascii="Times New Roman" w:hAnsi="Times New Roman"/>
                <w:sz w:val="26"/>
                <w:lang w:val="uk-UA"/>
              </w:rPr>
              <w:t xml:space="preserve">  грн.</w:t>
            </w:r>
            <w:r w:rsidR="00BD58DA">
              <w:rPr>
                <w:rFonts w:ascii="Times New Roman" w:hAnsi="Times New Roman"/>
                <w:sz w:val="26"/>
                <w:lang w:val="uk-UA"/>
              </w:rPr>
              <w:t>; на 2026 рік становитиме 33 302 100,</w:t>
            </w:r>
            <w:r w:rsidR="007F0939">
              <w:rPr>
                <w:rFonts w:ascii="Times New Roman" w:hAnsi="Times New Roman"/>
                <w:sz w:val="26"/>
                <w:lang w:val="uk-UA"/>
              </w:rPr>
              <w:t>71</w:t>
            </w:r>
            <w:r w:rsidR="00BD58DA">
              <w:rPr>
                <w:rFonts w:ascii="Times New Roman" w:hAnsi="Times New Roman"/>
                <w:sz w:val="26"/>
                <w:lang w:val="uk-UA"/>
              </w:rPr>
              <w:t xml:space="preserve">. </w:t>
            </w:r>
            <w:r w:rsidR="008E0E66">
              <w:rPr>
                <w:rFonts w:ascii="Times New Roman" w:hAnsi="Times New Roman"/>
                <w:sz w:val="26"/>
                <w:lang w:val="uk-UA"/>
              </w:rPr>
              <w:t>Однак, д</w:t>
            </w:r>
            <w:r w:rsidR="00BD58DA" w:rsidRPr="00751B99">
              <w:rPr>
                <w:rFonts w:ascii="Times New Roman" w:hAnsi="Times New Roman"/>
                <w:sz w:val="26"/>
                <w:lang w:val="uk-UA"/>
              </w:rPr>
              <w:t>опомога надаватиметься в межах КПКВК 1501120 “Заходи підтримки та допомоги ветеранам війни, членам їх сімей та членам родин загиблих”</w:t>
            </w:r>
            <w:r w:rsidR="006A577C">
              <w:rPr>
                <w:rFonts w:ascii="Times New Roman" w:hAnsi="Times New Roman"/>
                <w:sz w:val="26"/>
                <w:lang w:val="uk-UA"/>
              </w:rPr>
              <w:t xml:space="preserve"> та не потребуватиме додаткових коштів з державного бюджету</w:t>
            </w:r>
            <w:r w:rsidR="00BD58DA">
              <w:rPr>
                <w:rFonts w:ascii="Times New Roman" w:hAnsi="Times New Roman"/>
                <w:sz w:val="26"/>
                <w:lang w:val="uk-UA"/>
              </w:rPr>
              <w:t xml:space="preserve">. </w:t>
            </w:r>
            <w:r w:rsidR="00BD58DA" w:rsidRPr="00751B99">
              <w:rPr>
                <w:rFonts w:ascii="Times New Roman" w:hAnsi="Times New Roman"/>
                <w:sz w:val="26"/>
                <w:lang w:val="uk-UA"/>
              </w:rPr>
              <w:t>Фінансово-економічні розрахунки додаються</w:t>
            </w:r>
            <w:r w:rsidR="006A577C">
              <w:rPr>
                <w:rFonts w:ascii="Times New Roman" w:hAnsi="Times New Roman"/>
                <w:sz w:val="26"/>
                <w:lang w:val="uk-UA"/>
              </w:rPr>
              <w:t>.</w:t>
            </w:r>
          </w:p>
          <w:p w14:paraId="195F6488" w14:textId="77777777" w:rsidR="00430922" w:rsidRDefault="00430922">
            <w:pPr>
              <w:jc w:val="both"/>
              <w:rPr>
                <w:rFonts w:ascii="Times New Roman" w:hAnsi="Times New Roman"/>
                <w:sz w:val="26"/>
                <w:lang w:val="uk-UA"/>
              </w:rPr>
            </w:pPr>
          </w:p>
        </w:tc>
      </w:tr>
      <w:tr w:rsidR="00430922" w:rsidRPr="00735CCD" w14:paraId="69014495" w14:textId="77777777">
        <w:tc>
          <w:tcPr>
            <w:tcW w:w="4675" w:type="dxa"/>
          </w:tcPr>
          <w:p w14:paraId="72333930" w14:textId="77777777" w:rsidR="00430922" w:rsidRDefault="001816A0">
            <w:pPr>
              <w:jc w:val="both"/>
              <w:rPr>
                <w:rFonts w:ascii="Times New Roman" w:hAnsi="Times New Roman"/>
                <w:sz w:val="26"/>
                <w:lang w:val="uk-UA"/>
              </w:rPr>
            </w:pPr>
            <w:r>
              <w:rPr>
                <w:rFonts w:ascii="Times New Roman" w:hAnsi="Times New Roman"/>
                <w:sz w:val="26"/>
                <w:lang w:val="uk-UA"/>
              </w:rPr>
              <w:t>Альтернатива 2</w:t>
            </w:r>
          </w:p>
          <w:p w14:paraId="5496AFC1" w14:textId="3225CB71" w:rsidR="002123C3" w:rsidRDefault="002123C3">
            <w:pPr>
              <w:jc w:val="both"/>
              <w:rPr>
                <w:rFonts w:ascii="Times New Roman" w:hAnsi="Times New Roman"/>
                <w:sz w:val="26"/>
                <w:lang w:val="uk-UA"/>
              </w:rPr>
            </w:pPr>
            <w:r w:rsidRPr="00751B99">
              <w:rPr>
                <w:rFonts w:ascii="Times New Roman" w:hAnsi="Times New Roman"/>
                <w:sz w:val="26"/>
                <w:lang w:val="uk-UA"/>
              </w:rPr>
              <w:lastRenderedPageBreak/>
              <w:t>Залишення наявної ситуації без змін.</w:t>
            </w:r>
          </w:p>
        </w:tc>
        <w:tc>
          <w:tcPr>
            <w:tcW w:w="4959" w:type="dxa"/>
          </w:tcPr>
          <w:p w14:paraId="33E1658B" w14:textId="44ADCA6B" w:rsidR="00430922" w:rsidRDefault="00BD58DA">
            <w:pPr>
              <w:jc w:val="both"/>
              <w:rPr>
                <w:rFonts w:ascii="Times New Roman" w:hAnsi="Times New Roman"/>
                <w:sz w:val="26"/>
                <w:lang w:val="uk-UA"/>
              </w:rPr>
            </w:pPr>
            <w:r>
              <w:rPr>
                <w:rFonts w:ascii="Times New Roman" w:hAnsi="Times New Roman"/>
                <w:sz w:val="26"/>
                <w:lang w:val="uk-UA"/>
              </w:rPr>
              <w:lastRenderedPageBreak/>
              <w:t>Не передбачається</w:t>
            </w:r>
            <w:r w:rsidR="008E0E66">
              <w:rPr>
                <w:rFonts w:ascii="Times New Roman" w:hAnsi="Times New Roman"/>
                <w:sz w:val="26"/>
                <w:lang w:val="uk-UA"/>
              </w:rPr>
              <w:t>.</w:t>
            </w:r>
          </w:p>
        </w:tc>
      </w:tr>
    </w:tbl>
    <w:p w14:paraId="70B10615" w14:textId="77777777" w:rsidR="00430922" w:rsidRDefault="00430922">
      <w:pPr>
        <w:spacing w:after="0" w:line="240" w:lineRule="auto"/>
        <w:ind w:firstLine="720"/>
        <w:jc w:val="both"/>
        <w:rPr>
          <w:rFonts w:ascii="Times New Roman" w:hAnsi="Times New Roman"/>
          <w:sz w:val="26"/>
          <w:lang w:val="uk-UA"/>
        </w:rPr>
      </w:pPr>
    </w:p>
    <w:p w14:paraId="52433A6E"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t>IV. Вибір найбільш оптимального альтернативного способу досягнення цілей</w:t>
      </w:r>
    </w:p>
    <w:p w14:paraId="78256FE4" w14:textId="77777777" w:rsidR="00430922" w:rsidRDefault="00430922">
      <w:pPr>
        <w:spacing w:after="0" w:line="240" w:lineRule="auto"/>
        <w:ind w:firstLine="720"/>
        <w:jc w:val="center"/>
        <w:rPr>
          <w:rFonts w:ascii="Times New Roman" w:hAnsi="Times New Roman"/>
          <w:b/>
          <w:sz w:val="26"/>
          <w:lang w:val="uk-UA"/>
        </w:rPr>
      </w:pPr>
    </w:p>
    <w:tbl>
      <w:tblPr>
        <w:tblStyle w:val="a6"/>
        <w:tblW w:w="9634" w:type="dxa"/>
        <w:tblLook w:val="04A0" w:firstRow="1" w:lastRow="0" w:firstColumn="1" w:lastColumn="0" w:noHBand="0" w:noVBand="1"/>
      </w:tblPr>
      <w:tblGrid>
        <w:gridCol w:w="3116"/>
        <w:gridCol w:w="3117"/>
        <w:gridCol w:w="3401"/>
      </w:tblGrid>
      <w:tr w:rsidR="00430922" w:rsidRPr="00735CCD" w14:paraId="042937B3" w14:textId="77777777">
        <w:tc>
          <w:tcPr>
            <w:tcW w:w="3116" w:type="dxa"/>
          </w:tcPr>
          <w:p w14:paraId="4F42672D" w14:textId="77777777" w:rsidR="00430922" w:rsidRDefault="001816A0">
            <w:pPr>
              <w:jc w:val="center"/>
              <w:rPr>
                <w:rFonts w:ascii="Times New Roman" w:hAnsi="Times New Roman"/>
                <w:b/>
                <w:sz w:val="26"/>
                <w:lang w:val="uk-UA"/>
              </w:rPr>
            </w:pPr>
            <w:r>
              <w:rPr>
                <w:rFonts w:ascii="Times New Roman" w:hAnsi="Times New Roman"/>
                <w:b/>
                <w:sz w:val="26"/>
                <w:lang w:val="uk-UA"/>
              </w:rPr>
              <w:t>Рейтинг результативності (досягнення цілей під час вирішення проблеми)</w:t>
            </w:r>
          </w:p>
        </w:tc>
        <w:tc>
          <w:tcPr>
            <w:tcW w:w="3117" w:type="dxa"/>
          </w:tcPr>
          <w:p w14:paraId="417D122C" w14:textId="77777777" w:rsidR="00430922" w:rsidRDefault="001816A0">
            <w:pPr>
              <w:jc w:val="center"/>
              <w:rPr>
                <w:rFonts w:ascii="Times New Roman" w:hAnsi="Times New Roman"/>
                <w:b/>
                <w:sz w:val="26"/>
                <w:lang w:val="uk-UA"/>
              </w:rPr>
            </w:pPr>
            <w:r>
              <w:rPr>
                <w:rFonts w:ascii="Times New Roman" w:hAnsi="Times New Roman"/>
                <w:b/>
                <w:sz w:val="26"/>
                <w:lang w:val="uk-UA"/>
              </w:rPr>
              <w:t>Бал результативності (за чотирибальною системою оцінки)</w:t>
            </w:r>
          </w:p>
        </w:tc>
        <w:tc>
          <w:tcPr>
            <w:tcW w:w="3401" w:type="dxa"/>
          </w:tcPr>
          <w:p w14:paraId="762F003E" w14:textId="77777777" w:rsidR="00430922" w:rsidRDefault="001816A0">
            <w:pPr>
              <w:jc w:val="center"/>
              <w:rPr>
                <w:rFonts w:ascii="Times New Roman" w:hAnsi="Times New Roman"/>
                <w:b/>
                <w:sz w:val="26"/>
                <w:lang w:val="uk-UA"/>
              </w:rPr>
            </w:pPr>
            <w:r>
              <w:rPr>
                <w:rFonts w:ascii="Times New Roman" w:hAnsi="Times New Roman"/>
                <w:b/>
                <w:sz w:val="26"/>
                <w:lang w:val="uk-UA"/>
              </w:rPr>
              <w:t xml:space="preserve">Коментарі щодо присвоєння відповідного </w:t>
            </w:r>
            <w:proofErr w:type="spellStart"/>
            <w:r>
              <w:rPr>
                <w:rFonts w:ascii="Times New Roman" w:hAnsi="Times New Roman"/>
                <w:b/>
                <w:sz w:val="26"/>
                <w:lang w:val="uk-UA"/>
              </w:rPr>
              <w:t>бала</w:t>
            </w:r>
            <w:proofErr w:type="spellEnd"/>
          </w:p>
        </w:tc>
      </w:tr>
      <w:tr w:rsidR="00430922" w14:paraId="400D3055" w14:textId="77777777">
        <w:tc>
          <w:tcPr>
            <w:tcW w:w="3116" w:type="dxa"/>
          </w:tcPr>
          <w:p w14:paraId="3C4A742B" w14:textId="66DD1C07" w:rsidR="00430922" w:rsidRDefault="001816A0">
            <w:pPr>
              <w:jc w:val="center"/>
              <w:rPr>
                <w:rFonts w:ascii="Times New Roman" w:hAnsi="Times New Roman"/>
                <w:sz w:val="26"/>
                <w:lang w:val="uk-UA"/>
              </w:rPr>
            </w:pPr>
            <w:r>
              <w:rPr>
                <w:rFonts w:ascii="Times New Roman" w:hAnsi="Times New Roman"/>
                <w:sz w:val="26"/>
                <w:lang w:val="uk-UA"/>
              </w:rPr>
              <w:t>Альтернатива 1</w:t>
            </w:r>
          </w:p>
          <w:p w14:paraId="4B8936F2" w14:textId="6A0DCC29" w:rsidR="00BD58DA" w:rsidRDefault="00BD58DA">
            <w:pPr>
              <w:jc w:val="center"/>
              <w:rPr>
                <w:rFonts w:ascii="Times New Roman" w:hAnsi="Times New Roman"/>
                <w:sz w:val="26"/>
                <w:lang w:val="uk-UA"/>
              </w:rPr>
            </w:pPr>
            <w:r w:rsidRPr="00751B99">
              <w:rPr>
                <w:rFonts w:ascii="Times New Roman" w:hAnsi="Times New Roman"/>
                <w:sz w:val="26"/>
                <w:lang w:val="uk-UA"/>
              </w:rPr>
              <w:t xml:space="preserve">Прийняття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w:t>
            </w:r>
          </w:p>
          <w:p w14:paraId="0F575A8F" w14:textId="77777777" w:rsidR="00430922" w:rsidRDefault="00430922">
            <w:pPr>
              <w:rPr>
                <w:rFonts w:ascii="Times New Roman" w:hAnsi="Times New Roman"/>
                <w:sz w:val="26"/>
                <w:lang w:val="uk-UA"/>
              </w:rPr>
            </w:pPr>
          </w:p>
        </w:tc>
        <w:tc>
          <w:tcPr>
            <w:tcW w:w="3117" w:type="dxa"/>
          </w:tcPr>
          <w:p w14:paraId="2539D79F" w14:textId="77777777" w:rsidR="00430922" w:rsidRDefault="001816A0">
            <w:pPr>
              <w:jc w:val="center"/>
              <w:rPr>
                <w:rFonts w:ascii="Times New Roman" w:hAnsi="Times New Roman"/>
                <w:sz w:val="26"/>
                <w:lang w:val="uk-UA"/>
              </w:rPr>
            </w:pPr>
            <w:r>
              <w:rPr>
                <w:rFonts w:ascii="Times New Roman" w:hAnsi="Times New Roman"/>
                <w:sz w:val="26"/>
                <w:lang w:val="uk-UA"/>
              </w:rPr>
              <w:t>4</w:t>
            </w:r>
          </w:p>
        </w:tc>
        <w:tc>
          <w:tcPr>
            <w:tcW w:w="3401" w:type="dxa"/>
          </w:tcPr>
          <w:p w14:paraId="3711C707" w14:textId="443423D5" w:rsidR="00430922" w:rsidRDefault="00BD58DA" w:rsidP="00DC6E03">
            <w:pPr>
              <w:jc w:val="both"/>
              <w:rPr>
                <w:rFonts w:ascii="Times New Roman" w:hAnsi="Times New Roman"/>
                <w:sz w:val="26"/>
                <w:lang w:val="uk-UA"/>
              </w:rPr>
            </w:pPr>
            <w:r w:rsidRPr="007B187C">
              <w:rPr>
                <w:rFonts w:ascii="Times New Roman" w:hAnsi="Times New Roman"/>
                <w:sz w:val="26"/>
                <w:lang w:val="uk-UA"/>
              </w:rPr>
              <w:t xml:space="preserve">Найефективніше забезпечить інтереси </w:t>
            </w:r>
            <w:r w:rsidRPr="00E40020">
              <w:rPr>
                <w:rFonts w:ascii="Times New Roman" w:hAnsi="Times New Roman"/>
                <w:sz w:val="26"/>
                <w:szCs w:val="26"/>
                <w:lang w:val="uk-UA"/>
              </w:rPr>
              <w:t xml:space="preserve">держави, громадян та суб’єктів господарювання шляхом </w:t>
            </w:r>
            <w:r w:rsidR="00E40020" w:rsidRPr="00E40020">
              <w:rPr>
                <w:rStyle w:val="4"/>
                <w:rFonts w:ascii="Times New Roman" w:hAnsi="Times New Roman"/>
                <w:sz w:val="26"/>
                <w:szCs w:val="26"/>
                <w:lang w:val="uk-UA"/>
              </w:rPr>
              <w:t>створення комплексної системи</w:t>
            </w:r>
            <w:r w:rsidRPr="00E40020">
              <w:rPr>
                <w:rStyle w:val="4"/>
                <w:rFonts w:ascii="Times New Roman" w:hAnsi="Times New Roman"/>
                <w:sz w:val="26"/>
                <w:szCs w:val="26"/>
                <w:lang w:val="uk-UA"/>
              </w:rPr>
              <w:t xml:space="preserve"> </w:t>
            </w:r>
            <w:r w:rsidR="00E40020" w:rsidRPr="00E40020">
              <w:rPr>
                <w:rStyle w:val="4"/>
                <w:rFonts w:ascii="Times New Roman" w:hAnsi="Times New Roman"/>
                <w:sz w:val="26"/>
                <w:szCs w:val="26"/>
                <w:lang w:val="uk-UA"/>
              </w:rPr>
              <w:t xml:space="preserve">та </w:t>
            </w:r>
            <w:r w:rsidRPr="00E40020">
              <w:rPr>
                <w:rStyle w:val="4"/>
                <w:rFonts w:ascii="Times New Roman" w:hAnsi="Times New Roman"/>
                <w:sz w:val="26"/>
                <w:szCs w:val="26"/>
                <w:lang w:val="uk-UA"/>
              </w:rPr>
              <w:t xml:space="preserve">механізму </w:t>
            </w:r>
            <w:r w:rsidRPr="00E40020">
              <w:rPr>
                <w:rFonts w:ascii="Times New Roman" w:hAnsi="Times New Roman"/>
                <w:sz w:val="26"/>
                <w:szCs w:val="26"/>
                <w:lang w:val="uk-UA"/>
              </w:rPr>
              <w:t xml:space="preserve">надання та відшкодування за надані послуги із адаптації </w:t>
            </w:r>
            <w:r w:rsidR="008E0E66" w:rsidRPr="00E40020">
              <w:rPr>
                <w:rFonts w:ascii="Times New Roman" w:hAnsi="Times New Roman"/>
                <w:sz w:val="26"/>
                <w:szCs w:val="26"/>
                <w:lang w:val="uk-UA"/>
              </w:rPr>
              <w:t>та відновлення</w:t>
            </w:r>
            <w:r w:rsidR="008E0E66">
              <w:rPr>
                <w:rFonts w:ascii="Times New Roman" w:hAnsi="Times New Roman"/>
                <w:sz w:val="26"/>
                <w:szCs w:val="26"/>
                <w:lang w:val="uk-UA"/>
              </w:rPr>
              <w:t xml:space="preserve">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w:t>
            </w:r>
          </w:p>
        </w:tc>
      </w:tr>
      <w:tr w:rsidR="00430922" w:rsidRPr="00735CCD" w14:paraId="56DAFC0B" w14:textId="77777777">
        <w:tc>
          <w:tcPr>
            <w:tcW w:w="3116" w:type="dxa"/>
          </w:tcPr>
          <w:p w14:paraId="55041015" w14:textId="417C4AC7" w:rsidR="00430922" w:rsidRDefault="001816A0">
            <w:pPr>
              <w:jc w:val="center"/>
              <w:rPr>
                <w:rFonts w:ascii="Times New Roman" w:hAnsi="Times New Roman"/>
                <w:sz w:val="26"/>
                <w:lang w:val="uk-UA"/>
              </w:rPr>
            </w:pPr>
            <w:r>
              <w:rPr>
                <w:rFonts w:ascii="Times New Roman" w:hAnsi="Times New Roman"/>
                <w:sz w:val="26"/>
                <w:lang w:val="uk-UA"/>
              </w:rPr>
              <w:t>Альтернатива 2</w:t>
            </w:r>
          </w:p>
          <w:p w14:paraId="584D7C26" w14:textId="2FA09F10" w:rsidR="00BD58DA" w:rsidRDefault="00BD58DA">
            <w:pPr>
              <w:jc w:val="center"/>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p w14:paraId="17E9E25A" w14:textId="77777777" w:rsidR="00430922" w:rsidRDefault="00430922">
            <w:pPr>
              <w:jc w:val="center"/>
              <w:rPr>
                <w:rFonts w:ascii="Times New Roman" w:hAnsi="Times New Roman"/>
                <w:sz w:val="26"/>
                <w:lang w:val="uk-UA"/>
              </w:rPr>
            </w:pPr>
          </w:p>
        </w:tc>
        <w:tc>
          <w:tcPr>
            <w:tcW w:w="3117" w:type="dxa"/>
          </w:tcPr>
          <w:p w14:paraId="029D5FAE" w14:textId="77777777" w:rsidR="00430922" w:rsidRDefault="001816A0">
            <w:pPr>
              <w:jc w:val="center"/>
              <w:rPr>
                <w:rFonts w:ascii="Times New Roman" w:hAnsi="Times New Roman"/>
                <w:sz w:val="26"/>
                <w:lang w:val="uk-UA"/>
              </w:rPr>
            </w:pPr>
            <w:r>
              <w:rPr>
                <w:rFonts w:ascii="Times New Roman" w:hAnsi="Times New Roman"/>
                <w:sz w:val="26"/>
                <w:lang w:val="uk-UA"/>
              </w:rPr>
              <w:t>1</w:t>
            </w:r>
          </w:p>
        </w:tc>
        <w:tc>
          <w:tcPr>
            <w:tcW w:w="3401" w:type="dxa"/>
          </w:tcPr>
          <w:p w14:paraId="6A6C468A" w14:textId="77777777" w:rsidR="00430922" w:rsidRDefault="001816A0" w:rsidP="00DC6E03">
            <w:pPr>
              <w:jc w:val="both"/>
              <w:rPr>
                <w:rFonts w:ascii="Times New Roman" w:hAnsi="Times New Roman"/>
                <w:sz w:val="26"/>
                <w:lang w:val="uk-UA"/>
              </w:rPr>
            </w:pPr>
            <w:r>
              <w:rPr>
                <w:rFonts w:ascii="Times New Roman" w:hAnsi="Times New Roman"/>
                <w:sz w:val="26"/>
                <w:lang w:val="uk-UA"/>
              </w:rPr>
              <w:t>Цілі прийняття регуляторного акта, які не можуть бути досягнуті (проблема продовжує існувати).</w:t>
            </w:r>
          </w:p>
        </w:tc>
      </w:tr>
    </w:tbl>
    <w:p w14:paraId="2A040FA8" w14:textId="77777777" w:rsidR="00430922" w:rsidRDefault="00430922">
      <w:pPr>
        <w:spacing w:after="0" w:line="240" w:lineRule="auto"/>
        <w:ind w:firstLine="720"/>
        <w:jc w:val="center"/>
        <w:rPr>
          <w:rFonts w:ascii="Times New Roman" w:hAnsi="Times New Roman"/>
          <w:b/>
          <w:sz w:val="26"/>
          <w:lang w:val="uk-UA"/>
        </w:rPr>
      </w:pPr>
    </w:p>
    <w:tbl>
      <w:tblPr>
        <w:tblStyle w:val="a6"/>
        <w:tblW w:w="9634" w:type="dxa"/>
        <w:tblLook w:val="04A0" w:firstRow="1" w:lastRow="0" w:firstColumn="1" w:lastColumn="0" w:noHBand="0" w:noVBand="1"/>
      </w:tblPr>
      <w:tblGrid>
        <w:gridCol w:w="2265"/>
        <w:gridCol w:w="3139"/>
        <w:gridCol w:w="1957"/>
        <w:gridCol w:w="2273"/>
      </w:tblGrid>
      <w:tr w:rsidR="00430922" w:rsidRPr="00735CCD" w14:paraId="099F665B" w14:textId="77777777">
        <w:tc>
          <w:tcPr>
            <w:tcW w:w="2265" w:type="dxa"/>
          </w:tcPr>
          <w:p w14:paraId="78D97BD1" w14:textId="77777777" w:rsidR="00430922" w:rsidRDefault="001816A0">
            <w:pPr>
              <w:jc w:val="both"/>
              <w:rPr>
                <w:rFonts w:ascii="Times New Roman" w:hAnsi="Times New Roman"/>
                <w:b/>
                <w:sz w:val="26"/>
                <w:lang w:val="uk-UA"/>
              </w:rPr>
            </w:pPr>
            <w:r>
              <w:rPr>
                <w:rFonts w:ascii="Times New Roman" w:hAnsi="Times New Roman"/>
                <w:b/>
                <w:sz w:val="26"/>
                <w:lang w:val="uk-UA"/>
              </w:rPr>
              <w:t>Рейтинг результативності</w:t>
            </w:r>
          </w:p>
        </w:tc>
        <w:tc>
          <w:tcPr>
            <w:tcW w:w="3259" w:type="dxa"/>
          </w:tcPr>
          <w:p w14:paraId="4A6FEE52" w14:textId="77777777" w:rsidR="00430922" w:rsidRDefault="001816A0">
            <w:pPr>
              <w:jc w:val="both"/>
              <w:rPr>
                <w:rFonts w:ascii="Times New Roman" w:hAnsi="Times New Roman"/>
                <w:b/>
                <w:sz w:val="26"/>
                <w:lang w:val="uk-UA"/>
              </w:rPr>
            </w:pPr>
            <w:r>
              <w:rPr>
                <w:rFonts w:ascii="Times New Roman" w:hAnsi="Times New Roman"/>
                <w:b/>
                <w:sz w:val="26"/>
                <w:lang w:val="uk-UA"/>
              </w:rPr>
              <w:t>Вигоди (підсумок)</w:t>
            </w:r>
          </w:p>
        </w:tc>
        <w:tc>
          <w:tcPr>
            <w:tcW w:w="1783" w:type="dxa"/>
          </w:tcPr>
          <w:p w14:paraId="4316A11F" w14:textId="77777777" w:rsidR="00430922" w:rsidRDefault="001816A0">
            <w:pPr>
              <w:jc w:val="both"/>
              <w:rPr>
                <w:rFonts w:ascii="Times New Roman" w:hAnsi="Times New Roman"/>
                <w:b/>
                <w:sz w:val="26"/>
                <w:lang w:val="uk-UA"/>
              </w:rPr>
            </w:pPr>
            <w:r>
              <w:rPr>
                <w:rFonts w:ascii="Times New Roman" w:hAnsi="Times New Roman"/>
                <w:b/>
                <w:sz w:val="26"/>
                <w:lang w:val="uk-UA"/>
              </w:rPr>
              <w:t>Витрати (підсумок)</w:t>
            </w:r>
          </w:p>
        </w:tc>
        <w:tc>
          <w:tcPr>
            <w:tcW w:w="2327" w:type="dxa"/>
          </w:tcPr>
          <w:p w14:paraId="562FFA3A" w14:textId="77777777" w:rsidR="00430922" w:rsidRDefault="001816A0">
            <w:pPr>
              <w:jc w:val="both"/>
              <w:rPr>
                <w:rFonts w:ascii="Times New Roman" w:hAnsi="Times New Roman"/>
                <w:b/>
                <w:sz w:val="26"/>
                <w:lang w:val="uk-UA"/>
              </w:rPr>
            </w:pPr>
            <w:r>
              <w:rPr>
                <w:rFonts w:ascii="Times New Roman" w:hAnsi="Times New Roman"/>
                <w:b/>
                <w:sz w:val="26"/>
                <w:lang w:val="uk-UA"/>
              </w:rPr>
              <w:t>Обґрунтування відповідного місця альтернативи у рейтингу</w:t>
            </w:r>
          </w:p>
        </w:tc>
      </w:tr>
      <w:tr w:rsidR="00430922" w:rsidRPr="00735CCD" w14:paraId="6630A82A" w14:textId="77777777">
        <w:tc>
          <w:tcPr>
            <w:tcW w:w="2265" w:type="dxa"/>
          </w:tcPr>
          <w:p w14:paraId="43265805" w14:textId="244CE242" w:rsidR="00430922" w:rsidRDefault="001816A0">
            <w:pPr>
              <w:jc w:val="center"/>
              <w:rPr>
                <w:rFonts w:ascii="Times New Roman" w:hAnsi="Times New Roman"/>
                <w:sz w:val="26"/>
                <w:lang w:val="uk-UA"/>
              </w:rPr>
            </w:pPr>
            <w:r>
              <w:rPr>
                <w:rFonts w:ascii="Times New Roman" w:hAnsi="Times New Roman"/>
                <w:sz w:val="26"/>
                <w:lang w:val="uk-UA"/>
              </w:rPr>
              <w:t>Альтернатива 1</w:t>
            </w:r>
          </w:p>
          <w:p w14:paraId="3095398E" w14:textId="77777777" w:rsidR="00BD58DA" w:rsidRDefault="00BD58DA" w:rsidP="00BD58DA">
            <w:pPr>
              <w:jc w:val="center"/>
              <w:rPr>
                <w:rFonts w:ascii="Times New Roman" w:hAnsi="Times New Roman"/>
                <w:sz w:val="26"/>
                <w:lang w:val="uk-UA"/>
              </w:rPr>
            </w:pPr>
            <w:r w:rsidRPr="00751B99">
              <w:rPr>
                <w:rFonts w:ascii="Times New Roman" w:hAnsi="Times New Roman"/>
                <w:sz w:val="26"/>
                <w:lang w:val="uk-UA"/>
              </w:rPr>
              <w:t xml:space="preserve">Прийняття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w:t>
            </w:r>
          </w:p>
          <w:p w14:paraId="3490C2FD" w14:textId="77777777" w:rsidR="00BD58DA" w:rsidRDefault="00BD58DA">
            <w:pPr>
              <w:jc w:val="center"/>
              <w:rPr>
                <w:rFonts w:ascii="Times New Roman" w:hAnsi="Times New Roman"/>
                <w:sz w:val="26"/>
                <w:lang w:val="uk-UA"/>
              </w:rPr>
            </w:pPr>
          </w:p>
          <w:p w14:paraId="310BA30A" w14:textId="77777777" w:rsidR="00430922" w:rsidRDefault="00430922">
            <w:pPr>
              <w:jc w:val="both"/>
              <w:rPr>
                <w:rFonts w:ascii="Times New Roman" w:hAnsi="Times New Roman"/>
                <w:sz w:val="26"/>
                <w:lang w:val="uk-UA"/>
              </w:rPr>
            </w:pPr>
          </w:p>
        </w:tc>
        <w:tc>
          <w:tcPr>
            <w:tcW w:w="3259" w:type="dxa"/>
          </w:tcPr>
          <w:p w14:paraId="48B57374" w14:textId="77777777" w:rsidR="006A577C" w:rsidRPr="00751B99" w:rsidRDefault="006A577C" w:rsidP="006A577C">
            <w:pPr>
              <w:jc w:val="both"/>
              <w:rPr>
                <w:rFonts w:ascii="Times New Roman" w:hAnsi="Times New Roman"/>
                <w:b/>
                <w:bCs/>
                <w:sz w:val="26"/>
                <w:lang w:val="uk-UA"/>
              </w:rPr>
            </w:pPr>
            <w:r w:rsidRPr="00751B99">
              <w:rPr>
                <w:rFonts w:ascii="Times New Roman" w:hAnsi="Times New Roman"/>
                <w:b/>
                <w:bCs/>
                <w:sz w:val="26"/>
                <w:lang w:val="uk-UA"/>
              </w:rPr>
              <w:t>Для держави:</w:t>
            </w:r>
          </w:p>
          <w:p w14:paraId="741B0C3A" w14:textId="77777777" w:rsidR="006A577C" w:rsidRPr="00751B99" w:rsidRDefault="006A577C" w:rsidP="006A577C">
            <w:pPr>
              <w:jc w:val="both"/>
              <w:rPr>
                <w:rFonts w:ascii="Times New Roman" w:hAnsi="Times New Roman"/>
                <w:sz w:val="26"/>
                <w:lang w:val="uk-UA"/>
              </w:rPr>
            </w:pPr>
            <w:r w:rsidRPr="00751B99">
              <w:rPr>
                <w:rFonts w:ascii="Times New Roman" w:hAnsi="Times New Roman"/>
                <w:sz w:val="26"/>
                <w:lang w:val="uk-UA"/>
              </w:rPr>
              <w:t>- </w:t>
            </w:r>
            <w:r w:rsidRPr="00B01B48">
              <w:rPr>
                <w:rFonts w:ascii="Times New Roman" w:hAnsi="Times New Roman"/>
                <w:sz w:val="26"/>
                <w:lang w:val="uk-UA"/>
              </w:rPr>
              <w:t>більш ефективн</w:t>
            </w:r>
            <w:r>
              <w:rPr>
                <w:rFonts w:ascii="Times New Roman" w:hAnsi="Times New Roman"/>
                <w:sz w:val="26"/>
                <w:lang w:val="uk-UA"/>
              </w:rPr>
              <w:t>е</w:t>
            </w:r>
            <w:r w:rsidRPr="00B01B48">
              <w:rPr>
                <w:rFonts w:ascii="Times New Roman" w:hAnsi="Times New Roman"/>
                <w:sz w:val="26"/>
                <w:lang w:val="uk-UA"/>
              </w:rPr>
              <w:t xml:space="preserve"> використання державних коштів</w:t>
            </w:r>
            <w:r w:rsidRPr="00751B99">
              <w:rPr>
                <w:rFonts w:ascii="Times New Roman" w:hAnsi="Times New Roman"/>
                <w:sz w:val="26"/>
                <w:lang w:val="uk-UA"/>
              </w:rPr>
              <w:t xml:space="preserve">; </w:t>
            </w:r>
          </w:p>
          <w:p w14:paraId="4CB111EB" w14:textId="6B7EA442" w:rsidR="006A577C" w:rsidRPr="00751B99" w:rsidRDefault="006A577C" w:rsidP="006A577C">
            <w:pPr>
              <w:jc w:val="both"/>
              <w:rPr>
                <w:rFonts w:ascii="Times New Roman" w:hAnsi="Times New Roman"/>
                <w:sz w:val="26"/>
                <w:lang w:val="uk-UA"/>
              </w:rPr>
            </w:pPr>
            <w:r w:rsidRPr="00751B99">
              <w:rPr>
                <w:rFonts w:ascii="Times New Roman" w:hAnsi="Times New Roman"/>
                <w:sz w:val="26"/>
                <w:lang w:val="uk-UA"/>
              </w:rPr>
              <w:t>- </w:t>
            </w:r>
            <w:r w:rsidRPr="00B01B48">
              <w:rPr>
                <w:rFonts w:ascii="Times New Roman" w:hAnsi="Times New Roman"/>
                <w:sz w:val="26"/>
                <w:lang w:val="uk-UA"/>
              </w:rPr>
              <w:t>зменш</w:t>
            </w:r>
            <w:r>
              <w:rPr>
                <w:rFonts w:ascii="Times New Roman" w:hAnsi="Times New Roman"/>
                <w:sz w:val="26"/>
                <w:lang w:val="uk-UA"/>
              </w:rPr>
              <w:t>ення</w:t>
            </w:r>
            <w:r w:rsidRPr="00B01B48">
              <w:rPr>
                <w:rFonts w:ascii="Times New Roman" w:hAnsi="Times New Roman"/>
                <w:sz w:val="26"/>
                <w:lang w:val="uk-UA"/>
              </w:rPr>
              <w:t xml:space="preserve"> витрат держави у зв’язку зі </w:t>
            </w:r>
            <w:r>
              <w:rPr>
                <w:rFonts w:ascii="Times New Roman" w:hAnsi="Times New Roman"/>
                <w:sz w:val="26"/>
                <w:lang w:val="uk-UA"/>
              </w:rPr>
              <w:lastRenderedPageBreak/>
              <w:t xml:space="preserve">чітким та зрозумілим механізмом надання та відшкодування за надані </w:t>
            </w:r>
            <w:r w:rsidRPr="00751B99">
              <w:rPr>
                <w:rFonts w:ascii="Times New Roman" w:hAnsi="Times New Roman"/>
                <w:sz w:val="26"/>
                <w:lang w:val="uk-UA"/>
              </w:rPr>
              <w:t>послуг</w:t>
            </w:r>
            <w:r>
              <w:rPr>
                <w:rFonts w:ascii="Times New Roman" w:hAnsi="Times New Roman"/>
                <w:sz w:val="26"/>
                <w:lang w:val="uk-UA"/>
              </w:rPr>
              <w:t>и</w:t>
            </w:r>
            <w:r w:rsidRPr="00751B99">
              <w:rPr>
                <w:rFonts w:ascii="Times New Roman" w:hAnsi="Times New Roman"/>
                <w:sz w:val="26"/>
                <w:lang w:val="uk-UA"/>
              </w:rPr>
              <w:t xml:space="preserve"> із </w:t>
            </w:r>
            <w:r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Pr>
                <w:rFonts w:ascii="Times New Roman" w:hAnsi="Times New Roman"/>
                <w:sz w:val="26"/>
                <w:lang w:val="uk-UA"/>
              </w:rPr>
              <w:t xml:space="preserve"> </w:t>
            </w:r>
          </w:p>
          <w:p w14:paraId="40094029" w14:textId="77777777" w:rsidR="006A577C" w:rsidRPr="00751B99" w:rsidRDefault="006A577C" w:rsidP="006A577C">
            <w:pPr>
              <w:jc w:val="both"/>
              <w:rPr>
                <w:rFonts w:ascii="Times New Roman" w:hAnsi="Times New Roman"/>
                <w:sz w:val="26"/>
                <w:lang w:val="uk-UA"/>
              </w:rPr>
            </w:pPr>
          </w:p>
          <w:p w14:paraId="3DEF2BED" w14:textId="77777777" w:rsidR="006A577C" w:rsidRPr="00751B99" w:rsidRDefault="006A577C" w:rsidP="006A577C">
            <w:pPr>
              <w:jc w:val="both"/>
              <w:rPr>
                <w:rFonts w:ascii="Times New Roman" w:hAnsi="Times New Roman"/>
                <w:b/>
                <w:bCs/>
                <w:sz w:val="26"/>
                <w:lang w:val="uk-UA"/>
              </w:rPr>
            </w:pPr>
            <w:r w:rsidRPr="00751B99">
              <w:rPr>
                <w:rFonts w:ascii="Times New Roman" w:hAnsi="Times New Roman"/>
                <w:b/>
                <w:bCs/>
                <w:sz w:val="26"/>
                <w:lang w:val="uk-UA"/>
              </w:rPr>
              <w:t xml:space="preserve">Для громадян: </w:t>
            </w:r>
          </w:p>
          <w:p w14:paraId="1B75046F" w14:textId="7710D287" w:rsidR="006A577C" w:rsidRPr="00751B99" w:rsidRDefault="006A577C" w:rsidP="006A577C">
            <w:pPr>
              <w:jc w:val="both"/>
              <w:rPr>
                <w:rFonts w:ascii="Times New Roman" w:hAnsi="Times New Roman"/>
                <w:sz w:val="26"/>
                <w:lang w:val="uk-UA"/>
              </w:rPr>
            </w:pPr>
            <w:r w:rsidRPr="00751B99">
              <w:rPr>
                <w:rFonts w:ascii="Times New Roman" w:hAnsi="Times New Roman"/>
                <w:sz w:val="26"/>
                <w:lang w:val="uk-UA"/>
              </w:rPr>
              <w:t xml:space="preserve">прийняття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сприятиме якісному наданню послуг </w:t>
            </w:r>
            <w:r w:rsidR="00D3426F">
              <w:rPr>
                <w:rFonts w:ascii="Times New Roman" w:hAnsi="Times New Roman"/>
                <w:sz w:val="26"/>
                <w:lang w:val="uk-UA"/>
              </w:rPr>
              <w:t xml:space="preserve">із </w:t>
            </w:r>
            <w:r w:rsidR="00D3426F"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00D3426F"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D3426F"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51B99">
              <w:rPr>
                <w:rFonts w:ascii="Times New Roman" w:hAnsi="Times New Roman"/>
                <w:sz w:val="26"/>
                <w:lang w:val="uk-UA"/>
              </w:rPr>
              <w:t>.</w:t>
            </w:r>
          </w:p>
          <w:p w14:paraId="7337C7ED" w14:textId="77777777" w:rsidR="006A577C" w:rsidRPr="00751B99" w:rsidRDefault="006A577C" w:rsidP="006A577C">
            <w:pPr>
              <w:jc w:val="both"/>
              <w:rPr>
                <w:rFonts w:ascii="Times New Roman" w:hAnsi="Times New Roman"/>
                <w:sz w:val="26"/>
                <w:lang w:val="uk-UA"/>
              </w:rPr>
            </w:pPr>
          </w:p>
          <w:p w14:paraId="3DFDB261" w14:textId="77777777" w:rsidR="006A577C" w:rsidRPr="00751B99" w:rsidRDefault="006A577C" w:rsidP="006A577C">
            <w:pPr>
              <w:jc w:val="both"/>
              <w:rPr>
                <w:rFonts w:ascii="Times New Roman" w:hAnsi="Times New Roman"/>
                <w:b/>
                <w:bCs/>
                <w:sz w:val="26"/>
                <w:lang w:val="uk-UA"/>
              </w:rPr>
            </w:pPr>
            <w:r w:rsidRPr="00751B99">
              <w:rPr>
                <w:rFonts w:ascii="Times New Roman" w:hAnsi="Times New Roman"/>
                <w:b/>
                <w:bCs/>
                <w:sz w:val="26"/>
                <w:lang w:val="uk-UA"/>
              </w:rPr>
              <w:t xml:space="preserve">Для суб’єктів господарювання: </w:t>
            </w:r>
          </w:p>
          <w:p w14:paraId="48B100A4" w14:textId="77777777" w:rsidR="006A577C" w:rsidRDefault="006A577C" w:rsidP="006A577C">
            <w:pPr>
              <w:jc w:val="both"/>
              <w:rPr>
                <w:rFonts w:ascii="Times New Roman" w:hAnsi="Times New Roman"/>
                <w:sz w:val="26"/>
                <w:lang w:val="uk-UA"/>
              </w:rPr>
            </w:pPr>
            <w:r w:rsidRPr="00751B99">
              <w:rPr>
                <w:rFonts w:ascii="Times New Roman" w:hAnsi="Times New Roman"/>
                <w:sz w:val="26"/>
                <w:lang w:val="uk-UA"/>
              </w:rPr>
              <w:t>-</w:t>
            </w:r>
            <w:r>
              <w:rPr>
                <w:rFonts w:ascii="Times New Roman" w:hAnsi="Times New Roman"/>
                <w:sz w:val="26"/>
                <w:lang w:val="uk-UA"/>
              </w:rPr>
              <w:t> у</w:t>
            </w:r>
            <w:r w:rsidRPr="00B01B48">
              <w:rPr>
                <w:rFonts w:ascii="Times New Roman" w:hAnsi="Times New Roman"/>
                <w:sz w:val="26"/>
                <w:lang w:val="uk-UA"/>
              </w:rPr>
              <w:t>досконалено вимоги до суб’єктів господарювання</w:t>
            </w:r>
            <w:r>
              <w:rPr>
                <w:rFonts w:ascii="Times New Roman" w:hAnsi="Times New Roman"/>
                <w:sz w:val="26"/>
                <w:lang w:val="uk-UA"/>
              </w:rPr>
              <w:t>;</w:t>
            </w:r>
          </w:p>
          <w:p w14:paraId="49725F68" w14:textId="77777777" w:rsidR="006A577C" w:rsidRPr="00751B99" w:rsidRDefault="006A577C" w:rsidP="006A577C">
            <w:pPr>
              <w:jc w:val="both"/>
              <w:rPr>
                <w:rFonts w:ascii="Times New Roman" w:hAnsi="Times New Roman"/>
                <w:sz w:val="26"/>
                <w:lang w:val="uk-UA"/>
              </w:rPr>
            </w:pPr>
            <w:r>
              <w:rPr>
                <w:rFonts w:ascii="Times New Roman" w:hAnsi="Times New Roman"/>
                <w:sz w:val="26"/>
                <w:lang w:val="uk-UA"/>
              </w:rPr>
              <w:t>-</w:t>
            </w:r>
            <w:r w:rsidRPr="00751B99">
              <w:rPr>
                <w:rFonts w:ascii="Times New Roman" w:hAnsi="Times New Roman"/>
                <w:sz w:val="26"/>
                <w:lang w:val="uk-UA"/>
              </w:rPr>
              <w:t> </w:t>
            </w:r>
            <w:r w:rsidRPr="00B01B48">
              <w:rPr>
                <w:rFonts w:ascii="Times New Roman" w:hAnsi="Times New Roman"/>
                <w:sz w:val="26"/>
                <w:lang w:val="uk-UA"/>
              </w:rPr>
              <w:t>підвищ</w:t>
            </w:r>
            <w:r>
              <w:rPr>
                <w:rFonts w:ascii="Times New Roman" w:hAnsi="Times New Roman"/>
                <w:sz w:val="26"/>
                <w:lang w:val="uk-UA"/>
              </w:rPr>
              <w:t>ення</w:t>
            </w:r>
            <w:r w:rsidRPr="00B01B48">
              <w:rPr>
                <w:rFonts w:ascii="Times New Roman" w:hAnsi="Times New Roman"/>
                <w:sz w:val="26"/>
                <w:lang w:val="uk-UA"/>
              </w:rPr>
              <w:t xml:space="preserve"> економічн</w:t>
            </w:r>
            <w:r>
              <w:rPr>
                <w:rFonts w:ascii="Times New Roman" w:hAnsi="Times New Roman"/>
                <w:sz w:val="26"/>
                <w:lang w:val="uk-UA"/>
              </w:rPr>
              <w:t>ої</w:t>
            </w:r>
            <w:r w:rsidRPr="00B01B48">
              <w:rPr>
                <w:rFonts w:ascii="Times New Roman" w:hAnsi="Times New Roman"/>
                <w:sz w:val="26"/>
                <w:lang w:val="uk-UA"/>
              </w:rPr>
              <w:t xml:space="preserve"> зацікавлен</w:t>
            </w:r>
            <w:r>
              <w:rPr>
                <w:rFonts w:ascii="Times New Roman" w:hAnsi="Times New Roman"/>
                <w:sz w:val="26"/>
                <w:lang w:val="uk-UA"/>
              </w:rPr>
              <w:t>ості</w:t>
            </w:r>
            <w:r w:rsidRPr="00B01B48">
              <w:rPr>
                <w:rFonts w:ascii="Times New Roman" w:hAnsi="Times New Roman"/>
                <w:sz w:val="26"/>
                <w:lang w:val="uk-UA"/>
              </w:rPr>
              <w:t xml:space="preserve"> суб’єктів господарювання</w:t>
            </w:r>
            <w:r w:rsidRPr="00751B99">
              <w:rPr>
                <w:rFonts w:ascii="Times New Roman" w:hAnsi="Times New Roman"/>
                <w:sz w:val="26"/>
                <w:lang w:val="uk-UA"/>
              </w:rPr>
              <w:t>;</w:t>
            </w:r>
          </w:p>
          <w:p w14:paraId="43C2EBBA" w14:textId="77777777" w:rsidR="006A577C" w:rsidRPr="00751B99" w:rsidRDefault="006A577C" w:rsidP="006A577C">
            <w:pPr>
              <w:jc w:val="both"/>
              <w:rPr>
                <w:rFonts w:ascii="Times New Roman" w:hAnsi="Times New Roman"/>
                <w:sz w:val="26"/>
                <w:lang w:val="uk-UA"/>
              </w:rPr>
            </w:pPr>
            <w:r w:rsidRPr="00751B99">
              <w:rPr>
                <w:rFonts w:ascii="Times New Roman" w:hAnsi="Times New Roman"/>
                <w:sz w:val="26"/>
                <w:lang w:val="uk-UA"/>
              </w:rPr>
              <w:t>- </w:t>
            </w:r>
            <w:r w:rsidRPr="00B01B48">
              <w:rPr>
                <w:rFonts w:ascii="Times New Roman" w:hAnsi="Times New Roman"/>
                <w:sz w:val="26"/>
                <w:lang w:val="uk-UA"/>
              </w:rPr>
              <w:t>зменшення адміністративного навантаження на суб'єктів господарювання</w:t>
            </w:r>
            <w:r w:rsidRPr="00751B99">
              <w:rPr>
                <w:rFonts w:ascii="Times New Roman" w:hAnsi="Times New Roman"/>
                <w:sz w:val="26"/>
                <w:lang w:val="uk-UA"/>
              </w:rPr>
              <w:t>.</w:t>
            </w:r>
          </w:p>
          <w:p w14:paraId="1101B255" w14:textId="77777777" w:rsidR="00430922" w:rsidRDefault="00430922">
            <w:pPr>
              <w:jc w:val="both"/>
              <w:rPr>
                <w:rFonts w:ascii="Times New Roman" w:hAnsi="Times New Roman"/>
                <w:sz w:val="26"/>
                <w:lang w:val="uk-UA"/>
              </w:rPr>
            </w:pPr>
          </w:p>
        </w:tc>
        <w:tc>
          <w:tcPr>
            <w:tcW w:w="1783" w:type="dxa"/>
          </w:tcPr>
          <w:p w14:paraId="52045563" w14:textId="3E2AC1B5" w:rsidR="006A577C" w:rsidRDefault="006A577C" w:rsidP="006A577C">
            <w:pPr>
              <w:jc w:val="both"/>
              <w:rPr>
                <w:rFonts w:ascii="Times New Roman" w:hAnsi="Times New Roman"/>
                <w:sz w:val="26"/>
                <w:lang w:val="uk-UA"/>
              </w:rPr>
            </w:pPr>
            <w:r>
              <w:rPr>
                <w:rFonts w:ascii="Times New Roman" w:hAnsi="Times New Roman"/>
                <w:sz w:val="26"/>
                <w:lang w:val="uk-UA"/>
              </w:rPr>
              <w:lastRenderedPageBreak/>
              <w:t xml:space="preserve">Орієнтовна сума витрат: на 2025 рік становитиме </w:t>
            </w:r>
            <w:r>
              <w:rPr>
                <w:rFonts w:ascii="Times New Roman" w:hAnsi="Times New Roman"/>
                <w:sz w:val="26"/>
              </w:rPr>
              <w:t>13 009 </w:t>
            </w:r>
            <w:r w:rsidR="007F0939">
              <w:rPr>
                <w:rFonts w:ascii="Times New Roman" w:hAnsi="Times New Roman"/>
                <w:sz w:val="26"/>
                <w:lang w:val="uk-UA"/>
              </w:rPr>
              <w:t>485</w:t>
            </w:r>
            <w:r>
              <w:rPr>
                <w:rFonts w:ascii="Times New Roman" w:hAnsi="Times New Roman"/>
                <w:sz w:val="26"/>
                <w:lang w:val="uk-UA"/>
              </w:rPr>
              <w:t>,</w:t>
            </w:r>
            <w:r w:rsidR="007F0939">
              <w:rPr>
                <w:rFonts w:ascii="Times New Roman" w:hAnsi="Times New Roman"/>
                <w:sz w:val="26"/>
                <w:lang w:val="uk-UA"/>
              </w:rPr>
              <w:t>4</w:t>
            </w:r>
            <w:r>
              <w:rPr>
                <w:rFonts w:ascii="Times New Roman" w:hAnsi="Times New Roman"/>
                <w:sz w:val="26"/>
              </w:rPr>
              <w:t>0</w:t>
            </w:r>
            <w:r>
              <w:rPr>
                <w:rFonts w:ascii="Times New Roman" w:hAnsi="Times New Roman"/>
                <w:sz w:val="26"/>
                <w:lang w:val="uk-UA"/>
              </w:rPr>
              <w:t xml:space="preserve">  грн.; на 2026 </w:t>
            </w:r>
            <w:r>
              <w:rPr>
                <w:rFonts w:ascii="Times New Roman" w:hAnsi="Times New Roman"/>
                <w:sz w:val="26"/>
                <w:lang w:val="uk-UA"/>
              </w:rPr>
              <w:lastRenderedPageBreak/>
              <w:t>рік становитиме 33 302 100,</w:t>
            </w:r>
            <w:r w:rsidR="007F0939">
              <w:rPr>
                <w:rFonts w:ascii="Times New Roman" w:hAnsi="Times New Roman"/>
                <w:sz w:val="26"/>
                <w:lang w:val="uk-UA"/>
              </w:rPr>
              <w:t>71</w:t>
            </w:r>
            <w:r>
              <w:rPr>
                <w:rFonts w:ascii="Times New Roman" w:hAnsi="Times New Roman"/>
                <w:sz w:val="26"/>
                <w:lang w:val="uk-UA"/>
              </w:rPr>
              <w:t xml:space="preserve">. </w:t>
            </w:r>
            <w:r w:rsidR="008E0E66">
              <w:rPr>
                <w:rFonts w:ascii="Times New Roman" w:hAnsi="Times New Roman"/>
                <w:sz w:val="26"/>
                <w:lang w:val="uk-UA"/>
              </w:rPr>
              <w:t>Однак, д</w:t>
            </w:r>
            <w:r w:rsidRPr="00751B99">
              <w:rPr>
                <w:rFonts w:ascii="Times New Roman" w:hAnsi="Times New Roman"/>
                <w:sz w:val="26"/>
                <w:lang w:val="uk-UA"/>
              </w:rPr>
              <w:t>опомога надаватиметься в межах КПКВК 1501120 “Заходи підтримки та допомоги ветеранам війни, членам їх сімей та членам родин загиблих”</w:t>
            </w:r>
            <w:r>
              <w:rPr>
                <w:rFonts w:ascii="Times New Roman" w:hAnsi="Times New Roman"/>
                <w:sz w:val="26"/>
                <w:lang w:val="uk-UA"/>
              </w:rPr>
              <w:t>. Не потребуватиме додаткових коштів з державного бюджету</w:t>
            </w:r>
          </w:p>
          <w:p w14:paraId="363F3EC4" w14:textId="77777777" w:rsidR="00430922" w:rsidRDefault="00430922">
            <w:pPr>
              <w:jc w:val="both"/>
              <w:rPr>
                <w:rFonts w:ascii="Times New Roman" w:hAnsi="Times New Roman"/>
                <w:sz w:val="26"/>
                <w:lang w:val="uk-UA"/>
              </w:rPr>
            </w:pPr>
          </w:p>
          <w:p w14:paraId="3357A38B" w14:textId="77777777" w:rsidR="00430922" w:rsidRDefault="00430922">
            <w:pPr>
              <w:jc w:val="both"/>
              <w:rPr>
                <w:rFonts w:ascii="Times New Roman" w:hAnsi="Times New Roman"/>
                <w:sz w:val="26"/>
                <w:lang w:val="uk-UA"/>
              </w:rPr>
            </w:pPr>
          </w:p>
          <w:p w14:paraId="4429EA21" w14:textId="77777777" w:rsidR="00430922" w:rsidRDefault="00430922">
            <w:pPr>
              <w:jc w:val="both"/>
              <w:rPr>
                <w:rFonts w:ascii="Times New Roman" w:hAnsi="Times New Roman"/>
                <w:sz w:val="26"/>
                <w:lang w:val="uk-UA"/>
              </w:rPr>
            </w:pPr>
          </w:p>
          <w:p w14:paraId="1707DDA4" w14:textId="77777777" w:rsidR="00430922" w:rsidRDefault="00430922">
            <w:pPr>
              <w:jc w:val="both"/>
              <w:rPr>
                <w:rFonts w:ascii="Times New Roman" w:hAnsi="Times New Roman"/>
                <w:sz w:val="26"/>
                <w:lang w:val="uk-UA"/>
              </w:rPr>
            </w:pPr>
          </w:p>
          <w:p w14:paraId="23CE9467" w14:textId="77777777" w:rsidR="00430922" w:rsidRDefault="00430922">
            <w:pPr>
              <w:jc w:val="both"/>
              <w:rPr>
                <w:rFonts w:ascii="Times New Roman" w:hAnsi="Times New Roman"/>
                <w:sz w:val="26"/>
                <w:lang w:val="uk-UA"/>
              </w:rPr>
            </w:pPr>
          </w:p>
          <w:p w14:paraId="471FF342" w14:textId="77777777" w:rsidR="00430922" w:rsidRDefault="00430922">
            <w:pPr>
              <w:jc w:val="both"/>
              <w:rPr>
                <w:rFonts w:ascii="Times New Roman" w:hAnsi="Times New Roman"/>
                <w:sz w:val="26"/>
                <w:lang w:val="uk-UA"/>
              </w:rPr>
            </w:pPr>
          </w:p>
          <w:p w14:paraId="2FC3FB87" w14:textId="77777777" w:rsidR="00430922" w:rsidRDefault="00430922">
            <w:pPr>
              <w:jc w:val="both"/>
              <w:rPr>
                <w:rFonts w:ascii="Times New Roman" w:hAnsi="Times New Roman"/>
                <w:sz w:val="26"/>
                <w:lang w:val="uk-UA"/>
              </w:rPr>
            </w:pPr>
          </w:p>
          <w:p w14:paraId="0C9527A3" w14:textId="77777777" w:rsidR="00430922" w:rsidRDefault="00430922">
            <w:pPr>
              <w:jc w:val="both"/>
              <w:rPr>
                <w:rFonts w:ascii="Times New Roman" w:hAnsi="Times New Roman"/>
                <w:sz w:val="26"/>
                <w:lang w:val="uk-UA"/>
              </w:rPr>
            </w:pPr>
          </w:p>
          <w:p w14:paraId="511E5787" w14:textId="77777777" w:rsidR="00430922" w:rsidRDefault="00430922">
            <w:pPr>
              <w:jc w:val="both"/>
              <w:rPr>
                <w:rFonts w:ascii="Times New Roman" w:hAnsi="Times New Roman"/>
                <w:sz w:val="26"/>
                <w:lang w:val="uk-UA"/>
              </w:rPr>
            </w:pPr>
          </w:p>
          <w:p w14:paraId="1410C28B" w14:textId="77777777" w:rsidR="00430922" w:rsidRDefault="00430922">
            <w:pPr>
              <w:jc w:val="both"/>
              <w:rPr>
                <w:rFonts w:ascii="Times New Roman" w:hAnsi="Times New Roman"/>
                <w:sz w:val="26"/>
                <w:lang w:val="uk-UA"/>
              </w:rPr>
            </w:pPr>
          </w:p>
          <w:p w14:paraId="62040292" w14:textId="77777777" w:rsidR="00430922" w:rsidRDefault="00430922">
            <w:pPr>
              <w:jc w:val="both"/>
              <w:rPr>
                <w:rFonts w:ascii="Times New Roman" w:hAnsi="Times New Roman"/>
                <w:sz w:val="26"/>
                <w:lang w:val="uk-UA"/>
              </w:rPr>
            </w:pPr>
          </w:p>
          <w:p w14:paraId="4EE37E18" w14:textId="77777777" w:rsidR="00430922" w:rsidRDefault="00430922">
            <w:pPr>
              <w:jc w:val="both"/>
              <w:rPr>
                <w:rFonts w:ascii="Times New Roman" w:hAnsi="Times New Roman"/>
                <w:sz w:val="26"/>
                <w:lang w:val="uk-UA"/>
              </w:rPr>
            </w:pPr>
          </w:p>
          <w:p w14:paraId="08693D82" w14:textId="77777777" w:rsidR="00430922" w:rsidRDefault="00430922">
            <w:pPr>
              <w:jc w:val="both"/>
              <w:rPr>
                <w:rFonts w:ascii="Times New Roman" w:hAnsi="Times New Roman"/>
                <w:sz w:val="26"/>
                <w:lang w:val="uk-UA"/>
              </w:rPr>
            </w:pPr>
          </w:p>
          <w:p w14:paraId="48694F16" w14:textId="77777777" w:rsidR="00430922" w:rsidRDefault="00430922">
            <w:pPr>
              <w:jc w:val="both"/>
              <w:rPr>
                <w:rFonts w:ascii="Times New Roman" w:hAnsi="Times New Roman"/>
                <w:sz w:val="26"/>
                <w:lang w:val="uk-UA"/>
              </w:rPr>
            </w:pPr>
          </w:p>
          <w:p w14:paraId="0B0BD4F0" w14:textId="77777777" w:rsidR="00430922" w:rsidRDefault="00430922">
            <w:pPr>
              <w:jc w:val="both"/>
              <w:rPr>
                <w:rFonts w:ascii="Times New Roman" w:hAnsi="Times New Roman"/>
                <w:sz w:val="26"/>
                <w:lang w:val="uk-UA"/>
              </w:rPr>
            </w:pPr>
          </w:p>
          <w:p w14:paraId="5FF4BBC6" w14:textId="77777777" w:rsidR="00430922" w:rsidRDefault="00430922">
            <w:pPr>
              <w:jc w:val="both"/>
              <w:rPr>
                <w:rFonts w:ascii="Times New Roman" w:hAnsi="Times New Roman"/>
                <w:sz w:val="26"/>
                <w:lang w:val="uk-UA"/>
              </w:rPr>
            </w:pPr>
          </w:p>
          <w:p w14:paraId="4AD48ACC" w14:textId="77777777" w:rsidR="00430922" w:rsidRDefault="00430922">
            <w:pPr>
              <w:jc w:val="both"/>
              <w:rPr>
                <w:rFonts w:ascii="Times New Roman" w:hAnsi="Times New Roman"/>
                <w:sz w:val="26"/>
                <w:lang w:val="uk-UA"/>
              </w:rPr>
            </w:pPr>
          </w:p>
          <w:p w14:paraId="6FD0AD5E" w14:textId="77777777" w:rsidR="00430922" w:rsidRDefault="00430922" w:rsidP="00321614">
            <w:pPr>
              <w:jc w:val="both"/>
              <w:rPr>
                <w:rFonts w:ascii="Times New Roman" w:hAnsi="Times New Roman"/>
                <w:sz w:val="26"/>
                <w:lang w:val="uk-UA"/>
              </w:rPr>
            </w:pPr>
          </w:p>
        </w:tc>
        <w:tc>
          <w:tcPr>
            <w:tcW w:w="2327" w:type="dxa"/>
          </w:tcPr>
          <w:p w14:paraId="3397EB75" w14:textId="35D3B40E" w:rsidR="00430922" w:rsidRDefault="00321614">
            <w:pPr>
              <w:jc w:val="both"/>
              <w:rPr>
                <w:rFonts w:ascii="Times New Roman" w:hAnsi="Times New Roman"/>
                <w:sz w:val="26"/>
                <w:lang w:val="uk-UA"/>
              </w:rPr>
            </w:pPr>
            <w:r w:rsidRPr="00751B99">
              <w:rPr>
                <w:rFonts w:ascii="Times New Roman" w:hAnsi="Times New Roman"/>
                <w:sz w:val="26"/>
                <w:lang w:val="uk-UA"/>
              </w:rPr>
              <w:lastRenderedPageBreak/>
              <w:t>Дає змогу досягти поставлених цілей державного регулювання без додаткових витрат з боку держави.</w:t>
            </w:r>
          </w:p>
        </w:tc>
      </w:tr>
      <w:tr w:rsidR="00430922" w:rsidRPr="00735CCD" w14:paraId="0DA812FC" w14:textId="77777777">
        <w:tc>
          <w:tcPr>
            <w:tcW w:w="2265" w:type="dxa"/>
          </w:tcPr>
          <w:p w14:paraId="73B04A17" w14:textId="5C719EBF" w:rsidR="00430922" w:rsidRDefault="001816A0">
            <w:pPr>
              <w:jc w:val="center"/>
              <w:rPr>
                <w:rFonts w:ascii="Times New Roman" w:hAnsi="Times New Roman"/>
                <w:sz w:val="26"/>
                <w:lang w:val="uk-UA"/>
              </w:rPr>
            </w:pPr>
            <w:r>
              <w:rPr>
                <w:rFonts w:ascii="Times New Roman" w:hAnsi="Times New Roman"/>
                <w:sz w:val="26"/>
                <w:lang w:val="uk-UA"/>
              </w:rPr>
              <w:t>Альтернатива 2</w:t>
            </w:r>
          </w:p>
          <w:p w14:paraId="7AD4DBC8" w14:textId="77777777" w:rsidR="00BD58DA" w:rsidRDefault="00BD58DA" w:rsidP="00BD58DA">
            <w:pPr>
              <w:jc w:val="center"/>
              <w:rPr>
                <w:rFonts w:ascii="Times New Roman" w:hAnsi="Times New Roman"/>
                <w:sz w:val="26"/>
                <w:lang w:val="uk-UA"/>
              </w:rPr>
            </w:pPr>
            <w:r w:rsidRPr="00751B99">
              <w:rPr>
                <w:rFonts w:ascii="Times New Roman" w:hAnsi="Times New Roman"/>
                <w:sz w:val="26"/>
                <w:lang w:val="uk-UA"/>
              </w:rPr>
              <w:lastRenderedPageBreak/>
              <w:t>Залишення наявної ситуації без змін.</w:t>
            </w:r>
          </w:p>
          <w:p w14:paraId="0DE3E500" w14:textId="77777777" w:rsidR="00BD58DA" w:rsidRDefault="00BD58DA">
            <w:pPr>
              <w:jc w:val="center"/>
              <w:rPr>
                <w:rFonts w:ascii="Times New Roman" w:hAnsi="Times New Roman"/>
                <w:sz w:val="26"/>
                <w:lang w:val="uk-UA"/>
              </w:rPr>
            </w:pPr>
          </w:p>
          <w:p w14:paraId="4D1757B4" w14:textId="77777777" w:rsidR="00430922" w:rsidRDefault="00430922">
            <w:pPr>
              <w:jc w:val="both"/>
              <w:rPr>
                <w:rFonts w:ascii="Times New Roman" w:hAnsi="Times New Roman"/>
                <w:sz w:val="26"/>
                <w:lang w:val="uk-UA"/>
              </w:rPr>
            </w:pPr>
          </w:p>
        </w:tc>
        <w:tc>
          <w:tcPr>
            <w:tcW w:w="3259" w:type="dxa"/>
          </w:tcPr>
          <w:p w14:paraId="138C7E44" w14:textId="77777777" w:rsidR="00430922" w:rsidRDefault="001816A0">
            <w:pPr>
              <w:jc w:val="both"/>
              <w:rPr>
                <w:rFonts w:ascii="Times New Roman" w:hAnsi="Times New Roman"/>
                <w:sz w:val="26"/>
                <w:lang w:val="uk-UA"/>
              </w:rPr>
            </w:pPr>
            <w:r>
              <w:rPr>
                <w:rFonts w:ascii="Times New Roman" w:hAnsi="Times New Roman"/>
                <w:sz w:val="26"/>
                <w:lang w:val="uk-UA"/>
              </w:rPr>
              <w:lastRenderedPageBreak/>
              <w:t xml:space="preserve">Вигоди для держави, громадян та суб’єктів </w:t>
            </w:r>
            <w:r>
              <w:rPr>
                <w:rFonts w:ascii="Times New Roman" w:hAnsi="Times New Roman"/>
                <w:sz w:val="26"/>
                <w:lang w:val="uk-UA"/>
              </w:rPr>
              <w:lastRenderedPageBreak/>
              <w:t xml:space="preserve">господарювання не передбачаються. </w:t>
            </w:r>
          </w:p>
        </w:tc>
        <w:tc>
          <w:tcPr>
            <w:tcW w:w="1783" w:type="dxa"/>
          </w:tcPr>
          <w:p w14:paraId="705A2CCC" w14:textId="4FA1D301" w:rsidR="00430922" w:rsidRDefault="00321614">
            <w:pPr>
              <w:jc w:val="both"/>
              <w:rPr>
                <w:rFonts w:ascii="Times New Roman" w:hAnsi="Times New Roman"/>
                <w:sz w:val="26"/>
                <w:lang w:val="uk-UA"/>
              </w:rPr>
            </w:pPr>
            <w:r w:rsidRPr="009531E8">
              <w:rPr>
                <w:rFonts w:ascii="Times New Roman" w:hAnsi="Times New Roman"/>
                <w:sz w:val="26"/>
                <w:lang w:val="uk-UA"/>
              </w:rPr>
              <w:lastRenderedPageBreak/>
              <w:t>Не виникають,</w:t>
            </w:r>
            <w:r>
              <w:rPr>
                <w:rFonts w:ascii="Times New Roman" w:hAnsi="Times New Roman"/>
                <w:sz w:val="26"/>
                <w:lang w:val="uk-UA"/>
              </w:rPr>
              <w:t xml:space="preserve"> </w:t>
            </w:r>
            <w:r w:rsidRPr="009531E8">
              <w:rPr>
                <w:rFonts w:ascii="Times New Roman" w:hAnsi="Times New Roman"/>
                <w:sz w:val="26"/>
                <w:lang w:val="uk-UA"/>
              </w:rPr>
              <w:t>оскільки</w:t>
            </w:r>
            <w:r>
              <w:rPr>
                <w:rFonts w:ascii="Times New Roman" w:hAnsi="Times New Roman"/>
                <w:sz w:val="26"/>
                <w:lang w:val="uk-UA"/>
              </w:rPr>
              <w:t xml:space="preserve"> </w:t>
            </w:r>
            <w:r w:rsidRPr="009531E8">
              <w:rPr>
                <w:rFonts w:ascii="Times New Roman" w:hAnsi="Times New Roman"/>
                <w:sz w:val="26"/>
                <w:lang w:val="uk-UA"/>
              </w:rPr>
              <w:t>законодавство</w:t>
            </w:r>
            <w:r>
              <w:rPr>
                <w:rFonts w:ascii="Times New Roman" w:hAnsi="Times New Roman"/>
                <w:sz w:val="26"/>
                <w:lang w:val="uk-UA"/>
              </w:rPr>
              <w:t xml:space="preserve"> </w:t>
            </w:r>
            <w:r w:rsidRPr="009531E8">
              <w:rPr>
                <w:rFonts w:ascii="Times New Roman" w:hAnsi="Times New Roman"/>
                <w:sz w:val="26"/>
                <w:lang w:val="uk-UA"/>
              </w:rPr>
              <w:lastRenderedPageBreak/>
              <w:t>України</w:t>
            </w:r>
            <w:r>
              <w:rPr>
                <w:rFonts w:ascii="Times New Roman" w:hAnsi="Times New Roman"/>
                <w:sz w:val="26"/>
                <w:lang w:val="uk-UA"/>
              </w:rPr>
              <w:t xml:space="preserve"> </w:t>
            </w:r>
            <w:r w:rsidRPr="009531E8">
              <w:rPr>
                <w:rFonts w:ascii="Times New Roman" w:hAnsi="Times New Roman"/>
                <w:sz w:val="26"/>
                <w:lang w:val="uk-UA"/>
              </w:rPr>
              <w:t>залишається без</w:t>
            </w:r>
            <w:r>
              <w:rPr>
                <w:rFonts w:ascii="Times New Roman" w:hAnsi="Times New Roman"/>
                <w:sz w:val="26"/>
                <w:lang w:val="uk-UA"/>
              </w:rPr>
              <w:t xml:space="preserve"> </w:t>
            </w:r>
            <w:r w:rsidRPr="009531E8">
              <w:rPr>
                <w:rFonts w:ascii="Times New Roman" w:hAnsi="Times New Roman"/>
                <w:sz w:val="26"/>
                <w:lang w:val="uk-UA"/>
              </w:rPr>
              <w:t>змін</w:t>
            </w:r>
          </w:p>
        </w:tc>
        <w:tc>
          <w:tcPr>
            <w:tcW w:w="2327" w:type="dxa"/>
          </w:tcPr>
          <w:p w14:paraId="4E758625" w14:textId="24CD5035" w:rsidR="00430922" w:rsidRDefault="00321614">
            <w:pPr>
              <w:jc w:val="both"/>
              <w:rPr>
                <w:rFonts w:ascii="Times New Roman" w:hAnsi="Times New Roman"/>
                <w:sz w:val="26"/>
                <w:lang w:val="uk-UA"/>
              </w:rPr>
            </w:pPr>
            <w:r w:rsidRPr="00751B99">
              <w:rPr>
                <w:rFonts w:ascii="Times New Roman" w:hAnsi="Times New Roman"/>
                <w:sz w:val="26"/>
                <w:lang w:val="uk-UA"/>
              </w:rPr>
              <w:lastRenderedPageBreak/>
              <w:t xml:space="preserve">Дана альтернатива не забезпечує </w:t>
            </w:r>
            <w:r w:rsidRPr="00751B99">
              <w:rPr>
                <w:rFonts w:ascii="Times New Roman" w:hAnsi="Times New Roman"/>
                <w:sz w:val="26"/>
                <w:lang w:val="uk-UA"/>
              </w:rPr>
              <w:lastRenderedPageBreak/>
              <w:t>розв’язання проблеми та досягнення встановлених цілей</w:t>
            </w:r>
          </w:p>
        </w:tc>
      </w:tr>
    </w:tbl>
    <w:p w14:paraId="03ED0359" w14:textId="77777777" w:rsidR="00430922" w:rsidRDefault="00430922">
      <w:pPr>
        <w:spacing w:after="0" w:line="240" w:lineRule="auto"/>
        <w:ind w:firstLine="720"/>
        <w:jc w:val="both"/>
        <w:rPr>
          <w:rFonts w:ascii="Times New Roman" w:hAnsi="Times New Roman"/>
          <w:sz w:val="26"/>
          <w:lang w:val="uk-UA"/>
        </w:rPr>
      </w:pPr>
    </w:p>
    <w:p w14:paraId="36A630D8" w14:textId="77777777" w:rsidR="00430922" w:rsidRDefault="00430922">
      <w:pPr>
        <w:spacing w:after="0" w:line="240" w:lineRule="auto"/>
        <w:ind w:firstLine="720"/>
        <w:jc w:val="both"/>
        <w:rPr>
          <w:rFonts w:ascii="Times New Roman" w:hAnsi="Times New Roman"/>
          <w:sz w:val="26"/>
          <w:lang w:val="uk-UA"/>
        </w:rPr>
      </w:pPr>
    </w:p>
    <w:tbl>
      <w:tblPr>
        <w:tblStyle w:val="a6"/>
        <w:tblW w:w="9634" w:type="dxa"/>
        <w:tblLook w:val="04A0" w:firstRow="1" w:lastRow="0" w:firstColumn="1" w:lastColumn="0" w:noHBand="0" w:noVBand="1"/>
      </w:tblPr>
      <w:tblGrid>
        <w:gridCol w:w="1980"/>
        <w:gridCol w:w="4678"/>
        <w:gridCol w:w="2976"/>
      </w:tblGrid>
      <w:tr w:rsidR="00430922" w:rsidRPr="00735CCD" w14:paraId="08FC69AA" w14:textId="77777777" w:rsidTr="007F343C">
        <w:tc>
          <w:tcPr>
            <w:tcW w:w="1980" w:type="dxa"/>
          </w:tcPr>
          <w:p w14:paraId="20AC9B33" w14:textId="77777777" w:rsidR="00430922" w:rsidRDefault="001816A0">
            <w:pPr>
              <w:jc w:val="both"/>
              <w:rPr>
                <w:rFonts w:ascii="Times New Roman" w:hAnsi="Times New Roman"/>
                <w:sz w:val="26"/>
                <w:lang w:val="uk-UA"/>
              </w:rPr>
            </w:pPr>
            <w:r>
              <w:rPr>
                <w:rFonts w:ascii="Times New Roman" w:hAnsi="Times New Roman"/>
                <w:b/>
                <w:sz w:val="26"/>
                <w:lang w:val="uk-UA"/>
              </w:rPr>
              <w:t>Рейтинг</w:t>
            </w:r>
          </w:p>
        </w:tc>
        <w:tc>
          <w:tcPr>
            <w:tcW w:w="4678" w:type="dxa"/>
          </w:tcPr>
          <w:p w14:paraId="18CAA701" w14:textId="77777777" w:rsidR="00430922" w:rsidRDefault="001816A0">
            <w:pPr>
              <w:jc w:val="both"/>
              <w:rPr>
                <w:rFonts w:ascii="Times New Roman" w:hAnsi="Times New Roman"/>
                <w:sz w:val="26"/>
                <w:lang w:val="uk-UA"/>
              </w:rPr>
            </w:pPr>
            <w:r>
              <w:rPr>
                <w:rFonts w:ascii="Times New Roman" w:hAnsi="Times New Roman"/>
                <w:b/>
                <w:sz w:val="26"/>
                <w:lang w:val="uk-UA"/>
              </w:rPr>
              <w:t>Аргументи щодо переваги обраної альтернативи/причини відмови від альтернативи</w:t>
            </w:r>
          </w:p>
        </w:tc>
        <w:tc>
          <w:tcPr>
            <w:tcW w:w="2976" w:type="dxa"/>
          </w:tcPr>
          <w:p w14:paraId="3175A309" w14:textId="77777777" w:rsidR="00430922" w:rsidRDefault="001816A0">
            <w:pPr>
              <w:jc w:val="both"/>
              <w:rPr>
                <w:rFonts w:ascii="Times New Roman" w:hAnsi="Times New Roman"/>
                <w:sz w:val="26"/>
                <w:lang w:val="uk-UA"/>
              </w:rPr>
            </w:pPr>
            <w:r>
              <w:rPr>
                <w:rFonts w:ascii="Times New Roman" w:hAnsi="Times New Roman"/>
                <w:b/>
                <w:sz w:val="26"/>
                <w:lang w:val="uk-UA"/>
              </w:rPr>
              <w:t>Оцінка ризику зовнішніх чинників на дію запропонованого регуляторного акта</w:t>
            </w:r>
          </w:p>
        </w:tc>
      </w:tr>
      <w:tr w:rsidR="00430922" w:rsidRPr="00735CCD" w14:paraId="15992F7E" w14:textId="77777777" w:rsidTr="007F343C">
        <w:tc>
          <w:tcPr>
            <w:tcW w:w="1980" w:type="dxa"/>
          </w:tcPr>
          <w:p w14:paraId="7E7DFB90" w14:textId="77777777" w:rsidR="00430922" w:rsidRPr="007F343C" w:rsidRDefault="001816A0">
            <w:pPr>
              <w:jc w:val="both"/>
              <w:rPr>
                <w:rFonts w:ascii="Times New Roman" w:hAnsi="Times New Roman"/>
                <w:sz w:val="26"/>
                <w:lang w:val="uk-UA"/>
              </w:rPr>
            </w:pPr>
            <w:r w:rsidRPr="007F343C">
              <w:rPr>
                <w:rFonts w:ascii="Times New Roman" w:hAnsi="Times New Roman"/>
                <w:sz w:val="26"/>
                <w:lang w:val="uk-UA"/>
              </w:rPr>
              <w:t>Альтернатива 1</w:t>
            </w:r>
          </w:p>
          <w:p w14:paraId="566E469E" w14:textId="4228C743" w:rsidR="007F343C" w:rsidRPr="007F343C" w:rsidRDefault="007F343C">
            <w:pPr>
              <w:jc w:val="both"/>
              <w:rPr>
                <w:rFonts w:ascii="Times New Roman" w:hAnsi="Times New Roman"/>
                <w:sz w:val="26"/>
                <w:lang w:val="uk-UA"/>
              </w:rPr>
            </w:pPr>
            <w:r w:rsidRPr="007F343C">
              <w:rPr>
                <w:rFonts w:ascii="Times New Roman" w:hAnsi="Times New Roman"/>
                <w:sz w:val="26"/>
                <w:lang w:val="uk-UA"/>
              </w:rPr>
              <w:t xml:space="preserve">Прийняття </w:t>
            </w:r>
            <w:proofErr w:type="spellStart"/>
            <w:r w:rsidRPr="007F343C">
              <w:rPr>
                <w:rFonts w:ascii="Times New Roman" w:hAnsi="Times New Roman"/>
                <w:sz w:val="26"/>
                <w:lang w:val="uk-UA"/>
              </w:rPr>
              <w:t>проєкту</w:t>
            </w:r>
            <w:proofErr w:type="spellEnd"/>
            <w:r w:rsidRPr="007F343C">
              <w:rPr>
                <w:rFonts w:ascii="Times New Roman" w:hAnsi="Times New Roman"/>
                <w:sz w:val="26"/>
                <w:lang w:val="uk-UA"/>
              </w:rPr>
              <w:t xml:space="preserve"> </w:t>
            </w:r>
            <w:proofErr w:type="spellStart"/>
            <w:r w:rsidRPr="007F343C">
              <w:rPr>
                <w:rFonts w:ascii="Times New Roman" w:hAnsi="Times New Roman"/>
                <w:sz w:val="26"/>
                <w:lang w:val="uk-UA"/>
              </w:rPr>
              <w:t>акта</w:t>
            </w:r>
            <w:proofErr w:type="spellEnd"/>
            <w:r w:rsidRPr="007F343C">
              <w:rPr>
                <w:rFonts w:ascii="Times New Roman" w:hAnsi="Times New Roman"/>
                <w:sz w:val="26"/>
                <w:lang w:val="uk-UA"/>
              </w:rPr>
              <w:t>.</w:t>
            </w:r>
          </w:p>
        </w:tc>
        <w:tc>
          <w:tcPr>
            <w:tcW w:w="4678" w:type="dxa"/>
          </w:tcPr>
          <w:p w14:paraId="5F980D83" w14:textId="088DD733" w:rsidR="00430922" w:rsidRDefault="007F343C">
            <w:pPr>
              <w:jc w:val="both"/>
              <w:rPr>
                <w:rFonts w:ascii="Times New Roman" w:hAnsi="Times New Roman"/>
                <w:sz w:val="26"/>
                <w:lang w:val="uk-UA"/>
              </w:rPr>
            </w:pPr>
            <w:r w:rsidRPr="00751B99">
              <w:rPr>
                <w:rFonts w:ascii="Times New Roman" w:hAnsi="Times New Roman"/>
                <w:sz w:val="26"/>
                <w:lang w:val="uk-UA"/>
              </w:rPr>
              <w:t>Така альтернатива є найбільш оптимальною, оскільки забезпечуватиме досягнення цілей, визначених у розділі 1 Аналізу.</w:t>
            </w:r>
          </w:p>
        </w:tc>
        <w:tc>
          <w:tcPr>
            <w:tcW w:w="2976" w:type="dxa"/>
          </w:tcPr>
          <w:p w14:paraId="4ED32758" w14:textId="4E7BBF59" w:rsidR="00430922" w:rsidRDefault="007F343C">
            <w:pPr>
              <w:jc w:val="both"/>
              <w:rPr>
                <w:rFonts w:ascii="Times New Roman" w:hAnsi="Times New Roman"/>
                <w:sz w:val="26"/>
                <w:lang w:val="uk-UA"/>
              </w:rPr>
            </w:pPr>
            <w:r w:rsidRPr="00751B99">
              <w:rPr>
                <w:rFonts w:ascii="Times New Roman" w:hAnsi="Times New Roman"/>
                <w:sz w:val="26"/>
                <w:lang w:val="uk-UA"/>
              </w:rPr>
              <w:t xml:space="preserve">Продовження воєнного стану негативно впливає на досягнення цілей державного регулювання у сфері </w:t>
            </w:r>
            <w:r w:rsidRPr="0058002C">
              <w:rPr>
                <w:rFonts w:ascii="Times New Roman" w:hAnsi="Times New Roman"/>
                <w:sz w:val="26"/>
                <w:szCs w:val="26"/>
                <w:lang w:val="uk-UA"/>
              </w:rPr>
              <w:t xml:space="preserve">адаптації </w:t>
            </w:r>
            <w:r w:rsidR="008E0E66">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51B99">
              <w:rPr>
                <w:rFonts w:ascii="Times New Roman" w:hAnsi="Times New Roman"/>
                <w:sz w:val="26"/>
                <w:lang w:val="uk-UA"/>
              </w:rPr>
              <w:t>.</w:t>
            </w:r>
          </w:p>
        </w:tc>
      </w:tr>
      <w:tr w:rsidR="00430922" w14:paraId="796BF97E" w14:textId="77777777" w:rsidTr="007F343C">
        <w:tc>
          <w:tcPr>
            <w:tcW w:w="1980" w:type="dxa"/>
          </w:tcPr>
          <w:p w14:paraId="3A800DA5" w14:textId="77777777" w:rsidR="00430922" w:rsidRDefault="001816A0">
            <w:pPr>
              <w:jc w:val="both"/>
              <w:rPr>
                <w:rFonts w:ascii="Times New Roman" w:hAnsi="Times New Roman"/>
                <w:sz w:val="26"/>
                <w:lang w:val="uk-UA"/>
              </w:rPr>
            </w:pPr>
            <w:r w:rsidRPr="007F343C">
              <w:rPr>
                <w:rFonts w:ascii="Times New Roman" w:hAnsi="Times New Roman"/>
                <w:sz w:val="26"/>
                <w:lang w:val="uk-UA"/>
              </w:rPr>
              <w:t>Альтернатива 2</w:t>
            </w:r>
          </w:p>
          <w:p w14:paraId="30BFA40E" w14:textId="5D9846EF" w:rsidR="007F343C" w:rsidRPr="007F343C" w:rsidRDefault="007F343C">
            <w:pPr>
              <w:jc w:val="both"/>
              <w:rPr>
                <w:rFonts w:ascii="Times New Roman" w:hAnsi="Times New Roman"/>
                <w:sz w:val="26"/>
                <w:lang w:val="uk-UA"/>
              </w:rPr>
            </w:pPr>
            <w:r w:rsidRPr="00751B99">
              <w:rPr>
                <w:rFonts w:ascii="Times New Roman" w:hAnsi="Times New Roman"/>
                <w:sz w:val="26"/>
                <w:lang w:val="uk-UA"/>
              </w:rPr>
              <w:t>Залишення наявної ситуації без змін.</w:t>
            </w:r>
          </w:p>
        </w:tc>
        <w:tc>
          <w:tcPr>
            <w:tcW w:w="4678" w:type="dxa"/>
          </w:tcPr>
          <w:p w14:paraId="6E178263" w14:textId="77777777" w:rsidR="007F343C" w:rsidRPr="00751B99" w:rsidRDefault="007F343C" w:rsidP="007F343C">
            <w:pPr>
              <w:jc w:val="both"/>
              <w:rPr>
                <w:rFonts w:ascii="Times New Roman" w:hAnsi="Times New Roman"/>
                <w:sz w:val="26"/>
                <w:lang w:val="uk-UA"/>
              </w:rPr>
            </w:pPr>
            <w:r w:rsidRPr="00751B99">
              <w:rPr>
                <w:rFonts w:ascii="Times New Roman" w:hAnsi="Times New Roman"/>
                <w:sz w:val="26"/>
                <w:lang w:val="uk-UA"/>
              </w:rPr>
              <w:t>Переваги відсутні.</w:t>
            </w:r>
          </w:p>
          <w:p w14:paraId="16F1FD83" w14:textId="77777777" w:rsidR="007F343C" w:rsidRPr="00751B99" w:rsidRDefault="007F343C" w:rsidP="007F343C">
            <w:pPr>
              <w:jc w:val="both"/>
              <w:rPr>
                <w:rFonts w:ascii="Times New Roman" w:hAnsi="Times New Roman"/>
                <w:sz w:val="26"/>
                <w:lang w:val="uk-UA"/>
              </w:rPr>
            </w:pPr>
            <w:r w:rsidRPr="00751B99">
              <w:rPr>
                <w:rFonts w:ascii="Times New Roman" w:hAnsi="Times New Roman"/>
                <w:sz w:val="26"/>
                <w:lang w:val="uk-UA"/>
              </w:rPr>
              <w:t>Така альтернатива не сприятиме досягненню цілей державного регулювання.</w:t>
            </w:r>
          </w:p>
          <w:p w14:paraId="4305782A" w14:textId="5C9753A5" w:rsidR="00430922" w:rsidRDefault="007F343C" w:rsidP="007F343C">
            <w:pPr>
              <w:jc w:val="both"/>
              <w:rPr>
                <w:rFonts w:ascii="Times New Roman" w:hAnsi="Times New Roman"/>
                <w:sz w:val="26"/>
                <w:lang w:val="uk-UA"/>
              </w:rPr>
            </w:pPr>
            <w:r w:rsidRPr="00751B99">
              <w:rPr>
                <w:rFonts w:ascii="Times New Roman" w:hAnsi="Times New Roman"/>
                <w:sz w:val="26"/>
                <w:lang w:val="uk-UA"/>
              </w:rPr>
              <w:t>Залишаються проблеми зазначені у розділі 1 Аналізу</w:t>
            </w:r>
          </w:p>
        </w:tc>
        <w:tc>
          <w:tcPr>
            <w:tcW w:w="2976" w:type="dxa"/>
          </w:tcPr>
          <w:p w14:paraId="43DFBD3F" w14:textId="543EFB18" w:rsidR="00430922" w:rsidRDefault="007F343C">
            <w:pPr>
              <w:jc w:val="both"/>
              <w:rPr>
                <w:rFonts w:ascii="Times New Roman" w:hAnsi="Times New Roman"/>
                <w:sz w:val="26"/>
                <w:lang w:val="uk-UA"/>
              </w:rPr>
            </w:pPr>
            <w:r w:rsidRPr="00751B99">
              <w:rPr>
                <w:rFonts w:ascii="Times New Roman" w:hAnsi="Times New Roman"/>
                <w:sz w:val="26"/>
                <w:lang w:val="uk-UA"/>
              </w:rPr>
              <w:t>Продовження воєнного стану.</w:t>
            </w:r>
          </w:p>
        </w:tc>
      </w:tr>
    </w:tbl>
    <w:p w14:paraId="3E4F4E49" w14:textId="77777777" w:rsidR="00430922" w:rsidRDefault="00430922">
      <w:pPr>
        <w:spacing w:after="0" w:line="240" w:lineRule="auto"/>
        <w:ind w:firstLine="720"/>
        <w:jc w:val="both"/>
        <w:rPr>
          <w:rFonts w:ascii="Times New Roman" w:hAnsi="Times New Roman"/>
          <w:sz w:val="26"/>
          <w:lang w:val="uk-UA"/>
        </w:rPr>
      </w:pPr>
    </w:p>
    <w:p w14:paraId="037B1593"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ru-RU"/>
        </w:rPr>
        <w:t xml:space="preserve">V. </w:t>
      </w:r>
      <w:r>
        <w:rPr>
          <w:rFonts w:ascii="Times New Roman" w:hAnsi="Times New Roman"/>
          <w:b/>
          <w:sz w:val="26"/>
          <w:lang w:val="uk-UA"/>
        </w:rPr>
        <w:t>Механізми та заходи, які забезпечать розв’язання визначеної проблеми</w:t>
      </w:r>
    </w:p>
    <w:p w14:paraId="23F74DB8" w14:textId="77777777" w:rsidR="00430922" w:rsidRDefault="00430922">
      <w:pPr>
        <w:spacing w:after="0" w:line="240" w:lineRule="auto"/>
        <w:ind w:firstLine="720"/>
        <w:jc w:val="center"/>
        <w:rPr>
          <w:rFonts w:ascii="Times New Roman" w:hAnsi="Times New Roman"/>
          <w:b/>
          <w:sz w:val="26"/>
          <w:lang w:val="ru-RU"/>
        </w:rPr>
      </w:pPr>
    </w:p>
    <w:p w14:paraId="261E777A" w14:textId="1538B013"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Основним механізмом для розв’язання визначених проблем є прийняття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та фактична реалізація його положень, що дозволить </w:t>
      </w:r>
      <w:r w:rsidR="008E0E66">
        <w:rPr>
          <w:rFonts w:ascii="Times New Roman" w:hAnsi="Times New Roman"/>
          <w:sz w:val="26"/>
          <w:lang w:val="uk-UA"/>
        </w:rPr>
        <w:t>створити</w:t>
      </w:r>
      <w:r w:rsidR="00E40020">
        <w:rPr>
          <w:rFonts w:ascii="Times New Roman" w:hAnsi="Times New Roman"/>
          <w:sz w:val="26"/>
          <w:lang w:val="uk-UA"/>
        </w:rPr>
        <w:t xml:space="preserve"> </w:t>
      </w:r>
      <w:r w:rsidR="008E0E66">
        <w:rPr>
          <w:rFonts w:ascii="Times New Roman" w:hAnsi="Times New Roman"/>
          <w:sz w:val="26"/>
          <w:lang w:val="uk-UA"/>
        </w:rPr>
        <w:t>ком</w:t>
      </w:r>
      <w:r w:rsidR="00E40020">
        <w:rPr>
          <w:rFonts w:ascii="Times New Roman" w:hAnsi="Times New Roman"/>
          <w:sz w:val="26"/>
          <w:lang w:val="uk-UA"/>
        </w:rPr>
        <w:t>п</w:t>
      </w:r>
      <w:r w:rsidR="008E0E66">
        <w:rPr>
          <w:rFonts w:ascii="Times New Roman" w:hAnsi="Times New Roman"/>
          <w:sz w:val="26"/>
          <w:lang w:val="uk-UA"/>
        </w:rPr>
        <w:t>лекс</w:t>
      </w:r>
      <w:r w:rsidR="00E40020">
        <w:rPr>
          <w:rFonts w:ascii="Times New Roman" w:hAnsi="Times New Roman"/>
          <w:sz w:val="26"/>
          <w:lang w:val="uk-UA"/>
        </w:rPr>
        <w:t>н</w:t>
      </w:r>
      <w:r w:rsidR="008E0E66">
        <w:rPr>
          <w:rFonts w:ascii="Times New Roman" w:hAnsi="Times New Roman"/>
          <w:sz w:val="26"/>
          <w:lang w:val="uk-UA"/>
        </w:rPr>
        <w:t>у систему та</w:t>
      </w:r>
      <w:r w:rsidRPr="00751B99">
        <w:rPr>
          <w:rFonts w:ascii="Times New Roman" w:hAnsi="Times New Roman"/>
          <w:sz w:val="26"/>
          <w:lang w:val="uk-UA"/>
        </w:rPr>
        <w:t xml:space="preserve"> механізм надання та відшкодування </w:t>
      </w:r>
      <w:r>
        <w:rPr>
          <w:rFonts w:ascii="Times New Roman" w:hAnsi="Times New Roman"/>
          <w:sz w:val="26"/>
          <w:lang w:val="uk-UA"/>
        </w:rPr>
        <w:t xml:space="preserve">за надані </w:t>
      </w:r>
      <w:r w:rsidRPr="00751B99">
        <w:rPr>
          <w:rFonts w:ascii="Times New Roman" w:hAnsi="Times New Roman"/>
          <w:sz w:val="26"/>
          <w:lang w:val="uk-UA"/>
        </w:rPr>
        <w:t>послуг</w:t>
      </w:r>
      <w:r>
        <w:rPr>
          <w:rFonts w:ascii="Times New Roman" w:hAnsi="Times New Roman"/>
          <w:sz w:val="26"/>
          <w:lang w:val="uk-UA"/>
        </w:rPr>
        <w:t>и</w:t>
      </w:r>
      <w:r w:rsidRPr="00751B99">
        <w:rPr>
          <w:rFonts w:ascii="Times New Roman" w:hAnsi="Times New Roman"/>
          <w:sz w:val="26"/>
          <w:lang w:val="uk-UA"/>
        </w:rPr>
        <w:t xml:space="preserve"> із </w:t>
      </w:r>
      <w:r w:rsidRPr="0058002C">
        <w:rPr>
          <w:rFonts w:ascii="Times New Roman" w:hAnsi="Times New Roman"/>
          <w:sz w:val="26"/>
          <w:szCs w:val="26"/>
          <w:lang w:val="uk-UA"/>
        </w:rPr>
        <w:t xml:space="preserve">адаптації </w:t>
      </w:r>
      <w:r w:rsidR="00E40020">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51B99">
        <w:rPr>
          <w:rFonts w:ascii="Times New Roman" w:hAnsi="Times New Roman"/>
          <w:sz w:val="26"/>
          <w:lang w:val="uk-UA"/>
        </w:rPr>
        <w:t>.</w:t>
      </w:r>
    </w:p>
    <w:p w14:paraId="79DA4E18"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При цьому, розв’язання проблем, визначених в розділі І Аналізу, забезпечать такі заходи:</w:t>
      </w:r>
    </w:p>
    <w:p w14:paraId="46F2F990"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lastRenderedPageBreak/>
        <w:t>1. Організаційні заходи для впровадження регулювання:</w:t>
      </w:r>
    </w:p>
    <w:p w14:paraId="725CD31D" w14:textId="10EB8B7D"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Для впровадження цього регуляторного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необхідно забезпечити інформування суб’єктів надання та отримувачів послуг із </w:t>
      </w:r>
      <w:r w:rsidRPr="0058002C">
        <w:rPr>
          <w:rFonts w:ascii="Times New Roman" w:hAnsi="Times New Roman"/>
          <w:sz w:val="26"/>
          <w:szCs w:val="26"/>
          <w:lang w:val="uk-UA"/>
        </w:rPr>
        <w:t xml:space="preserve">адаптації </w:t>
      </w:r>
      <w:r w:rsidR="00E40020">
        <w:rPr>
          <w:rFonts w:ascii="Times New Roman" w:hAnsi="Times New Roman"/>
          <w:sz w:val="26"/>
          <w:szCs w:val="26"/>
          <w:lang w:val="uk-UA"/>
        </w:rPr>
        <w:t xml:space="preserve">та відновлення </w:t>
      </w:r>
      <w:r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751B99">
        <w:rPr>
          <w:rFonts w:ascii="Times New Roman" w:hAnsi="Times New Roman"/>
          <w:sz w:val="26"/>
          <w:lang w:val="uk-UA"/>
        </w:rPr>
        <w:t xml:space="preserve">, про вимоги регуляторного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шляхом його оприлюднення у засобах масової інформації та розміщенні на офіційному </w:t>
      </w:r>
      <w:proofErr w:type="spellStart"/>
      <w:r w:rsidRPr="00751B99">
        <w:rPr>
          <w:rFonts w:ascii="Times New Roman" w:hAnsi="Times New Roman"/>
          <w:sz w:val="26"/>
          <w:lang w:val="uk-UA"/>
        </w:rPr>
        <w:t>вебсайті</w:t>
      </w:r>
      <w:proofErr w:type="spellEnd"/>
      <w:r w:rsidRPr="00751B99">
        <w:rPr>
          <w:rFonts w:ascii="Times New Roman" w:hAnsi="Times New Roman"/>
          <w:sz w:val="26"/>
          <w:lang w:val="uk-UA"/>
        </w:rPr>
        <w:t xml:space="preserve"> Міністерства у справах ветеранів України.</w:t>
      </w:r>
    </w:p>
    <w:p w14:paraId="6E1BFC83"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2. Заходи, які необхідно здійснити суб’єктам господарської діяльності у сфері надання послуг психологічної допомоги:</w:t>
      </w:r>
    </w:p>
    <w:p w14:paraId="42B32CE5"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1) ознайомитися з вимогами регулювання (пошук та опрацювання регуляторного акту в мережі Інтернет);</w:t>
      </w:r>
    </w:p>
    <w:p w14:paraId="6ECE180B"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2) організувати виконання вимог регулювання.</w:t>
      </w:r>
    </w:p>
    <w:p w14:paraId="1900D215" w14:textId="4B4ABC6B" w:rsidR="00430922" w:rsidRDefault="00430922">
      <w:pPr>
        <w:spacing w:after="0" w:line="240" w:lineRule="auto"/>
        <w:ind w:firstLine="720"/>
        <w:jc w:val="both"/>
        <w:rPr>
          <w:rFonts w:ascii="Times New Roman" w:hAnsi="Times New Roman"/>
          <w:sz w:val="26"/>
          <w:lang w:val="uk-UA"/>
        </w:rPr>
      </w:pPr>
    </w:p>
    <w:p w14:paraId="4F883EAD" w14:textId="77777777" w:rsidR="00430922" w:rsidRDefault="00430922">
      <w:pPr>
        <w:spacing w:after="0" w:line="240" w:lineRule="auto"/>
        <w:ind w:firstLine="720"/>
        <w:jc w:val="both"/>
        <w:rPr>
          <w:rFonts w:ascii="Times New Roman" w:hAnsi="Times New Roman"/>
          <w:sz w:val="26"/>
          <w:lang w:val="uk-UA"/>
        </w:rPr>
      </w:pPr>
    </w:p>
    <w:p w14:paraId="38D964E4"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70043D7" w14:textId="77777777" w:rsidR="00430922" w:rsidRDefault="00430922">
      <w:pPr>
        <w:spacing w:after="0" w:line="240" w:lineRule="auto"/>
        <w:ind w:firstLine="720"/>
        <w:jc w:val="center"/>
        <w:rPr>
          <w:rFonts w:ascii="Times New Roman" w:hAnsi="Times New Roman"/>
          <w:b/>
          <w:sz w:val="26"/>
          <w:lang w:val="uk-UA"/>
        </w:rPr>
      </w:pPr>
    </w:p>
    <w:p w14:paraId="15DD74F3" w14:textId="77777777" w:rsidR="009D1562" w:rsidRPr="00751B99" w:rsidRDefault="009D1562" w:rsidP="009D1562">
      <w:pPr>
        <w:spacing w:after="0" w:line="240" w:lineRule="auto"/>
        <w:ind w:firstLine="567"/>
        <w:jc w:val="both"/>
        <w:rPr>
          <w:rFonts w:ascii="Times New Roman" w:hAnsi="Times New Roman"/>
          <w:sz w:val="26"/>
          <w:lang w:val="uk-UA"/>
        </w:rPr>
      </w:pPr>
      <w:proofErr w:type="spellStart"/>
      <w:r w:rsidRPr="00751B99">
        <w:rPr>
          <w:rFonts w:ascii="Times New Roman" w:hAnsi="Times New Roman"/>
          <w:sz w:val="26"/>
          <w:lang w:val="uk-UA"/>
        </w:rPr>
        <w:t>Проєкт</w:t>
      </w:r>
      <w:proofErr w:type="spellEnd"/>
      <w:r w:rsidRPr="00751B99">
        <w:rPr>
          <w:rFonts w:ascii="Times New Roman" w:hAnsi="Times New Roman"/>
          <w:sz w:val="26"/>
          <w:lang w:val="uk-UA"/>
        </w:rPr>
        <w:t xml:space="preserve"> постанови стосується інтересів держави та суб’єктів господарювання. Негативних наслідків у зв’язку з прийняттям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постанови не очікується. </w:t>
      </w:r>
    </w:p>
    <w:p w14:paraId="6BDC4679"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Для впровадження та виконання вимог регуляторного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органам виконавчої влади не передбачається додаткового фінансування за рахунок коштів Державного бюджету України. </w:t>
      </w:r>
    </w:p>
    <w:p w14:paraId="7C8872A2" w14:textId="2717C07F"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Фінансування витрат здійснюється в межах КПКВК 1501120 “Заходи підтримки та допомоги ветеранам війни, членам їх сімей та членам родин загиблих” на 2025</w:t>
      </w:r>
      <w:r w:rsidR="007F0939">
        <w:rPr>
          <w:rFonts w:ascii="Times New Roman" w:hAnsi="Times New Roman"/>
          <w:sz w:val="26"/>
          <w:lang w:val="uk-UA"/>
        </w:rPr>
        <w:t xml:space="preserve">-2026 </w:t>
      </w:r>
      <w:r w:rsidRPr="00751B99">
        <w:rPr>
          <w:rFonts w:ascii="Times New Roman" w:hAnsi="Times New Roman"/>
          <w:sz w:val="26"/>
          <w:lang w:val="uk-UA"/>
        </w:rPr>
        <w:t>р</w:t>
      </w:r>
      <w:r w:rsidR="007F0939">
        <w:rPr>
          <w:rFonts w:ascii="Times New Roman" w:hAnsi="Times New Roman"/>
          <w:sz w:val="26"/>
          <w:lang w:val="uk-UA"/>
        </w:rPr>
        <w:t>оки</w:t>
      </w:r>
      <w:r w:rsidRPr="00751B99">
        <w:rPr>
          <w:rFonts w:ascii="Times New Roman" w:hAnsi="Times New Roman"/>
          <w:sz w:val="26"/>
          <w:lang w:val="uk-UA"/>
        </w:rPr>
        <w:t>.</w:t>
      </w:r>
    </w:p>
    <w:p w14:paraId="19A2B999" w14:textId="443EC996"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Питома вага суб’єктів </w:t>
      </w:r>
      <w:r w:rsidR="004F33B8">
        <w:rPr>
          <w:rFonts w:ascii="Times New Roman" w:hAnsi="Times New Roman"/>
          <w:sz w:val="26"/>
          <w:lang w:val="uk-UA"/>
        </w:rPr>
        <w:t>середнього</w:t>
      </w:r>
      <w:r w:rsidRPr="00751B99">
        <w:rPr>
          <w:rFonts w:ascii="Times New Roman" w:hAnsi="Times New Roman"/>
          <w:sz w:val="26"/>
          <w:lang w:val="uk-UA"/>
        </w:rPr>
        <w:t xml:space="preserve"> підприємництва у загальній кількості суб’єктів господарювання, на яких поширюється регулювання, становить 100 відсотків. Розрахунок витрат на запровадження державного регулювання для суб’єктів середнього підприємництва здійснено згідно з додатком 4 до Методики проведення аналізу впливу регуляторного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затвердженого постановою Кабінету Міністрів України від 11 березня 2004 р. № 308. </w:t>
      </w:r>
    </w:p>
    <w:p w14:paraId="29F8F753"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Витрати для одного суб’єкта господарювання середнього підприємництва, які виникають внаслідок дії регуляторного акта, наведені у додатку 1 до аналізу впливу регуляторного акта. </w:t>
      </w:r>
    </w:p>
    <w:p w14:paraId="4F34F601" w14:textId="77777777" w:rsidR="00430922" w:rsidRDefault="001816A0">
      <w:pPr>
        <w:spacing w:after="0" w:line="240" w:lineRule="auto"/>
        <w:ind w:firstLine="720"/>
        <w:jc w:val="both"/>
        <w:rPr>
          <w:rFonts w:ascii="Times New Roman" w:hAnsi="Times New Roman"/>
          <w:sz w:val="26"/>
          <w:lang w:val="ru-RU"/>
        </w:rPr>
      </w:pPr>
      <w:r>
        <w:rPr>
          <w:rFonts w:ascii="Times New Roman" w:hAnsi="Times New Roman"/>
          <w:sz w:val="26"/>
          <w:lang w:val="uk-UA"/>
        </w:rPr>
        <w:t>Витрати суб’єктів малого підприємництва не передбачаються, тому розрахунки витрат згідно з додатком 4 до Методики проведення аналізу впливу регуляторного акта не проводились</w:t>
      </w:r>
      <w:r>
        <w:rPr>
          <w:rFonts w:ascii="Times New Roman" w:hAnsi="Times New Roman"/>
          <w:sz w:val="26"/>
          <w:lang w:val="ru-RU"/>
        </w:rPr>
        <w:t>.</w:t>
      </w:r>
    </w:p>
    <w:p w14:paraId="3DCE6FD0" w14:textId="77777777" w:rsidR="00430922" w:rsidRDefault="00430922">
      <w:pPr>
        <w:spacing w:after="0" w:line="240" w:lineRule="auto"/>
        <w:ind w:firstLine="720"/>
        <w:jc w:val="both"/>
        <w:rPr>
          <w:rFonts w:ascii="Times New Roman" w:hAnsi="Times New Roman"/>
          <w:sz w:val="26"/>
          <w:lang w:val="uk-UA"/>
        </w:rPr>
      </w:pPr>
    </w:p>
    <w:p w14:paraId="33A4442C"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t>VІI. Обґрунтування запропонованого строку дії регуляторного акта</w:t>
      </w:r>
    </w:p>
    <w:p w14:paraId="3FD81C02" w14:textId="77777777" w:rsidR="00430922" w:rsidRDefault="00430922">
      <w:pPr>
        <w:spacing w:after="0" w:line="240" w:lineRule="auto"/>
        <w:ind w:firstLine="720"/>
        <w:jc w:val="center"/>
        <w:rPr>
          <w:rFonts w:ascii="Times New Roman" w:hAnsi="Times New Roman"/>
          <w:b/>
          <w:sz w:val="26"/>
          <w:lang w:val="uk-UA"/>
        </w:rPr>
      </w:pPr>
    </w:p>
    <w:p w14:paraId="730FB565" w14:textId="400CEBEB"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 xml:space="preserve">Строк дії </w:t>
      </w:r>
      <w:proofErr w:type="spellStart"/>
      <w:r w:rsidRPr="00751B99">
        <w:rPr>
          <w:rFonts w:ascii="Times New Roman" w:hAnsi="Times New Roman"/>
          <w:sz w:val="26"/>
          <w:lang w:val="uk-UA"/>
        </w:rPr>
        <w:t>проєкту</w:t>
      </w:r>
      <w:proofErr w:type="spellEnd"/>
      <w:r w:rsidRPr="00751B99">
        <w:rPr>
          <w:rFonts w:ascii="Times New Roman" w:hAnsi="Times New Roman"/>
          <w:sz w:val="26"/>
          <w:lang w:val="uk-UA"/>
        </w:rPr>
        <w:t xml:space="preserve"> постанови встановлюється </w:t>
      </w:r>
      <w:r w:rsidR="003B5DE4">
        <w:rPr>
          <w:rFonts w:ascii="Times New Roman" w:hAnsi="Times New Roman"/>
          <w:sz w:val="26"/>
          <w:lang w:val="uk-UA"/>
        </w:rPr>
        <w:t>до 31 грудня 2026 року</w:t>
      </w:r>
      <w:r w:rsidRPr="00751B99">
        <w:rPr>
          <w:rFonts w:ascii="Times New Roman" w:hAnsi="Times New Roman"/>
          <w:sz w:val="26"/>
          <w:lang w:val="uk-UA"/>
        </w:rPr>
        <w:t>.</w:t>
      </w:r>
    </w:p>
    <w:p w14:paraId="3CAEC9D2" w14:textId="0AE055A6"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lastRenderedPageBreak/>
        <w:t xml:space="preserve">Зміна строку дії регуляторного </w:t>
      </w:r>
      <w:proofErr w:type="spellStart"/>
      <w:r w:rsidRPr="00751B99">
        <w:rPr>
          <w:rFonts w:ascii="Times New Roman" w:hAnsi="Times New Roman"/>
          <w:sz w:val="26"/>
          <w:lang w:val="uk-UA"/>
        </w:rPr>
        <w:t>акта</w:t>
      </w:r>
      <w:proofErr w:type="spellEnd"/>
      <w:r w:rsidRPr="00751B99">
        <w:rPr>
          <w:rFonts w:ascii="Times New Roman" w:hAnsi="Times New Roman"/>
          <w:sz w:val="26"/>
          <w:lang w:val="uk-UA"/>
        </w:rPr>
        <w:t xml:space="preserve"> можлива в разі зміни законодавчих актів України вищої юридичної сили, на виконання яких розроблено цей </w:t>
      </w:r>
      <w:proofErr w:type="spellStart"/>
      <w:r w:rsidRPr="00751B99">
        <w:rPr>
          <w:rFonts w:ascii="Times New Roman" w:hAnsi="Times New Roman"/>
          <w:sz w:val="26"/>
          <w:lang w:val="uk-UA"/>
        </w:rPr>
        <w:t>проєкт</w:t>
      </w:r>
      <w:proofErr w:type="spellEnd"/>
      <w:r w:rsidRPr="00751B99">
        <w:rPr>
          <w:rFonts w:ascii="Times New Roman" w:hAnsi="Times New Roman"/>
          <w:sz w:val="26"/>
          <w:lang w:val="uk-UA"/>
        </w:rPr>
        <w:t xml:space="preserve"> регуляторного </w:t>
      </w:r>
      <w:proofErr w:type="spellStart"/>
      <w:r w:rsidRPr="00751B99">
        <w:rPr>
          <w:rFonts w:ascii="Times New Roman" w:hAnsi="Times New Roman"/>
          <w:sz w:val="26"/>
          <w:lang w:val="uk-UA"/>
        </w:rPr>
        <w:t>акта</w:t>
      </w:r>
      <w:proofErr w:type="spellEnd"/>
      <w:r w:rsidR="003B5DE4">
        <w:rPr>
          <w:rFonts w:ascii="Times New Roman" w:hAnsi="Times New Roman"/>
          <w:sz w:val="26"/>
          <w:lang w:val="uk-UA"/>
        </w:rPr>
        <w:t xml:space="preserve"> або виникнення об’єктивної необхідності продовження терміну експериментального </w:t>
      </w:r>
      <w:proofErr w:type="spellStart"/>
      <w:r w:rsidR="003B5DE4">
        <w:rPr>
          <w:rFonts w:ascii="Times New Roman" w:hAnsi="Times New Roman"/>
          <w:sz w:val="26"/>
          <w:lang w:val="uk-UA"/>
        </w:rPr>
        <w:t>проєкту</w:t>
      </w:r>
      <w:proofErr w:type="spellEnd"/>
      <w:r w:rsidR="003B5DE4">
        <w:rPr>
          <w:rFonts w:ascii="Times New Roman" w:hAnsi="Times New Roman"/>
          <w:sz w:val="26"/>
          <w:lang w:val="uk-UA"/>
        </w:rPr>
        <w:t>.</w:t>
      </w:r>
    </w:p>
    <w:p w14:paraId="188146F2" w14:textId="77777777" w:rsidR="009D1562" w:rsidRPr="00751B99" w:rsidRDefault="009D1562" w:rsidP="009D1562">
      <w:pPr>
        <w:spacing w:after="0" w:line="240" w:lineRule="auto"/>
        <w:ind w:firstLine="567"/>
        <w:jc w:val="both"/>
        <w:rPr>
          <w:rFonts w:ascii="Times New Roman" w:hAnsi="Times New Roman"/>
          <w:sz w:val="26"/>
          <w:lang w:val="uk-UA"/>
        </w:rPr>
      </w:pPr>
      <w:r w:rsidRPr="00751B99">
        <w:rPr>
          <w:rFonts w:ascii="Times New Roman" w:hAnsi="Times New Roman"/>
          <w:sz w:val="26"/>
          <w:lang w:val="uk-UA"/>
        </w:rPr>
        <w:t>Регуляторний акт діятиме з моменту набрання ним чинності</w:t>
      </w:r>
      <w:r>
        <w:rPr>
          <w:rFonts w:ascii="Times New Roman" w:hAnsi="Times New Roman"/>
          <w:sz w:val="26"/>
          <w:lang w:val="uk-UA"/>
        </w:rPr>
        <w:t>.</w:t>
      </w:r>
    </w:p>
    <w:p w14:paraId="3E94DFB2" w14:textId="77777777" w:rsidR="00430922" w:rsidRDefault="00430922">
      <w:pPr>
        <w:spacing w:after="0" w:line="240" w:lineRule="auto"/>
        <w:ind w:firstLine="720"/>
        <w:jc w:val="both"/>
        <w:rPr>
          <w:rFonts w:ascii="Times New Roman" w:hAnsi="Times New Roman"/>
          <w:sz w:val="26"/>
          <w:lang w:val="uk-UA"/>
        </w:rPr>
      </w:pPr>
    </w:p>
    <w:p w14:paraId="70569078"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t>VІII. Визначення показників результативності дії регуляторного акта</w:t>
      </w:r>
    </w:p>
    <w:p w14:paraId="43F13F82" w14:textId="77777777" w:rsidR="00430922" w:rsidRDefault="00430922">
      <w:pPr>
        <w:spacing w:after="0" w:line="240" w:lineRule="auto"/>
        <w:ind w:firstLine="720"/>
        <w:jc w:val="center"/>
        <w:rPr>
          <w:rFonts w:ascii="Times New Roman" w:hAnsi="Times New Roman"/>
          <w:b/>
          <w:sz w:val="26"/>
          <w:lang w:val="uk-UA"/>
        </w:rPr>
      </w:pPr>
    </w:p>
    <w:p w14:paraId="755B0A60" w14:textId="77777777" w:rsidR="003B5DE4" w:rsidRDefault="003B5DE4" w:rsidP="003B5DE4">
      <w:pPr>
        <w:spacing w:after="0" w:line="240" w:lineRule="auto"/>
        <w:ind w:firstLine="567"/>
        <w:jc w:val="both"/>
        <w:rPr>
          <w:rFonts w:ascii="Times New Roman" w:hAnsi="Times New Roman"/>
          <w:sz w:val="26"/>
          <w:lang w:val="uk-UA"/>
        </w:rPr>
      </w:pPr>
      <w:r w:rsidRPr="00F23C7E">
        <w:rPr>
          <w:rFonts w:ascii="Times New Roman" w:hAnsi="Times New Roman"/>
          <w:sz w:val="26"/>
          <w:lang w:val="uk-UA"/>
        </w:rPr>
        <w:t xml:space="preserve">Прийняття </w:t>
      </w:r>
      <w:proofErr w:type="spellStart"/>
      <w:r w:rsidRPr="00751B99">
        <w:rPr>
          <w:rStyle w:val="4"/>
          <w:rFonts w:ascii="Times New Roman" w:hAnsi="Times New Roman"/>
          <w:sz w:val="26"/>
          <w:lang w:val="uk-UA"/>
        </w:rPr>
        <w:t>проєкт</w:t>
      </w:r>
      <w:r>
        <w:rPr>
          <w:rStyle w:val="4"/>
          <w:rFonts w:ascii="Times New Roman" w:hAnsi="Times New Roman"/>
          <w:sz w:val="26"/>
          <w:lang w:val="uk-UA"/>
        </w:rPr>
        <w:t>у</w:t>
      </w:r>
      <w:proofErr w:type="spellEnd"/>
      <w:r>
        <w:rPr>
          <w:rStyle w:val="4"/>
          <w:rFonts w:ascii="Times New Roman" w:hAnsi="Times New Roman"/>
          <w:sz w:val="26"/>
          <w:lang w:val="uk-UA"/>
        </w:rPr>
        <w:t xml:space="preserve"> </w:t>
      </w:r>
      <w:proofErr w:type="spellStart"/>
      <w:r w:rsidRPr="00751B99">
        <w:rPr>
          <w:rStyle w:val="4"/>
          <w:rFonts w:ascii="Times New Roman" w:hAnsi="Times New Roman"/>
          <w:sz w:val="26"/>
          <w:lang w:val="uk-UA"/>
        </w:rPr>
        <w:t>акта</w:t>
      </w:r>
      <w:proofErr w:type="spellEnd"/>
      <w:r w:rsidRPr="00F23C7E">
        <w:rPr>
          <w:rFonts w:ascii="Times New Roman" w:hAnsi="Times New Roman"/>
          <w:sz w:val="26"/>
          <w:lang w:val="uk-UA"/>
        </w:rPr>
        <w:t xml:space="preserve"> не впливатиме на розмір надходжень до державного й</w:t>
      </w:r>
      <w:r>
        <w:rPr>
          <w:rFonts w:ascii="Times New Roman" w:hAnsi="Times New Roman"/>
          <w:sz w:val="26"/>
          <w:lang w:val="uk-UA"/>
        </w:rPr>
        <w:t xml:space="preserve"> </w:t>
      </w:r>
      <w:r w:rsidRPr="00F23C7E">
        <w:rPr>
          <w:rFonts w:ascii="Times New Roman" w:hAnsi="Times New Roman"/>
          <w:sz w:val="26"/>
          <w:lang w:val="uk-UA"/>
        </w:rPr>
        <w:t>місцевих бюджетів і державних цільових фондів та не передбачатиме</w:t>
      </w:r>
      <w:r>
        <w:rPr>
          <w:rFonts w:ascii="Times New Roman" w:hAnsi="Times New Roman"/>
          <w:sz w:val="26"/>
          <w:lang w:val="uk-UA"/>
        </w:rPr>
        <w:t xml:space="preserve"> </w:t>
      </w:r>
      <w:r w:rsidRPr="00F23C7E">
        <w:rPr>
          <w:rFonts w:ascii="Times New Roman" w:hAnsi="Times New Roman"/>
          <w:sz w:val="26"/>
          <w:lang w:val="uk-UA"/>
        </w:rPr>
        <w:t>додаткових надходжень до загального фонду державного й місцевих бюджетів,</w:t>
      </w:r>
      <w:r>
        <w:rPr>
          <w:rFonts w:ascii="Times New Roman" w:hAnsi="Times New Roman"/>
          <w:sz w:val="26"/>
          <w:lang w:val="uk-UA"/>
        </w:rPr>
        <w:t xml:space="preserve"> </w:t>
      </w:r>
      <w:r w:rsidRPr="00F23C7E">
        <w:rPr>
          <w:rFonts w:ascii="Times New Roman" w:hAnsi="Times New Roman"/>
          <w:sz w:val="26"/>
          <w:lang w:val="uk-UA"/>
        </w:rPr>
        <w:t>оскільки актом не створюються нові інструменти державного регулювання,</w:t>
      </w:r>
      <w:r>
        <w:rPr>
          <w:rFonts w:ascii="Times New Roman" w:hAnsi="Times New Roman"/>
          <w:sz w:val="26"/>
          <w:lang w:val="uk-UA"/>
        </w:rPr>
        <w:t xml:space="preserve"> </w:t>
      </w:r>
      <w:r w:rsidRPr="00F23C7E">
        <w:rPr>
          <w:rFonts w:ascii="Times New Roman" w:hAnsi="Times New Roman"/>
          <w:sz w:val="26"/>
          <w:lang w:val="uk-UA"/>
        </w:rPr>
        <w:t>додаткові обов’язки або нові платні послуги.</w:t>
      </w:r>
    </w:p>
    <w:p w14:paraId="40A9EAA1" w14:textId="52FFD280" w:rsidR="003B5DE4" w:rsidRPr="004A7812" w:rsidRDefault="003B5DE4" w:rsidP="003B5DE4">
      <w:pPr>
        <w:spacing w:after="0" w:line="240" w:lineRule="auto"/>
        <w:ind w:firstLine="567"/>
        <w:jc w:val="both"/>
        <w:rPr>
          <w:rFonts w:ascii="Times New Roman" w:hAnsi="Times New Roman"/>
          <w:sz w:val="26"/>
          <w:szCs w:val="26"/>
          <w:lang w:val="uk-UA"/>
        </w:rPr>
      </w:pPr>
      <w:r w:rsidRPr="002F51A1">
        <w:rPr>
          <w:rFonts w:ascii="Times New Roman" w:hAnsi="Times New Roman"/>
          <w:sz w:val="26"/>
          <w:lang w:val="uk-UA"/>
        </w:rPr>
        <w:t>Рівень поінформованості суб’єктів господарювання про основні</w:t>
      </w:r>
      <w:r>
        <w:rPr>
          <w:rFonts w:ascii="Times New Roman" w:hAnsi="Times New Roman"/>
          <w:sz w:val="26"/>
          <w:lang w:val="uk-UA"/>
        </w:rPr>
        <w:t xml:space="preserve"> </w:t>
      </w:r>
      <w:r w:rsidRPr="002F51A1">
        <w:rPr>
          <w:rFonts w:ascii="Times New Roman" w:hAnsi="Times New Roman"/>
          <w:sz w:val="26"/>
          <w:lang w:val="uk-UA"/>
        </w:rPr>
        <w:t xml:space="preserve">положення </w:t>
      </w:r>
      <w:proofErr w:type="spellStart"/>
      <w:r w:rsidRPr="002F51A1">
        <w:rPr>
          <w:rFonts w:ascii="Times New Roman" w:hAnsi="Times New Roman"/>
          <w:sz w:val="26"/>
          <w:lang w:val="uk-UA"/>
        </w:rPr>
        <w:t>проєкту</w:t>
      </w:r>
      <w:proofErr w:type="spellEnd"/>
      <w:r w:rsidRPr="002F51A1">
        <w:rPr>
          <w:rFonts w:ascii="Times New Roman" w:hAnsi="Times New Roman"/>
          <w:sz w:val="26"/>
          <w:lang w:val="uk-UA"/>
        </w:rPr>
        <w:t xml:space="preserve"> </w:t>
      </w:r>
      <w:proofErr w:type="spellStart"/>
      <w:r w:rsidRPr="002F51A1">
        <w:rPr>
          <w:rFonts w:ascii="Times New Roman" w:hAnsi="Times New Roman"/>
          <w:sz w:val="26"/>
          <w:lang w:val="uk-UA"/>
        </w:rPr>
        <w:t>акта</w:t>
      </w:r>
      <w:proofErr w:type="spellEnd"/>
      <w:r w:rsidRPr="002F51A1">
        <w:rPr>
          <w:rFonts w:ascii="Times New Roman" w:hAnsi="Times New Roman"/>
          <w:sz w:val="26"/>
          <w:lang w:val="uk-UA"/>
        </w:rPr>
        <w:t xml:space="preserve"> – високий. </w:t>
      </w:r>
      <w:proofErr w:type="spellStart"/>
      <w:r w:rsidRPr="002F51A1">
        <w:rPr>
          <w:rFonts w:ascii="Times New Roman" w:hAnsi="Times New Roman"/>
          <w:sz w:val="26"/>
          <w:lang w:val="uk-UA"/>
        </w:rPr>
        <w:t>Проєкт</w:t>
      </w:r>
      <w:proofErr w:type="spellEnd"/>
      <w:r w:rsidRPr="002F51A1">
        <w:rPr>
          <w:rFonts w:ascii="Times New Roman" w:hAnsi="Times New Roman"/>
          <w:sz w:val="26"/>
          <w:lang w:val="uk-UA"/>
        </w:rPr>
        <w:t xml:space="preserve"> </w:t>
      </w:r>
      <w:proofErr w:type="spellStart"/>
      <w:r w:rsidRPr="002F51A1">
        <w:rPr>
          <w:rFonts w:ascii="Times New Roman" w:hAnsi="Times New Roman"/>
          <w:sz w:val="26"/>
          <w:lang w:val="uk-UA"/>
        </w:rPr>
        <w:t>акта</w:t>
      </w:r>
      <w:proofErr w:type="spellEnd"/>
      <w:r w:rsidRPr="002F51A1">
        <w:rPr>
          <w:rFonts w:ascii="Times New Roman" w:hAnsi="Times New Roman"/>
          <w:sz w:val="26"/>
          <w:lang w:val="uk-UA"/>
        </w:rPr>
        <w:t xml:space="preserve"> розміщений на офіційному</w:t>
      </w:r>
      <w:r>
        <w:rPr>
          <w:rFonts w:ascii="Times New Roman" w:hAnsi="Times New Roman"/>
          <w:sz w:val="26"/>
          <w:lang w:val="uk-UA"/>
        </w:rPr>
        <w:t xml:space="preserve"> </w:t>
      </w:r>
      <w:proofErr w:type="spellStart"/>
      <w:r w:rsidRPr="002F51A1">
        <w:rPr>
          <w:rFonts w:ascii="Times New Roman" w:hAnsi="Times New Roman"/>
          <w:sz w:val="26"/>
          <w:lang w:val="uk-UA"/>
        </w:rPr>
        <w:t>вебсайті</w:t>
      </w:r>
      <w:proofErr w:type="spellEnd"/>
      <w:r w:rsidRPr="002F51A1">
        <w:rPr>
          <w:rFonts w:ascii="Times New Roman" w:hAnsi="Times New Roman"/>
          <w:sz w:val="26"/>
          <w:lang w:val="uk-UA"/>
        </w:rPr>
        <w:t xml:space="preserve"> </w:t>
      </w:r>
      <w:r>
        <w:rPr>
          <w:rFonts w:ascii="Times New Roman" w:hAnsi="Times New Roman"/>
          <w:sz w:val="26"/>
          <w:lang w:val="uk-UA"/>
        </w:rPr>
        <w:t>Мінветеранів</w:t>
      </w:r>
      <w:r w:rsidRPr="002F51A1">
        <w:rPr>
          <w:rFonts w:ascii="Times New Roman" w:hAnsi="Times New Roman"/>
          <w:sz w:val="26"/>
          <w:lang w:val="uk-UA"/>
        </w:rPr>
        <w:t xml:space="preserve"> за посиланням:</w:t>
      </w:r>
      <w:r>
        <w:rPr>
          <w:rFonts w:ascii="Times New Roman" w:hAnsi="Times New Roman"/>
          <w:sz w:val="26"/>
          <w:lang w:val="uk-UA"/>
        </w:rPr>
        <w:t xml:space="preserve"> </w:t>
      </w:r>
      <w:r w:rsidRPr="003B5DE4">
        <w:rPr>
          <w:rFonts w:ascii="Times New Roman" w:hAnsi="Times New Roman"/>
          <w:sz w:val="26"/>
          <w:lang w:val="uk-UA"/>
        </w:rPr>
        <w:t>https://mva.gov.ua/gromadskosti/category/91-gromadskisti/proekt-postanovi-kabinetu-ministriv-ukraini-deyaki-pitannya-realizatsii-eksperimentalnogo-proektu-schodo-adaptatsii-osib-yaki-povnistu-abo-chastkovo-vtratili-zir-z-chisla-viyskovosluzhbovtsiv-osib-yaki-zvilneni-z-viyskovoi-sluzhbi-veteraniv-viyni-ta-osib-yaki-maut-osoblivi-zaslugi-</w:t>
      </w:r>
      <w:r w:rsidRPr="004A7812">
        <w:rPr>
          <w:rFonts w:ascii="Times New Roman" w:hAnsi="Times New Roman"/>
          <w:sz w:val="26"/>
          <w:szCs w:val="26"/>
          <w:lang w:val="uk-UA"/>
        </w:rPr>
        <w:t xml:space="preserve">pered-batkivschinou. </w:t>
      </w:r>
    </w:p>
    <w:p w14:paraId="519AEFBD" w14:textId="767C3190" w:rsidR="003B5DE4" w:rsidRPr="004A7812" w:rsidRDefault="003B5DE4" w:rsidP="003B5DE4">
      <w:pPr>
        <w:spacing w:after="0" w:line="240" w:lineRule="auto"/>
        <w:ind w:firstLine="567"/>
        <w:jc w:val="both"/>
        <w:rPr>
          <w:rFonts w:ascii="Times New Roman" w:hAnsi="Times New Roman"/>
          <w:sz w:val="26"/>
          <w:szCs w:val="26"/>
          <w:lang w:val="uk-UA"/>
        </w:rPr>
      </w:pPr>
      <w:r w:rsidRPr="004A7812">
        <w:rPr>
          <w:rFonts w:ascii="Times New Roman" w:hAnsi="Times New Roman"/>
          <w:sz w:val="26"/>
          <w:szCs w:val="26"/>
          <w:lang w:val="uk-UA"/>
        </w:rPr>
        <w:t xml:space="preserve">Дія </w:t>
      </w:r>
      <w:proofErr w:type="spellStart"/>
      <w:r w:rsidRPr="004A7812">
        <w:rPr>
          <w:rFonts w:ascii="Times New Roman" w:hAnsi="Times New Roman"/>
          <w:sz w:val="26"/>
          <w:szCs w:val="26"/>
          <w:lang w:val="uk-UA"/>
        </w:rPr>
        <w:t>акта</w:t>
      </w:r>
      <w:proofErr w:type="spellEnd"/>
      <w:r w:rsidRPr="004A7812">
        <w:rPr>
          <w:rFonts w:ascii="Times New Roman" w:hAnsi="Times New Roman"/>
          <w:sz w:val="26"/>
          <w:szCs w:val="26"/>
          <w:lang w:val="uk-UA"/>
        </w:rPr>
        <w:t xml:space="preserve"> поширюватиметься на Мінветеранів, </w:t>
      </w:r>
      <w:r w:rsidR="004A7812" w:rsidRPr="004A7812">
        <w:rPr>
          <w:rFonts w:ascii="Times New Roman" w:hAnsi="Times New Roman"/>
          <w:sz w:val="26"/>
          <w:szCs w:val="26"/>
          <w:lang w:val="uk-UA"/>
        </w:rPr>
        <w:t>МОЗ, Мінсоцполітики, МОН, НСЗУ, районні, районні у містах Києві та Севастополі держадміністрації, виконавчі органи сільських, селищних, міських рад (за згодою), суб’єкти надання послуг з адаптації та особи – отримувач послуг з адаптації</w:t>
      </w:r>
      <w:r w:rsidRPr="004A7812">
        <w:rPr>
          <w:rFonts w:ascii="Times New Roman" w:hAnsi="Times New Roman"/>
          <w:sz w:val="26"/>
          <w:szCs w:val="26"/>
          <w:lang w:val="uk-UA"/>
        </w:rPr>
        <w:t xml:space="preserve">. На сьогодні </w:t>
      </w:r>
      <w:proofErr w:type="spellStart"/>
      <w:r w:rsidRPr="004A7812">
        <w:rPr>
          <w:rFonts w:ascii="Times New Roman" w:hAnsi="Times New Roman"/>
          <w:sz w:val="26"/>
          <w:szCs w:val="26"/>
          <w:lang w:val="uk-UA"/>
        </w:rPr>
        <w:t>проєкт</w:t>
      </w:r>
      <w:proofErr w:type="spellEnd"/>
      <w:r w:rsidRPr="004A7812">
        <w:rPr>
          <w:rFonts w:ascii="Times New Roman" w:hAnsi="Times New Roman"/>
          <w:sz w:val="26"/>
          <w:szCs w:val="26"/>
          <w:lang w:val="uk-UA"/>
        </w:rPr>
        <w:t xml:space="preserve"> </w:t>
      </w:r>
      <w:proofErr w:type="spellStart"/>
      <w:r w:rsidRPr="004A7812">
        <w:rPr>
          <w:rFonts w:ascii="Times New Roman" w:hAnsi="Times New Roman"/>
          <w:sz w:val="26"/>
          <w:szCs w:val="26"/>
          <w:lang w:val="uk-UA"/>
        </w:rPr>
        <w:t>акта</w:t>
      </w:r>
      <w:proofErr w:type="spellEnd"/>
      <w:r w:rsidRPr="004A7812">
        <w:rPr>
          <w:rFonts w:ascii="Times New Roman" w:hAnsi="Times New Roman"/>
          <w:sz w:val="26"/>
          <w:szCs w:val="26"/>
          <w:lang w:val="uk-UA"/>
        </w:rPr>
        <w:t xml:space="preserve"> охоплює </w:t>
      </w:r>
      <w:r w:rsidR="00C0763B" w:rsidRPr="00C0763B">
        <w:rPr>
          <w:rFonts w:ascii="Times New Roman" w:hAnsi="Times New Roman"/>
          <w:sz w:val="26"/>
          <w:szCs w:val="26"/>
          <w:lang w:val="uk-UA"/>
        </w:rPr>
        <w:t>15</w:t>
      </w:r>
      <w:r w:rsidRPr="00C0763B">
        <w:rPr>
          <w:rFonts w:ascii="Times New Roman" w:hAnsi="Times New Roman"/>
          <w:sz w:val="26"/>
          <w:szCs w:val="26"/>
          <w:lang w:val="uk-UA"/>
        </w:rPr>
        <w:t xml:space="preserve"> суб’єктів господарювання.</w:t>
      </w:r>
    </w:p>
    <w:p w14:paraId="3FEC09EA" w14:textId="77777777" w:rsidR="003B5DE4" w:rsidRPr="00F23C7E" w:rsidRDefault="003B5DE4" w:rsidP="003B5DE4">
      <w:pPr>
        <w:spacing w:after="0" w:line="240" w:lineRule="auto"/>
        <w:ind w:firstLine="567"/>
        <w:jc w:val="both"/>
        <w:rPr>
          <w:rFonts w:ascii="Times New Roman" w:hAnsi="Times New Roman"/>
          <w:sz w:val="26"/>
          <w:lang w:val="uk-UA"/>
        </w:rPr>
      </w:pPr>
      <w:r w:rsidRPr="004A7812">
        <w:rPr>
          <w:rFonts w:ascii="Times New Roman" w:hAnsi="Times New Roman"/>
          <w:sz w:val="26"/>
          <w:szCs w:val="26"/>
          <w:lang w:val="uk-UA"/>
        </w:rPr>
        <w:t>Додаткових надходжень до місцевих бюджетів, державних цільових фондів, а також загального фонду місцевих бюджетів не передбачається. Розмір коштів і час, що витрачатимуться суб’єктами господарювання, об’єктами державної форми власності та сфер державного регулювання та/або фізичними</w:t>
      </w:r>
      <w:r>
        <w:rPr>
          <w:rFonts w:ascii="Times New Roman" w:hAnsi="Times New Roman"/>
          <w:sz w:val="26"/>
          <w:lang w:val="uk-UA"/>
        </w:rPr>
        <w:t xml:space="preserve"> </w:t>
      </w:r>
      <w:r w:rsidRPr="00F23C7E">
        <w:rPr>
          <w:rFonts w:ascii="Times New Roman" w:hAnsi="Times New Roman"/>
          <w:sz w:val="26"/>
          <w:lang w:val="uk-UA"/>
        </w:rPr>
        <w:t xml:space="preserve">особами, пов’язаними з виконанням вимог </w:t>
      </w:r>
      <w:proofErr w:type="spellStart"/>
      <w:r w:rsidRPr="00F23C7E">
        <w:rPr>
          <w:rFonts w:ascii="Times New Roman" w:hAnsi="Times New Roman"/>
          <w:sz w:val="26"/>
          <w:lang w:val="uk-UA"/>
        </w:rPr>
        <w:t>акта</w:t>
      </w:r>
      <w:proofErr w:type="spellEnd"/>
      <w:r w:rsidRPr="00F23C7E">
        <w:rPr>
          <w:rFonts w:ascii="Times New Roman" w:hAnsi="Times New Roman"/>
          <w:sz w:val="26"/>
          <w:lang w:val="uk-UA"/>
        </w:rPr>
        <w:t>, не передбачено, оскільки актом</w:t>
      </w:r>
      <w:r>
        <w:rPr>
          <w:rFonts w:ascii="Times New Roman" w:hAnsi="Times New Roman"/>
          <w:sz w:val="26"/>
          <w:lang w:val="uk-UA"/>
        </w:rPr>
        <w:t xml:space="preserve"> </w:t>
      </w:r>
      <w:r w:rsidRPr="00F23C7E">
        <w:rPr>
          <w:rFonts w:ascii="Times New Roman" w:hAnsi="Times New Roman"/>
          <w:sz w:val="26"/>
          <w:lang w:val="uk-UA"/>
        </w:rPr>
        <w:t>не створюються нові інструменти державного регулювання, додаткові</w:t>
      </w:r>
      <w:r>
        <w:rPr>
          <w:rFonts w:ascii="Times New Roman" w:hAnsi="Times New Roman"/>
          <w:sz w:val="26"/>
          <w:lang w:val="uk-UA"/>
        </w:rPr>
        <w:t xml:space="preserve"> </w:t>
      </w:r>
      <w:r w:rsidRPr="00F23C7E">
        <w:rPr>
          <w:rFonts w:ascii="Times New Roman" w:hAnsi="Times New Roman"/>
          <w:sz w:val="26"/>
          <w:lang w:val="uk-UA"/>
        </w:rPr>
        <w:t>обов’язки або нові платні послуги.</w:t>
      </w:r>
    </w:p>
    <w:p w14:paraId="5D453132" w14:textId="7FC9514F" w:rsidR="003B5DE4" w:rsidRDefault="003B5DE4" w:rsidP="003B5DE4">
      <w:pPr>
        <w:spacing w:after="0" w:line="240" w:lineRule="auto"/>
        <w:ind w:firstLine="567"/>
        <w:jc w:val="both"/>
        <w:rPr>
          <w:rFonts w:ascii="Times New Roman" w:hAnsi="Times New Roman"/>
          <w:sz w:val="26"/>
          <w:lang w:val="uk-UA"/>
        </w:rPr>
      </w:pPr>
      <w:r w:rsidRPr="00F23C7E">
        <w:rPr>
          <w:rFonts w:ascii="Times New Roman" w:hAnsi="Times New Roman"/>
          <w:sz w:val="26"/>
          <w:lang w:val="uk-UA"/>
        </w:rPr>
        <w:t>Кількісними показниками, які безпосередньо характеризують</w:t>
      </w:r>
      <w:r>
        <w:rPr>
          <w:rFonts w:ascii="Times New Roman" w:hAnsi="Times New Roman"/>
          <w:sz w:val="26"/>
          <w:lang w:val="uk-UA"/>
        </w:rPr>
        <w:t xml:space="preserve"> </w:t>
      </w:r>
      <w:r w:rsidRPr="00F23C7E">
        <w:rPr>
          <w:rFonts w:ascii="Times New Roman" w:hAnsi="Times New Roman"/>
          <w:sz w:val="26"/>
          <w:lang w:val="uk-UA"/>
        </w:rPr>
        <w:t xml:space="preserve">результативність дії регуляторного </w:t>
      </w:r>
      <w:proofErr w:type="spellStart"/>
      <w:r w:rsidRPr="00F23C7E">
        <w:rPr>
          <w:rFonts w:ascii="Times New Roman" w:hAnsi="Times New Roman"/>
          <w:sz w:val="26"/>
          <w:lang w:val="uk-UA"/>
        </w:rPr>
        <w:t>акта</w:t>
      </w:r>
      <w:proofErr w:type="spellEnd"/>
      <w:r w:rsidRPr="00F23C7E">
        <w:rPr>
          <w:rFonts w:ascii="Times New Roman" w:hAnsi="Times New Roman"/>
          <w:sz w:val="26"/>
          <w:lang w:val="uk-UA"/>
        </w:rPr>
        <w:t xml:space="preserve"> та які підлягають контролю</w:t>
      </w:r>
      <w:r>
        <w:rPr>
          <w:rFonts w:ascii="Times New Roman" w:hAnsi="Times New Roman"/>
          <w:sz w:val="26"/>
          <w:lang w:val="uk-UA"/>
        </w:rPr>
        <w:t xml:space="preserve"> </w:t>
      </w:r>
      <w:r w:rsidRPr="00F23C7E">
        <w:rPr>
          <w:rFonts w:ascii="Times New Roman" w:hAnsi="Times New Roman"/>
          <w:sz w:val="26"/>
          <w:lang w:val="uk-UA"/>
        </w:rPr>
        <w:t>(відстеження результативності), є наявність або відсутність скарг у сфері</w:t>
      </w:r>
      <w:r>
        <w:rPr>
          <w:rFonts w:ascii="Times New Roman" w:hAnsi="Times New Roman"/>
          <w:sz w:val="26"/>
          <w:lang w:val="uk-UA"/>
        </w:rPr>
        <w:t xml:space="preserve"> надання</w:t>
      </w:r>
      <w:r w:rsidRPr="00F23C7E">
        <w:rPr>
          <w:rFonts w:ascii="Times New Roman" w:hAnsi="Times New Roman"/>
          <w:sz w:val="26"/>
          <w:lang w:val="uk-UA"/>
        </w:rPr>
        <w:t xml:space="preserve"> </w:t>
      </w:r>
      <w:r>
        <w:rPr>
          <w:rFonts w:ascii="Times New Roman" w:hAnsi="Times New Roman"/>
          <w:sz w:val="26"/>
          <w:lang w:val="uk-UA"/>
        </w:rPr>
        <w:t xml:space="preserve">послуг із </w:t>
      </w:r>
      <w:r w:rsidR="004F33B8" w:rsidRPr="0058002C">
        <w:rPr>
          <w:rFonts w:ascii="Times New Roman" w:hAnsi="Times New Roman"/>
          <w:sz w:val="26"/>
          <w:szCs w:val="26"/>
          <w:lang w:val="uk-UA"/>
        </w:rPr>
        <w:t xml:space="preserve">адаптації </w:t>
      </w:r>
      <w:r w:rsidR="00E40020">
        <w:rPr>
          <w:rFonts w:ascii="Times New Roman" w:hAnsi="Times New Roman"/>
          <w:sz w:val="26"/>
          <w:szCs w:val="26"/>
          <w:lang w:val="uk-UA"/>
        </w:rPr>
        <w:t xml:space="preserve">та відновлення </w:t>
      </w:r>
      <w:r w:rsidR="004F33B8" w:rsidRPr="0058002C">
        <w:rPr>
          <w:rFonts w:ascii="Times New Roman" w:hAnsi="Times New Roman"/>
          <w:sz w:val="26"/>
          <w:szCs w:val="26"/>
          <w:lang w:val="uk-UA"/>
        </w:rPr>
        <w:t xml:space="preserve">осіб, які повністю або частково втратили зір, з числа військовослужбовців, осіб, які звільнені з </w:t>
      </w:r>
      <w:r w:rsidR="004F33B8"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F23C7E">
        <w:rPr>
          <w:rFonts w:ascii="Times New Roman" w:hAnsi="Times New Roman"/>
          <w:sz w:val="26"/>
          <w:lang w:val="uk-UA"/>
        </w:rPr>
        <w:t xml:space="preserve">; збільшення </w:t>
      </w:r>
      <w:r>
        <w:rPr>
          <w:rFonts w:ascii="Times New Roman" w:hAnsi="Times New Roman"/>
          <w:sz w:val="26"/>
          <w:lang w:val="uk-UA"/>
        </w:rPr>
        <w:t xml:space="preserve">кількості наданих послуг із </w:t>
      </w:r>
      <w:r w:rsidR="004F33B8" w:rsidRPr="0058002C">
        <w:rPr>
          <w:rFonts w:ascii="Times New Roman" w:hAnsi="Times New Roman"/>
          <w:sz w:val="26"/>
          <w:szCs w:val="26"/>
          <w:lang w:val="uk-UA"/>
        </w:rPr>
        <w:t xml:space="preserve">адаптації осіб, які повністю або частково втратили зір, з числа військовослужбовців, осіб, які звільнені з </w:t>
      </w:r>
      <w:r w:rsidR="004F33B8"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F23C7E">
        <w:rPr>
          <w:rFonts w:ascii="Times New Roman" w:hAnsi="Times New Roman"/>
          <w:sz w:val="26"/>
          <w:lang w:val="uk-UA"/>
        </w:rPr>
        <w:t>; реалізація права</w:t>
      </w:r>
      <w:r w:rsidR="00E84AA5">
        <w:rPr>
          <w:rFonts w:ascii="Times New Roman" w:hAnsi="Times New Roman"/>
          <w:sz w:val="26"/>
          <w:lang w:val="uk-UA"/>
        </w:rPr>
        <w:t xml:space="preserve"> на</w:t>
      </w:r>
      <w:r w:rsidRPr="00F23C7E">
        <w:rPr>
          <w:rFonts w:ascii="Times New Roman" w:hAnsi="Times New Roman"/>
          <w:sz w:val="26"/>
          <w:lang w:val="uk-UA"/>
        </w:rPr>
        <w:t xml:space="preserve"> </w:t>
      </w:r>
      <w:r w:rsidR="00E84AA5" w:rsidRPr="0058002C">
        <w:rPr>
          <w:rFonts w:ascii="Times New Roman" w:hAnsi="Times New Roman"/>
          <w:sz w:val="26"/>
          <w:szCs w:val="26"/>
          <w:lang w:val="uk-UA"/>
        </w:rPr>
        <w:t>адаптаці</w:t>
      </w:r>
      <w:r w:rsidR="00E84AA5">
        <w:rPr>
          <w:rFonts w:ascii="Times New Roman" w:hAnsi="Times New Roman"/>
          <w:sz w:val="26"/>
          <w:szCs w:val="26"/>
          <w:lang w:val="uk-UA"/>
        </w:rPr>
        <w:t>ю</w:t>
      </w:r>
      <w:r w:rsidR="00E84AA5" w:rsidRPr="0058002C">
        <w:rPr>
          <w:rFonts w:ascii="Times New Roman" w:hAnsi="Times New Roman"/>
          <w:sz w:val="26"/>
          <w:szCs w:val="26"/>
          <w:lang w:val="uk-UA"/>
        </w:rPr>
        <w:t xml:space="preserve"> осіб, які повністю або частково втратили зір, з числа військовослужбовців, осіб, які звільнені з </w:t>
      </w:r>
      <w:r w:rsidR="00E84AA5" w:rsidRPr="00705C5E">
        <w:rPr>
          <w:rFonts w:ascii="Times New Roman" w:hAnsi="Times New Roman"/>
          <w:sz w:val="26"/>
          <w:szCs w:val="26"/>
          <w:lang w:val="uk-UA"/>
        </w:rPr>
        <w:t>військової служби, ветеранів війни та осіб, які мають особливі заслуги перед Батьківщиною</w:t>
      </w:r>
      <w:r w:rsidRPr="00F23C7E">
        <w:rPr>
          <w:rFonts w:ascii="Times New Roman" w:hAnsi="Times New Roman"/>
          <w:sz w:val="26"/>
          <w:lang w:val="uk-UA"/>
        </w:rPr>
        <w:t>.</w:t>
      </w:r>
    </w:p>
    <w:p w14:paraId="450E28C5" w14:textId="500BF24B" w:rsidR="000E4FFD" w:rsidRPr="00235EDF" w:rsidRDefault="000E4FFD" w:rsidP="000E4FFD">
      <w:pPr>
        <w:spacing w:after="0" w:line="240" w:lineRule="auto"/>
        <w:ind w:firstLine="720"/>
        <w:jc w:val="both"/>
        <w:rPr>
          <w:rFonts w:ascii="Times New Roman" w:hAnsi="Times New Roman"/>
          <w:sz w:val="26"/>
          <w:szCs w:val="26"/>
          <w:lang w:val="uk-UA"/>
        </w:rPr>
      </w:pPr>
    </w:p>
    <w:p w14:paraId="3C1058D2" w14:textId="77777777" w:rsidR="00430922" w:rsidRDefault="00430922">
      <w:pPr>
        <w:spacing w:after="0" w:line="240" w:lineRule="auto"/>
        <w:ind w:firstLine="720"/>
        <w:jc w:val="both"/>
        <w:rPr>
          <w:rFonts w:ascii="Times New Roman" w:hAnsi="Times New Roman"/>
          <w:sz w:val="26"/>
          <w:lang w:val="uk-UA"/>
        </w:rPr>
      </w:pPr>
    </w:p>
    <w:p w14:paraId="5A2C31DA" w14:textId="77777777" w:rsidR="00430922" w:rsidRDefault="001816A0">
      <w:pPr>
        <w:spacing w:after="0" w:line="240" w:lineRule="auto"/>
        <w:ind w:firstLine="720"/>
        <w:jc w:val="center"/>
        <w:rPr>
          <w:rFonts w:ascii="Times New Roman" w:hAnsi="Times New Roman"/>
          <w:b/>
          <w:sz w:val="26"/>
          <w:lang w:val="uk-UA"/>
        </w:rPr>
      </w:pPr>
      <w:r>
        <w:rPr>
          <w:rFonts w:ascii="Times New Roman" w:hAnsi="Times New Roman"/>
          <w:b/>
          <w:sz w:val="26"/>
          <w:lang w:val="uk-UA"/>
        </w:rPr>
        <w:lastRenderedPageBreak/>
        <w:t>ІX. Визначення заходів, за допомогою яких здійснюватиметься відстеження результативності регуляторного акта</w:t>
      </w:r>
    </w:p>
    <w:p w14:paraId="6C814F8F" w14:textId="77777777" w:rsidR="00430922" w:rsidRDefault="00430922">
      <w:pPr>
        <w:spacing w:after="0" w:line="240" w:lineRule="auto"/>
        <w:ind w:firstLine="720"/>
        <w:jc w:val="center"/>
        <w:rPr>
          <w:rFonts w:ascii="Times New Roman" w:hAnsi="Times New Roman"/>
          <w:b/>
          <w:sz w:val="26"/>
          <w:lang w:val="uk-UA"/>
        </w:rPr>
      </w:pPr>
    </w:p>
    <w:p w14:paraId="37D61936"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Щодо проєкту постанови буде послідовно здійснюватися базове, повторне та періодичне відстеження результативності. </w:t>
      </w:r>
    </w:p>
    <w:p w14:paraId="2B91F4A0"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Базове відстеження результативності регуляторного акта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 </w:t>
      </w:r>
    </w:p>
    <w:p w14:paraId="196266F5" w14:textId="7AADC356"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Повторне відстеження результативності – </w:t>
      </w:r>
      <w:r w:rsidR="00657AA0">
        <w:rPr>
          <w:rFonts w:ascii="Times New Roman" w:hAnsi="Times New Roman"/>
          <w:sz w:val="26"/>
          <w:lang w:val="uk-UA"/>
        </w:rPr>
        <w:t>31 грудня 2026 року</w:t>
      </w:r>
      <w:r>
        <w:rPr>
          <w:rFonts w:ascii="Times New Roman" w:hAnsi="Times New Roman"/>
          <w:sz w:val="26"/>
          <w:lang w:val="uk-UA"/>
        </w:rPr>
        <w:t>.</w:t>
      </w:r>
    </w:p>
    <w:p w14:paraId="6F148DC2" w14:textId="3CC8F3EF"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Періодичне відстеження результативності – </w:t>
      </w:r>
      <w:r w:rsidR="00657AA0">
        <w:rPr>
          <w:rFonts w:ascii="Times New Roman" w:hAnsi="Times New Roman"/>
          <w:sz w:val="26"/>
          <w:lang w:val="uk-UA"/>
        </w:rPr>
        <w:t xml:space="preserve">не рідше </w:t>
      </w:r>
      <w:r>
        <w:rPr>
          <w:rFonts w:ascii="Times New Roman" w:hAnsi="Times New Roman"/>
          <w:sz w:val="26"/>
          <w:lang w:val="uk-UA"/>
        </w:rPr>
        <w:t>од</w:t>
      </w:r>
      <w:r w:rsidR="00657AA0">
        <w:rPr>
          <w:rFonts w:ascii="Times New Roman" w:hAnsi="Times New Roman"/>
          <w:sz w:val="26"/>
          <w:lang w:val="uk-UA"/>
        </w:rPr>
        <w:t>ного</w:t>
      </w:r>
      <w:r>
        <w:rPr>
          <w:rFonts w:ascii="Times New Roman" w:hAnsi="Times New Roman"/>
          <w:sz w:val="26"/>
          <w:lang w:val="uk-UA"/>
        </w:rPr>
        <w:t xml:space="preserve"> раз</w:t>
      </w:r>
      <w:r w:rsidR="00657AA0">
        <w:rPr>
          <w:rFonts w:ascii="Times New Roman" w:hAnsi="Times New Roman"/>
          <w:sz w:val="26"/>
          <w:lang w:val="uk-UA"/>
        </w:rPr>
        <w:t>у</w:t>
      </w:r>
      <w:r>
        <w:rPr>
          <w:rFonts w:ascii="Times New Roman" w:hAnsi="Times New Roman"/>
          <w:sz w:val="26"/>
          <w:lang w:val="uk-UA"/>
        </w:rPr>
        <w:t xml:space="preserve"> на </w:t>
      </w:r>
      <w:r w:rsidR="00657AA0">
        <w:rPr>
          <w:rFonts w:ascii="Times New Roman" w:hAnsi="Times New Roman"/>
          <w:sz w:val="26"/>
          <w:lang w:val="uk-UA"/>
        </w:rPr>
        <w:t>рік</w:t>
      </w:r>
    </w:p>
    <w:p w14:paraId="028F33A2"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14:paraId="4ABC6D8C"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Метод проведення відстеження результативності – статистичний. </w:t>
      </w:r>
    </w:p>
    <w:p w14:paraId="39C36755"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 xml:space="preserve">Вид даних, за допомогою яких здійснюватиметься відстеження результативності – статистичний. </w:t>
      </w:r>
    </w:p>
    <w:p w14:paraId="185FFFB3"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Відповідні відстеження будуть проводитись шляхом аналізу статистичних даних, виконавцем яких є Міністерство у справах ветеранів України.</w:t>
      </w:r>
    </w:p>
    <w:p w14:paraId="35E12502" w14:textId="77777777" w:rsidR="00430922" w:rsidRDefault="001816A0">
      <w:pPr>
        <w:rPr>
          <w:rFonts w:ascii="Times New Roman" w:hAnsi="Times New Roman"/>
          <w:sz w:val="26"/>
          <w:lang w:val="uk-UA"/>
        </w:rPr>
      </w:pPr>
      <w:r>
        <w:rPr>
          <w:rFonts w:ascii="Times New Roman" w:hAnsi="Times New Roman"/>
          <w:sz w:val="26"/>
          <w:lang w:val="uk-UA"/>
        </w:rPr>
        <w:br w:type="page"/>
      </w:r>
    </w:p>
    <w:p w14:paraId="1955934C"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lastRenderedPageBreak/>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r>
      <w:r>
        <w:rPr>
          <w:rFonts w:ascii="Times New Roman" w:hAnsi="Times New Roman"/>
          <w:sz w:val="26"/>
          <w:lang w:val="uk-UA"/>
        </w:rPr>
        <w:tab/>
        <w:t>Додаток 1</w:t>
      </w:r>
    </w:p>
    <w:p w14:paraId="03008EB9" w14:textId="77777777" w:rsidR="00430922" w:rsidRDefault="00430922">
      <w:pPr>
        <w:spacing w:after="0" w:line="240" w:lineRule="auto"/>
        <w:ind w:firstLine="720"/>
        <w:jc w:val="both"/>
        <w:rPr>
          <w:rFonts w:ascii="Times New Roman" w:hAnsi="Times New Roman"/>
          <w:sz w:val="26"/>
          <w:lang w:val="uk-UA"/>
        </w:rPr>
      </w:pPr>
    </w:p>
    <w:p w14:paraId="477006F4" w14:textId="77777777" w:rsidR="00430922" w:rsidRPr="00D42806" w:rsidRDefault="001816A0">
      <w:pPr>
        <w:spacing w:after="0" w:line="240" w:lineRule="auto"/>
        <w:ind w:firstLine="720"/>
        <w:jc w:val="center"/>
        <w:rPr>
          <w:rFonts w:ascii="Times New Roman" w:hAnsi="Times New Roman"/>
          <w:b/>
          <w:sz w:val="26"/>
          <w:lang w:val="uk-UA"/>
        </w:rPr>
      </w:pPr>
      <w:r w:rsidRPr="00D42806">
        <w:rPr>
          <w:rFonts w:ascii="Times New Roman" w:hAnsi="Times New Roman"/>
          <w:b/>
          <w:sz w:val="26"/>
          <w:lang w:val="uk-UA"/>
        </w:rPr>
        <w:t xml:space="preserve">ВИТРАТИ </w:t>
      </w:r>
    </w:p>
    <w:p w14:paraId="2FC79DE1" w14:textId="77777777" w:rsidR="00430922" w:rsidRPr="00D42806" w:rsidRDefault="001816A0">
      <w:pPr>
        <w:spacing w:after="0" w:line="240" w:lineRule="auto"/>
        <w:ind w:firstLine="720"/>
        <w:jc w:val="center"/>
        <w:rPr>
          <w:rFonts w:ascii="Times New Roman" w:hAnsi="Times New Roman"/>
          <w:b/>
          <w:sz w:val="26"/>
          <w:lang w:val="uk-UA"/>
        </w:rPr>
      </w:pPr>
      <w:r w:rsidRPr="00D42806">
        <w:rPr>
          <w:rFonts w:ascii="Times New Roman" w:hAnsi="Times New Roman"/>
          <w:b/>
          <w:sz w:val="26"/>
          <w:lang w:val="uk-UA"/>
        </w:rPr>
        <w:t>на одного суб’єкта господарювання середнього підприємництва, які виникають внаслідок дії регуляторного акта</w:t>
      </w:r>
    </w:p>
    <w:p w14:paraId="1800860D" w14:textId="77777777" w:rsidR="00430922" w:rsidRPr="00D42806" w:rsidRDefault="00430922">
      <w:pPr>
        <w:spacing w:after="0" w:line="240" w:lineRule="auto"/>
        <w:ind w:firstLine="720"/>
        <w:jc w:val="center"/>
        <w:rPr>
          <w:rFonts w:ascii="Times New Roman" w:hAnsi="Times New Roman"/>
          <w:b/>
          <w:sz w:val="26"/>
          <w:lang w:val="uk-UA"/>
        </w:rPr>
      </w:pPr>
    </w:p>
    <w:tbl>
      <w:tblPr>
        <w:tblStyle w:val="a6"/>
        <w:tblW w:w="0" w:type="auto"/>
        <w:tblLook w:val="04A0" w:firstRow="1" w:lastRow="0" w:firstColumn="1" w:lastColumn="0" w:noHBand="0" w:noVBand="1"/>
      </w:tblPr>
      <w:tblGrid>
        <w:gridCol w:w="516"/>
        <w:gridCol w:w="5693"/>
        <w:gridCol w:w="1572"/>
        <w:gridCol w:w="1569"/>
      </w:tblGrid>
      <w:tr w:rsidR="00430922" w:rsidRPr="00D42806" w14:paraId="2E9423A8" w14:textId="77777777">
        <w:tc>
          <w:tcPr>
            <w:tcW w:w="0" w:type="auto"/>
          </w:tcPr>
          <w:p w14:paraId="672354D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w:t>
            </w:r>
          </w:p>
        </w:tc>
        <w:tc>
          <w:tcPr>
            <w:tcW w:w="0" w:type="auto"/>
          </w:tcPr>
          <w:p w14:paraId="517BD909" w14:textId="77777777" w:rsidR="00430922" w:rsidRPr="00D42806" w:rsidRDefault="001816A0">
            <w:pPr>
              <w:jc w:val="center"/>
              <w:rPr>
                <w:rFonts w:ascii="Times New Roman" w:hAnsi="Times New Roman"/>
                <w:b/>
                <w:sz w:val="24"/>
                <w:lang w:val="uk-UA"/>
              </w:rPr>
            </w:pPr>
            <w:r w:rsidRPr="00D42806">
              <w:rPr>
                <w:rFonts w:ascii="Times New Roman" w:hAnsi="Times New Roman"/>
                <w:sz w:val="24"/>
                <w:lang w:val="uk-UA"/>
              </w:rPr>
              <w:t>Витрати</w:t>
            </w:r>
          </w:p>
        </w:tc>
        <w:tc>
          <w:tcPr>
            <w:tcW w:w="0" w:type="auto"/>
          </w:tcPr>
          <w:p w14:paraId="174208F0" w14:textId="77777777" w:rsidR="00430922" w:rsidRPr="00D42806" w:rsidRDefault="001816A0">
            <w:pPr>
              <w:jc w:val="center"/>
              <w:rPr>
                <w:rFonts w:ascii="Times New Roman" w:hAnsi="Times New Roman"/>
                <w:b/>
                <w:sz w:val="24"/>
                <w:lang w:val="uk-UA"/>
              </w:rPr>
            </w:pPr>
            <w:r w:rsidRPr="00D42806">
              <w:rPr>
                <w:rFonts w:ascii="Times New Roman" w:hAnsi="Times New Roman"/>
                <w:sz w:val="24"/>
                <w:lang w:val="uk-UA"/>
              </w:rPr>
              <w:t>За перший рік, грн</w:t>
            </w:r>
          </w:p>
        </w:tc>
        <w:tc>
          <w:tcPr>
            <w:tcW w:w="0" w:type="auto"/>
          </w:tcPr>
          <w:p w14:paraId="5B5D8A6B" w14:textId="77777777" w:rsidR="00430922" w:rsidRPr="00D42806" w:rsidRDefault="001816A0">
            <w:pPr>
              <w:jc w:val="center"/>
              <w:rPr>
                <w:rFonts w:ascii="Times New Roman" w:hAnsi="Times New Roman"/>
                <w:b/>
                <w:sz w:val="24"/>
                <w:lang w:val="uk-UA"/>
              </w:rPr>
            </w:pPr>
            <w:r w:rsidRPr="00D42806">
              <w:rPr>
                <w:rFonts w:ascii="Times New Roman" w:hAnsi="Times New Roman"/>
                <w:sz w:val="24"/>
                <w:lang w:val="uk-UA"/>
              </w:rPr>
              <w:t>За п’ять років, грн</w:t>
            </w:r>
          </w:p>
        </w:tc>
      </w:tr>
      <w:tr w:rsidR="00430922" w:rsidRPr="00D42806" w14:paraId="6687E9DB" w14:textId="77777777">
        <w:tc>
          <w:tcPr>
            <w:tcW w:w="0" w:type="auto"/>
          </w:tcPr>
          <w:p w14:paraId="0428B662"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1.</w:t>
            </w:r>
          </w:p>
        </w:tc>
        <w:tc>
          <w:tcPr>
            <w:tcW w:w="0" w:type="auto"/>
          </w:tcPr>
          <w:p w14:paraId="28E9729E"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0" w:type="auto"/>
          </w:tcPr>
          <w:p w14:paraId="1EDEE6E6"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684CD4AD"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1BB89306" w14:textId="77777777">
        <w:tc>
          <w:tcPr>
            <w:tcW w:w="0" w:type="auto"/>
          </w:tcPr>
          <w:p w14:paraId="07235DD0"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2.</w:t>
            </w:r>
          </w:p>
        </w:tc>
        <w:tc>
          <w:tcPr>
            <w:tcW w:w="0" w:type="auto"/>
          </w:tcPr>
          <w:p w14:paraId="72D2B393"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Податки та збори (зміна розміру податків/зборів, виникнення необхідності у сплаті податків/зборів), гривень</w:t>
            </w:r>
          </w:p>
        </w:tc>
        <w:tc>
          <w:tcPr>
            <w:tcW w:w="0" w:type="auto"/>
          </w:tcPr>
          <w:p w14:paraId="18400564"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6B1B91E3"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38ECCE51" w14:textId="77777777">
        <w:tc>
          <w:tcPr>
            <w:tcW w:w="0" w:type="auto"/>
          </w:tcPr>
          <w:p w14:paraId="12ED13D7"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3.</w:t>
            </w:r>
          </w:p>
        </w:tc>
        <w:tc>
          <w:tcPr>
            <w:tcW w:w="0" w:type="auto"/>
          </w:tcPr>
          <w:p w14:paraId="2C1EDD99"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Витрати, пов’язані із веденням обліку, підготовкою та поданням звітності державним органам, гривень</w:t>
            </w:r>
          </w:p>
        </w:tc>
        <w:tc>
          <w:tcPr>
            <w:tcW w:w="0" w:type="auto"/>
          </w:tcPr>
          <w:p w14:paraId="3727FCCA" w14:textId="162E608A" w:rsidR="00430922" w:rsidRPr="00D42806" w:rsidRDefault="00015492">
            <w:pPr>
              <w:jc w:val="center"/>
              <w:rPr>
                <w:rFonts w:ascii="Times New Roman" w:hAnsi="Times New Roman"/>
                <w:sz w:val="24"/>
                <w:lang w:val="uk-UA"/>
              </w:rPr>
            </w:pPr>
            <w:r>
              <w:rPr>
                <w:rFonts w:ascii="Times New Roman" w:hAnsi="Times New Roman"/>
                <w:sz w:val="24"/>
                <w:lang w:val="uk-UA"/>
              </w:rPr>
              <w:t>12000</w:t>
            </w:r>
          </w:p>
        </w:tc>
        <w:tc>
          <w:tcPr>
            <w:tcW w:w="0" w:type="auto"/>
          </w:tcPr>
          <w:p w14:paraId="1419B2CB" w14:textId="0D5F2580" w:rsidR="00430922" w:rsidRPr="00D42806" w:rsidRDefault="00015492">
            <w:pPr>
              <w:jc w:val="center"/>
              <w:rPr>
                <w:rFonts w:ascii="Times New Roman" w:hAnsi="Times New Roman"/>
                <w:sz w:val="24"/>
                <w:lang w:val="uk-UA"/>
              </w:rPr>
            </w:pPr>
            <w:r>
              <w:rPr>
                <w:rFonts w:ascii="Times New Roman" w:hAnsi="Times New Roman"/>
                <w:sz w:val="24"/>
                <w:lang w:val="uk-UA"/>
              </w:rPr>
              <w:t>60000</w:t>
            </w:r>
          </w:p>
        </w:tc>
      </w:tr>
      <w:tr w:rsidR="00430922" w:rsidRPr="00D42806" w14:paraId="5B864A4D" w14:textId="77777777">
        <w:tc>
          <w:tcPr>
            <w:tcW w:w="0" w:type="auto"/>
          </w:tcPr>
          <w:p w14:paraId="6FB3D895"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4.</w:t>
            </w:r>
          </w:p>
        </w:tc>
        <w:tc>
          <w:tcPr>
            <w:tcW w:w="0" w:type="auto"/>
          </w:tcPr>
          <w:p w14:paraId="6188C031"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0" w:type="auto"/>
          </w:tcPr>
          <w:p w14:paraId="5641FF93"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3CF69A32"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664E3F8E" w14:textId="77777777">
        <w:tc>
          <w:tcPr>
            <w:tcW w:w="0" w:type="auto"/>
          </w:tcPr>
          <w:p w14:paraId="49DD5984"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5.</w:t>
            </w:r>
          </w:p>
        </w:tc>
        <w:tc>
          <w:tcPr>
            <w:tcW w:w="0" w:type="auto"/>
          </w:tcPr>
          <w:p w14:paraId="4BC00C39"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0" w:type="auto"/>
          </w:tcPr>
          <w:p w14:paraId="21A1B66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53E07DFD"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235BFC46" w14:textId="77777777">
        <w:tc>
          <w:tcPr>
            <w:tcW w:w="0" w:type="auto"/>
          </w:tcPr>
          <w:p w14:paraId="62E912F6"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6.</w:t>
            </w:r>
          </w:p>
        </w:tc>
        <w:tc>
          <w:tcPr>
            <w:tcW w:w="0" w:type="auto"/>
          </w:tcPr>
          <w:p w14:paraId="2289422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Витрати на оборотні активи (матеріали, канцелярські товари тощо), гривень</w:t>
            </w:r>
          </w:p>
        </w:tc>
        <w:tc>
          <w:tcPr>
            <w:tcW w:w="0" w:type="auto"/>
          </w:tcPr>
          <w:p w14:paraId="06BCBE40"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11DB4112"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48862A34" w14:textId="77777777">
        <w:tc>
          <w:tcPr>
            <w:tcW w:w="0" w:type="auto"/>
          </w:tcPr>
          <w:p w14:paraId="1AE9CDC4"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7.</w:t>
            </w:r>
          </w:p>
        </w:tc>
        <w:tc>
          <w:tcPr>
            <w:tcW w:w="0" w:type="auto"/>
          </w:tcPr>
          <w:p w14:paraId="1687A4DC"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 xml:space="preserve">Витрати, пов’язані із </w:t>
            </w:r>
            <w:proofErr w:type="spellStart"/>
            <w:r w:rsidRPr="00D42806">
              <w:rPr>
                <w:rFonts w:ascii="Times New Roman" w:hAnsi="Times New Roman"/>
                <w:sz w:val="24"/>
                <w:lang w:val="uk-UA"/>
              </w:rPr>
              <w:t>наймом</w:t>
            </w:r>
            <w:proofErr w:type="spellEnd"/>
            <w:r w:rsidRPr="00D42806">
              <w:rPr>
                <w:rFonts w:ascii="Times New Roman" w:hAnsi="Times New Roman"/>
                <w:sz w:val="24"/>
                <w:lang w:val="uk-UA"/>
              </w:rPr>
              <w:t xml:space="preserve"> додаткового персоналу, гривень</w:t>
            </w:r>
          </w:p>
        </w:tc>
        <w:tc>
          <w:tcPr>
            <w:tcW w:w="0" w:type="auto"/>
          </w:tcPr>
          <w:p w14:paraId="6CCC386D" w14:textId="1D6E06B7" w:rsidR="00430922" w:rsidRPr="00D42806" w:rsidRDefault="00015492">
            <w:pPr>
              <w:jc w:val="center"/>
              <w:rPr>
                <w:rFonts w:ascii="Times New Roman" w:hAnsi="Times New Roman"/>
                <w:sz w:val="24"/>
                <w:lang w:val="uk-UA"/>
              </w:rPr>
            </w:pPr>
            <w:r>
              <w:rPr>
                <w:rFonts w:ascii="Times New Roman" w:hAnsi="Times New Roman"/>
                <w:sz w:val="24"/>
                <w:lang w:val="uk-UA"/>
              </w:rPr>
              <w:t>765600</w:t>
            </w:r>
          </w:p>
        </w:tc>
        <w:tc>
          <w:tcPr>
            <w:tcW w:w="0" w:type="auto"/>
          </w:tcPr>
          <w:p w14:paraId="719DA9C0" w14:textId="403D5E80" w:rsidR="00430922" w:rsidRPr="00D42806" w:rsidRDefault="00015492">
            <w:pPr>
              <w:jc w:val="center"/>
              <w:rPr>
                <w:rFonts w:ascii="Times New Roman" w:hAnsi="Times New Roman"/>
                <w:sz w:val="24"/>
                <w:lang w:val="uk-UA"/>
              </w:rPr>
            </w:pPr>
            <w:r>
              <w:rPr>
                <w:rFonts w:ascii="Times New Roman" w:hAnsi="Times New Roman"/>
                <w:sz w:val="24"/>
                <w:lang w:val="uk-UA"/>
              </w:rPr>
              <w:t>3</w:t>
            </w:r>
            <w:r w:rsidR="001816A0" w:rsidRPr="00D42806">
              <w:rPr>
                <w:rFonts w:ascii="Times New Roman" w:hAnsi="Times New Roman"/>
                <w:sz w:val="24"/>
                <w:lang w:val="uk-UA"/>
              </w:rPr>
              <w:t>8</w:t>
            </w:r>
            <w:r>
              <w:rPr>
                <w:rFonts w:ascii="Times New Roman" w:hAnsi="Times New Roman"/>
                <w:sz w:val="24"/>
                <w:lang w:val="uk-UA"/>
              </w:rPr>
              <w:t>28</w:t>
            </w:r>
            <w:r w:rsidR="001816A0" w:rsidRPr="00D42806">
              <w:rPr>
                <w:rFonts w:ascii="Times New Roman" w:hAnsi="Times New Roman"/>
                <w:sz w:val="24"/>
                <w:lang w:val="uk-UA"/>
              </w:rPr>
              <w:t>000</w:t>
            </w:r>
          </w:p>
        </w:tc>
      </w:tr>
      <w:tr w:rsidR="00430922" w:rsidRPr="00D42806" w14:paraId="61972333" w14:textId="77777777">
        <w:tc>
          <w:tcPr>
            <w:tcW w:w="0" w:type="auto"/>
          </w:tcPr>
          <w:p w14:paraId="5E0DE5AE"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8.</w:t>
            </w:r>
          </w:p>
        </w:tc>
        <w:tc>
          <w:tcPr>
            <w:tcW w:w="0" w:type="auto"/>
          </w:tcPr>
          <w:p w14:paraId="5631276A"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Інше (уточнити), гривень</w:t>
            </w:r>
          </w:p>
        </w:tc>
        <w:tc>
          <w:tcPr>
            <w:tcW w:w="0" w:type="auto"/>
          </w:tcPr>
          <w:p w14:paraId="36C1FA3B"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c>
          <w:tcPr>
            <w:tcW w:w="0" w:type="auto"/>
          </w:tcPr>
          <w:p w14:paraId="4AA9726A"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Не передбачено</w:t>
            </w:r>
          </w:p>
        </w:tc>
      </w:tr>
      <w:tr w:rsidR="00430922" w:rsidRPr="00D42806" w14:paraId="6D714138" w14:textId="77777777">
        <w:tc>
          <w:tcPr>
            <w:tcW w:w="0" w:type="auto"/>
          </w:tcPr>
          <w:p w14:paraId="7E2E3B6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9.</w:t>
            </w:r>
          </w:p>
        </w:tc>
        <w:tc>
          <w:tcPr>
            <w:tcW w:w="0" w:type="auto"/>
          </w:tcPr>
          <w:p w14:paraId="4EAAFE58"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РАЗОМ (сума рядків: 1 + 2 + 3 + 4 + 5 + 6 + 7 + 8), гривень</w:t>
            </w:r>
          </w:p>
        </w:tc>
        <w:tc>
          <w:tcPr>
            <w:tcW w:w="0" w:type="auto"/>
          </w:tcPr>
          <w:p w14:paraId="10EC5AE6" w14:textId="3D270816" w:rsidR="00430922" w:rsidRPr="00D42806" w:rsidRDefault="00CC3263">
            <w:pPr>
              <w:jc w:val="center"/>
              <w:rPr>
                <w:rFonts w:ascii="Times New Roman" w:hAnsi="Times New Roman"/>
                <w:sz w:val="24"/>
                <w:lang w:val="uk-UA"/>
              </w:rPr>
            </w:pPr>
            <w:r>
              <w:rPr>
                <w:rFonts w:ascii="Times New Roman" w:hAnsi="Times New Roman"/>
                <w:sz w:val="24"/>
                <w:lang w:val="uk-UA"/>
              </w:rPr>
              <w:t>777600</w:t>
            </w:r>
          </w:p>
        </w:tc>
        <w:tc>
          <w:tcPr>
            <w:tcW w:w="0" w:type="auto"/>
          </w:tcPr>
          <w:p w14:paraId="5667F6BB" w14:textId="2C12493B" w:rsidR="00430922" w:rsidRPr="00D42806" w:rsidRDefault="00CC3263">
            <w:pPr>
              <w:jc w:val="center"/>
              <w:rPr>
                <w:rFonts w:ascii="Times New Roman" w:hAnsi="Times New Roman"/>
                <w:sz w:val="24"/>
                <w:lang w:val="uk-UA"/>
              </w:rPr>
            </w:pPr>
            <w:r>
              <w:rPr>
                <w:rFonts w:ascii="Times New Roman" w:hAnsi="Times New Roman"/>
                <w:sz w:val="24"/>
                <w:lang w:val="uk-UA"/>
              </w:rPr>
              <w:t>3888000</w:t>
            </w:r>
          </w:p>
        </w:tc>
      </w:tr>
      <w:tr w:rsidR="00430922" w:rsidRPr="00D42806" w14:paraId="1D839302" w14:textId="77777777">
        <w:tc>
          <w:tcPr>
            <w:tcW w:w="0" w:type="auto"/>
          </w:tcPr>
          <w:p w14:paraId="2CDFE0A7"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10.</w:t>
            </w:r>
          </w:p>
        </w:tc>
        <w:tc>
          <w:tcPr>
            <w:tcW w:w="0" w:type="auto"/>
          </w:tcPr>
          <w:p w14:paraId="23BA424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Кількість суб’єктів господарювання великого та середнього підприємництва, на яких буде поширено регулювання, одиниць</w:t>
            </w:r>
          </w:p>
        </w:tc>
        <w:tc>
          <w:tcPr>
            <w:tcW w:w="0" w:type="auto"/>
          </w:tcPr>
          <w:p w14:paraId="3B8E89CC" w14:textId="6EDD1B22" w:rsidR="00430922" w:rsidRPr="00D42806" w:rsidRDefault="002C67B1">
            <w:pPr>
              <w:jc w:val="center"/>
              <w:rPr>
                <w:rFonts w:ascii="Times New Roman" w:hAnsi="Times New Roman"/>
                <w:sz w:val="24"/>
                <w:lang w:val="uk-UA"/>
              </w:rPr>
            </w:pPr>
            <w:r w:rsidRPr="00D42806">
              <w:rPr>
                <w:rFonts w:ascii="Times New Roman" w:hAnsi="Times New Roman"/>
                <w:sz w:val="24"/>
                <w:lang w:val="uk-UA"/>
              </w:rPr>
              <w:t>15</w:t>
            </w:r>
          </w:p>
        </w:tc>
        <w:tc>
          <w:tcPr>
            <w:tcW w:w="0" w:type="auto"/>
          </w:tcPr>
          <w:p w14:paraId="66491A51" w14:textId="2616D7D0" w:rsidR="00430922" w:rsidRPr="00D42806" w:rsidRDefault="002C67B1">
            <w:pPr>
              <w:jc w:val="center"/>
              <w:rPr>
                <w:rFonts w:ascii="Times New Roman" w:hAnsi="Times New Roman"/>
                <w:sz w:val="24"/>
                <w:lang w:val="uk-UA"/>
              </w:rPr>
            </w:pPr>
            <w:r w:rsidRPr="00D42806">
              <w:rPr>
                <w:rFonts w:ascii="Times New Roman" w:hAnsi="Times New Roman"/>
                <w:sz w:val="24"/>
                <w:lang w:val="uk-UA"/>
              </w:rPr>
              <w:t>15</w:t>
            </w:r>
          </w:p>
        </w:tc>
      </w:tr>
      <w:tr w:rsidR="00430922" w14:paraId="00829156" w14:textId="77777777">
        <w:tc>
          <w:tcPr>
            <w:tcW w:w="0" w:type="auto"/>
          </w:tcPr>
          <w:p w14:paraId="5BAB77AF"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11.</w:t>
            </w:r>
          </w:p>
        </w:tc>
        <w:tc>
          <w:tcPr>
            <w:tcW w:w="0" w:type="auto"/>
          </w:tcPr>
          <w:p w14:paraId="5C1B6B1C" w14:textId="77777777" w:rsidR="00430922" w:rsidRPr="00D42806" w:rsidRDefault="001816A0">
            <w:pPr>
              <w:jc w:val="center"/>
              <w:rPr>
                <w:rFonts w:ascii="Times New Roman" w:hAnsi="Times New Roman"/>
                <w:sz w:val="24"/>
                <w:lang w:val="uk-UA"/>
              </w:rPr>
            </w:pPr>
            <w:r w:rsidRPr="00D42806">
              <w:rPr>
                <w:rFonts w:ascii="Times New Roman" w:hAnsi="Times New Roman"/>
                <w:sz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0" w:type="auto"/>
          </w:tcPr>
          <w:p w14:paraId="22E8F8A6" w14:textId="0046F486" w:rsidR="00430922" w:rsidRPr="00D42806" w:rsidRDefault="00CC3263">
            <w:pPr>
              <w:jc w:val="center"/>
              <w:rPr>
                <w:rFonts w:ascii="Times New Roman" w:hAnsi="Times New Roman"/>
                <w:sz w:val="24"/>
                <w:lang w:val="uk-UA"/>
              </w:rPr>
            </w:pPr>
            <w:r>
              <w:rPr>
                <w:rFonts w:ascii="Times New Roman" w:hAnsi="Times New Roman"/>
                <w:sz w:val="24"/>
                <w:lang w:val="uk-UA"/>
              </w:rPr>
              <w:t>11664</w:t>
            </w:r>
            <w:r w:rsidR="001816A0" w:rsidRPr="00D42806">
              <w:rPr>
                <w:rFonts w:ascii="Times New Roman" w:hAnsi="Times New Roman"/>
                <w:sz w:val="24"/>
                <w:lang w:val="uk-UA"/>
              </w:rPr>
              <w:t>000</w:t>
            </w:r>
          </w:p>
        </w:tc>
        <w:tc>
          <w:tcPr>
            <w:tcW w:w="0" w:type="auto"/>
          </w:tcPr>
          <w:p w14:paraId="5E97CC39" w14:textId="7765C4A5" w:rsidR="00430922" w:rsidRPr="00CA1FB3" w:rsidRDefault="00CC3263">
            <w:pPr>
              <w:jc w:val="center"/>
              <w:rPr>
                <w:rFonts w:ascii="Times New Roman" w:hAnsi="Times New Roman"/>
                <w:sz w:val="24"/>
                <w:lang w:val="uk-UA"/>
              </w:rPr>
            </w:pPr>
            <w:r>
              <w:rPr>
                <w:rFonts w:ascii="Times New Roman" w:hAnsi="Times New Roman"/>
                <w:sz w:val="24"/>
                <w:lang w:val="uk-UA"/>
              </w:rPr>
              <w:t>58320000</w:t>
            </w:r>
          </w:p>
        </w:tc>
      </w:tr>
    </w:tbl>
    <w:p w14:paraId="2C0E2F90" w14:textId="77777777" w:rsidR="00430922" w:rsidRDefault="00430922">
      <w:pPr>
        <w:spacing w:after="0" w:line="240" w:lineRule="auto"/>
        <w:ind w:firstLine="720"/>
        <w:jc w:val="center"/>
        <w:rPr>
          <w:rFonts w:ascii="Times New Roman" w:hAnsi="Times New Roman"/>
          <w:b/>
          <w:sz w:val="26"/>
          <w:lang w:val="uk-UA"/>
        </w:rPr>
      </w:pPr>
    </w:p>
    <w:p w14:paraId="37437E4E" w14:textId="77777777" w:rsidR="00430922" w:rsidRDefault="001816A0">
      <w:pPr>
        <w:rPr>
          <w:rFonts w:ascii="Times New Roman" w:hAnsi="Times New Roman"/>
          <w:b/>
          <w:sz w:val="26"/>
          <w:lang w:val="uk-UA"/>
        </w:rPr>
      </w:pPr>
      <w:r>
        <w:rPr>
          <w:rFonts w:ascii="Times New Roman" w:hAnsi="Times New Roman"/>
          <w:b/>
          <w:sz w:val="26"/>
          <w:lang w:val="uk-UA"/>
        </w:rPr>
        <w:br w:type="page"/>
      </w:r>
    </w:p>
    <w:p w14:paraId="33515742" w14:textId="77777777" w:rsidR="00430922" w:rsidRDefault="00430922">
      <w:pPr>
        <w:spacing w:after="0" w:line="240" w:lineRule="auto"/>
        <w:ind w:firstLine="720"/>
        <w:jc w:val="center"/>
        <w:rPr>
          <w:rFonts w:ascii="Times New Roman" w:hAnsi="Times New Roman"/>
          <w:b/>
          <w:sz w:val="26"/>
          <w:lang w:val="uk-UA"/>
        </w:rPr>
      </w:pPr>
    </w:p>
    <w:p w14:paraId="528D43C3" w14:textId="77777777" w:rsidR="00430922" w:rsidRDefault="001816A0">
      <w:pPr>
        <w:spacing w:after="0" w:line="240" w:lineRule="auto"/>
        <w:ind w:firstLine="720"/>
        <w:jc w:val="center"/>
        <w:rPr>
          <w:rFonts w:ascii="Times New Roman" w:hAnsi="Times New Roman"/>
          <w:sz w:val="26"/>
          <w:lang w:val="uk-UA"/>
        </w:rPr>
      </w:pP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b/>
          <w:sz w:val="26"/>
          <w:lang w:val="uk-UA"/>
        </w:rPr>
        <w:tab/>
      </w:r>
      <w:r>
        <w:rPr>
          <w:rFonts w:ascii="Times New Roman" w:hAnsi="Times New Roman"/>
          <w:sz w:val="26"/>
          <w:lang w:val="uk-UA"/>
        </w:rPr>
        <w:t>Додаток 2</w:t>
      </w:r>
    </w:p>
    <w:p w14:paraId="106D5FF1" w14:textId="77777777" w:rsidR="00430922" w:rsidRDefault="00430922">
      <w:pPr>
        <w:spacing w:after="0" w:line="240" w:lineRule="auto"/>
        <w:ind w:firstLine="720"/>
        <w:jc w:val="center"/>
        <w:rPr>
          <w:rFonts w:ascii="Times New Roman" w:hAnsi="Times New Roman"/>
          <w:sz w:val="26"/>
          <w:lang w:val="uk-UA"/>
        </w:rPr>
      </w:pPr>
    </w:p>
    <w:p w14:paraId="4F065AB2" w14:textId="77777777" w:rsidR="00430922" w:rsidRPr="00C0763B" w:rsidRDefault="001816A0">
      <w:pPr>
        <w:spacing w:after="0" w:line="240" w:lineRule="auto"/>
        <w:ind w:firstLine="720"/>
        <w:jc w:val="center"/>
        <w:rPr>
          <w:rFonts w:ascii="Times New Roman" w:hAnsi="Times New Roman"/>
          <w:b/>
          <w:sz w:val="26"/>
          <w:lang w:val="uk-UA"/>
        </w:rPr>
      </w:pPr>
      <w:r w:rsidRPr="00C0763B">
        <w:rPr>
          <w:rFonts w:ascii="Times New Roman" w:hAnsi="Times New Roman"/>
          <w:b/>
          <w:sz w:val="26"/>
          <w:lang w:val="uk-UA"/>
        </w:rPr>
        <w:t>БЮДЖЕТНІ ВИТРАТИ</w:t>
      </w:r>
    </w:p>
    <w:p w14:paraId="41D236B4" w14:textId="77777777" w:rsidR="00430922" w:rsidRPr="00C0763B" w:rsidRDefault="001816A0">
      <w:pPr>
        <w:spacing w:after="0" w:line="240" w:lineRule="auto"/>
        <w:ind w:firstLine="720"/>
        <w:jc w:val="center"/>
        <w:rPr>
          <w:rFonts w:ascii="Times New Roman" w:hAnsi="Times New Roman"/>
          <w:b/>
          <w:sz w:val="26"/>
          <w:lang w:val="uk-UA"/>
        </w:rPr>
      </w:pPr>
      <w:r w:rsidRPr="00C0763B">
        <w:rPr>
          <w:rFonts w:ascii="Times New Roman" w:hAnsi="Times New Roman"/>
          <w:b/>
          <w:sz w:val="26"/>
          <w:lang w:val="uk-UA"/>
        </w:rPr>
        <w:t>на адміністрування регулювання для суб’єктів великого і середнього підприємництва</w:t>
      </w:r>
    </w:p>
    <w:p w14:paraId="388981A4" w14:textId="77777777" w:rsidR="00430922" w:rsidRDefault="001816A0">
      <w:pPr>
        <w:spacing w:after="0" w:line="240" w:lineRule="auto"/>
        <w:ind w:firstLine="720"/>
        <w:jc w:val="center"/>
        <w:rPr>
          <w:rFonts w:ascii="Times New Roman" w:hAnsi="Times New Roman"/>
          <w:b/>
          <w:sz w:val="26"/>
          <w:lang w:val="uk-UA"/>
        </w:rPr>
      </w:pPr>
      <w:r w:rsidRPr="00C0763B">
        <w:rPr>
          <w:rFonts w:ascii="Times New Roman" w:hAnsi="Times New Roman"/>
          <w:b/>
          <w:sz w:val="26"/>
          <w:lang w:val="uk-UA"/>
        </w:rPr>
        <w:t>Міністерства у справах ветеранів України</w:t>
      </w:r>
    </w:p>
    <w:p w14:paraId="0E3F39C9" w14:textId="77777777" w:rsidR="00430922" w:rsidRDefault="00430922">
      <w:pPr>
        <w:spacing w:after="0" w:line="240" w:lineRule="auto"/>
        <w:ind w:firstLine="720"/>
        <w:jc w:val="center"/>
        <w:rPr>
          <w:rFonts w:ascii="Times New Roman" w:hAnsi="Times New Roman"/>
          <w:b/>
          <w:sz w:val="26"/>
          <w:lang w:val="uk-UA"/>
        </w:rPr>
      </w:pPr>
    </w:p>
    <w:tbl>
      <w:tblPr>
        <w:tblStyle w:val="a6"/>
        <w:tblW w:w="0" w:type="auto"/>
        <w:tblLook w:val="04A0" w:firstRow="1" w:lastRow="0" w:firstColumn="1" w:lastColumn="0" w:noHBand="0" w:noVBand="1"/>
      </w:tblPr>
      <w:tblGrid>
        <w:gridCol w:w="1841"/>
        <w:gridCol w:w="1213"/>
        <w:gridCol w:w="1528"/>
        <w:gridCol w:w="1350"/>
        <w:gridCol w:w="1659"/>
        <w:gridCol w:w="1759"/>
      </w:tblGrid>
      <w:tr w:rsidR="00430922" w:rsidRPr="00735CCD" w14:paraId="4E005854" w14:textId="77777777">
        <w:tc>
          <w:tcPr>
            <w:tcW w:w="0" w:type="auto"/>
          </w:tcPr>
          <w:p w14:paraId="2A989941" w14:textId="77777777" w:rsidR="00430922" w:rsidRDefault="001816A0">
            <w:pPr>
              <w:jc w:val="center"/>
              <w:rPr>
                <w:rFonts w:ascii="Times New Roman" w:hAnsi="Times New Roman"/>
                <w:sz w:val="24"/>
                <w:lang w:val="uk-UA"/>
              </w:rPr>
            </w:pPr>
            <w:r>
              <w:rPr>
                <w:rFonts w:ascii="Times New Roman" w:hAnsi="Times New Roman"/>
                <w:sz w:val="24"/>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0" w:type="auto"/>
          </w:tcPr>
          <w:p w14:paraId="3B3C2629" w14:textId="77777777" w:rsidR="00430922" w:rsidRDefault="001816A0">
            <w:pPr>
              <w:jc w:val="center"/>
              <w:rPr>
                <w:rFonts w:ascii="Times New Roman" w:hAnsi="Times New Roman"/>
                <w:sz w:val="24"/>
                <w:lang w:val="uk-UA"/>
              </w:rPr>
            </w:pPr>
            <w:r>
              <w:rPr>
                <w:rFonts w:ascii="Times New Roman" w:hAnsi="Times New Roman"/>
                <w:sz w:val="24"/>
                <w:lang w:val="uk-UA"/>
              </w:rPr>
              <w:t>Планові витрати часу на процедуру</w:t>
            </w:r>
          </w:p>
        </w:tc>
        <w:tc>
          <w:tcPr>
            <w:tcW w:w="0" w:type="auto"/>
          </w:tcPr>
          <w:p w14:paraId="0D90BAAE" w14:textId="77777777" w:rsidR="00430922" w:rsidRDefault="001816A0">
            <w:pPr>
              <w:jc w:val="center"/>
              <w:rPr>
                <w:rFonts w:ascii="Times New Roman" w:hAnsi="Times New Roman"/>
                <w:sz w:val="24"/>
                <w:lang w:val="uk-UA"/>
              </w:rPr>
            </w:pPr>
            <w:r>
              <w:rPr>
                <w:rFonts w:ascii="Times New Roman" w:hAnsi="Times New Roman"/>
                <w:sz w:val="24"/>
                <w:lang w:val="uk-UA"/>
              </w:rPr>
              <w:t>Вартість часу співробітника органу державної влади відповідної категорії (заробітна плата)*</w:t>
            </w:r>
          </w:p>
        </w:tc>
        <w:tc>
          <w:tcPr>
            <w:tcW w:w="0" w:type="auto"/>
          </w:tcPr>
          <w:p w14:paraId="04565924" w14:textId="77777777" w:rsidR="00430922" w:rsidRDefault="001816A0">
            <w:pPr>
              <w:jc w:val="center"/>
              <w:rPr>
                <w:rFonts w:ascii="Times New Roman" w:hAnsi="Times New Roman"/>
                <w:sz w:val="24"/>
                <w:lang w:val="uk-UA"/>
              </w:rPr>
            </w:pPr>
            <w:r>
              <w:rPr>
                <w:rFonts w:ascii="Times New Roman" w:hAnsi="Times New Roman"/>
                <w:sz w:val="24"/>
                <w:lang w:val="uk-UA"/>
              </w:rPr>
              <w:t>Оцінка кількості процедур за рік, що припадають на одного суб’єкта</w:t>
            </w:r>
          </w:p>
        </w:tc>
        <w:tc>
          <w:tcPr>
            <w:tcW w:w="0" w:type="auto"/>
          </w:tcPr>
          <w:p w14:paraId="7FA668D4" w14:textId="77777777" w:rsidR="00430922" w:rsidRDefault="001816A0">
            <w:pPr>
              <w:jc w:val="center"/>
              <w:rPr>
                <w:rFonts w:ascii="Times New Roman" w:hAnsi="Times New Roman"/>
                <w:sz w:val="24"/>
                <w:lang w:val="uk-UA"/>
              </w:rPr>
            </w:pPr>
            <w:r>
              <w:rPr>
                <w:rFonts w:ascii="Times New Roman" w:hAnsi="Times New Roman"/>
                <w:sz w:val="24"/>
                <w:lang w:val="uk-UA"/>
              </w:rPr>
              <w:t>Оцінка кількості  суб’єктів, що підпадають під дію процедури регулювання**</w:t>
            </w:r>
          </w:p>
        </w:tc>
        <w:tc>
          <w:tcPr>
            <w:tcW w:w="0" w:type="auto"/>
          </w:tcPr>
          <w:p w14:paraId="2E109A68" w14:textId="77777777" w:rsidR="00430922" w:rsidRDefault="001816A0">
            <w:pPr>
              <w:jc w:val="center"/>
              <w:rPr>
                <w:rFonts w:ascii="Times New Roman" w:hAnsi="Times New Roman"/>
                <w:sz w:val="24"/>
                <w:lang w:val="uk-UA"/>
              </w:rPr>
            </w:pPr>
            <w:r>
              <w:rPr>
                <w:rFonts w:ascii="Times New Roman" w:hAnsi="Times New Roman"/>
                <w:sz w:val="24"/>
                <w:lang w:val="uk-UA"/>
              </w:rPr>
              <w:t>Витрати на адміністрування регулювання* (за рік), гривень</w:t>
            </w:r>
          </w:p>
        </w:tc>
      </w:tr>
      <w:tr w:rsidR="00430922" w14:paraId="4FA15581" w14:textId="77777777">
        <w:tc>
          <w:tcPr>
            <w:tcW w:w="0" w:type="auto"/>
          </w:tcPr>
          <w:p w14:paraId="7E497277" w14:textId="77777777" w:rsidR="00430922" w:rsidRDefault="001816A0">
            <w:pPr>
              <w:jc w:val="center"/>
              <w:rPr>
                <w:rFonts w:ascii="Times New Roman" w:hAnsi="Times New Roman"/>
                <w:sz w:val="24"/>
                <w:lang w:val="uk-UA"/>
              </w:rPr>
            </w:pPr>
            <w:r>
              <w:rPr>
                <w:rFonts w:ascii="Times New Roman" w:hAnsi="Times New Roman"/>
                <w:sz w:val="24"/>
                <w:lang w:val="uk-UA"/>
              </w:rPr>
              <w:t>1. Облік суб’єкта господарювання, що перебуває у сфері регулювання (укладання договору про відшкодування вартості наданих послуг)</w:t>
            </w:r>
          </w:p>
        </w:tc>
        <w:tc>
          <w:tcPr>
            <w:tcW w:w="0" w:type="auto"/>
          </w:tcPr>
          <w:p w14:paraId="62B94B45" w14:textId="77777777" w:rsidR="00430922" w:rsidRDefault="001816A0">
            <w:pPr>
              <w:jc w:val="center"/>
              <w:rPr>
                <w:rFonts w:ascii="Times New Roman" w:hAnsi="Times New Roman"/>
                <w:sz w:val="24"/>
                <w:lang w:val="uk-UA"/>
              </w:rPr>
            </w:pPr>
            <w:r>
              <w:rPr>
                <w:rFonts w:ascii="Times New Roman" w:hAnsi="Times New Roman"/>
                <w:sz w:val="24"/>
                <w:lang w:val="uk-UA"/>
              </w:rPr>
              <w:t>1,5</w:t>
            </w:r>
          </w:p>
        </w:tc>
        <w:tc>
          <w:tcPr>
            <w:tcW w:w="0" w:type="auto"/>
          </w:tcPr>
          <w:p w14:paraId="798982A2" w14:textId="33924CF5" w:rsidR="00430922" w:rsidRDefault="001D387F">
            <w:pPr>
              <w:jc w:val="center"/>
              <w:rPr>
                <w:rFonts w:ascii="Times New Roman" w:hAnsi="Times New Roman"/>
                <w:sz w:val="24"/>
                <w:lang w:val="uk-UA"/>
              </w:rPr>
            </w:pPr>
            <w:r>
              <w:rPr>
                <w:rFonts w:ascii="Times New Roman" w:hAnsi="Times New Roman"/>
                <w:sz w:val="24"/>
                <w:lang w:val="uk-UA"/>
              </w:rPr>
              <w:t>201</w:t>
            </w:r>
          </w:p>
        </w:tc>
        <w:tc>
          <w:tcPr>
            <w:tcW w:w="0" w:type="auto"/>
          </w:tcPr>
          <w:p w14:paraId="2B6588A0" w14:textId="77777777" w:rsidR="00430922" w:rsidRDefault="001816A0">
            <w:pPr>
              <w:jc w:val="center"/>
              <w:rPr>
                <w:rFonts w:ascii="Times New Roman" w:hAnsi="Times New Roman"/>
                <w:sz w:val="24"/>
                <w:lang w:val="uk-UA"/>
              </w:rPr>
            </w:pPr>
            <w:r>
              <w:rPr>
                <w:rFonts w:ascii="Times New Roman" w:hAnsi="Times New Roman"/>
                <w:sz w:val="24"/>
                <w:lang w:val="uk-UA"/>
              </w:rPr>
              <w:t>1</w:t>
            </w:r>
          </w:p>
        </w:tc>
        <w:tc>
          <w:tcPr>
            <w:tcW w:w="0" w:type="auto"/>
          </w:tcPr>
          <w:p w14:paraId="71371AB1" w14:textId="3EF01FDF" w:rsidR="00430922" w:rsidRDefault="00C0763B">
            <w:pPr>
              <w:jc w:val="center"/>
              <w:rPr>
                <w:rFonts w:ascii="Times New Roman" w:hAnsi="Times New Roman"/>
                <w:sz w:val="24"/>
                <w:lang w:val="uk-UA"/>
              </w:rPr>
            </w:pPr>
            <w:r>
              <w:rPr>
                <w:rFonts w:ascii="Times New Roman" w:hAnsi="Times New Roman"/>
                <w:sz w:val="24"/>
                <w:lang w:val="uk-UA"/>
              </w:rPr>
              <w:t>15</w:t>
            </w:r>
          </w:p>
        </w:tc>
        <w:tc>
          <w:tcPr>
            <w:tcW w:w="0" w:type="auto"/>
          </w:tcPr>
          <w:p w14:paraId="6A07FDD2" w14:textId="1C5EFDA2" w:rsidR="00430922" w:rsidRPr="001D387F" w:rsidRDefault="00C0763B">
            <w:pPr>
              <w:jc w:val="center"/>
              <w:rPr>
                <w:rFonts w:ascii="Times New Roman" w:hAnsi="Times New Roman"/>
                <w:sz w:val="24"/>
                <w:highlight w:val="yellow"/>
                <w:lang w:val="uk-UA"/>
              </w:rPr>
            </w:pPr>
            <w:r w:rsidRPr="00C0763B">
              <w:rPr>
                <w:rFonts w:ascii="Times New Roman" w:hAnsi="Times New Roman"/>
                <w:sz w:val="24"/>
                <w:lang w:val="uk-UA"/>
              </w:rPr>
              <w:t>3015</w:t>
            </w:r>
          </w:p>
        </w:tc>
      </w:tr>
      <w:tr w:rsidR="001D387F" w14:paraId="3917D26A" w14:textId="77777777">
        <w:tc>
          <w:tcPr>
            <w:tcW w:w="0" w:type="auto"/>
          </w:tcPr>
          <w:p w14:paraId="7B5A0522" w14:textId="77777777" w:rsidR="001D387F" w:rsidRDefault="001D387F" w:rsidP="001D387F">
            <w:pPr>
              <w:jc w:val="center"/>
              <w:rPr>
                <w:rFonts w:ascii="Times New Roman" w:hAnsi="Times New Roman"/>
                <w:sz w:val="24"/>
                <w:lang w:val="uk-UA"/>
              </w:rPr>
            </w:pPr>
            <w:r>
              <w:rPr>
                <w:rFonts w:ascii="Times New Roman" w:hAnsi="Times New Roman"/>
                <w:sz w:val="24"/>
                <w:lang w:val="uk-UA"/>
              </w:rPr>
              <w:t>2. Поточний контроль за суб’єктом господарювання, що перебуває у сфері регулювання, у тому числі (щомісячна звітність):</w:t>
            </w:r>
          </w:p>
        </w:tc>
        <w:tc>
          <w:tcPr>
            <w:tcW w:w="0" w:type="auto"/>
          </w:tcPr>
          <w:p w14:paraId="4783F04C" w14:textId="1FC8BA6C"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2BA672B2" w14:textId="2A1E3BCA" w:rsidR="001D387F" w:rsidRDefault="001D387F" w:rsidP="001D387F">
            <w:pPr>
              <w:jc w:val="center"/>
              <w:rPr>
                <w:rFonts w:ascii="Times New Roman" w:hAnsi="Times New Roman"/>
                <w:sz w:val="24"/>
                <w:lang w:val="ru-RU"/>
              </w:rPr>
            </w:pPr>
            <w:r>
              <w:rPr>
                <w:rFonts w:ascii="Times New Roman" w:hAnsi="Times New Roman"/>
                <w:sz w:val="24"/>
                <w:lang w:val="uk-UA"/>
              </w:rPr>
              <w:t>-</w:t>
            </w:r>
          </w:p>
        </w:tc>
        <w:tc>
          <w:tcPr>
            <w:tcW w:w="0" w:type="auto"/>
          </w:tcPr>
          <w:p w14:paraId="2B8ADD66" w14:textId="489972E5"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095C5784" w14:textId="559E49E7"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3696250A" w14:textId="133E7027" w:rsidR="001D387F" w:rsidRPr="001D387F" w:rsidRDefault="001D387F" w:rsidP="001D387F">
            <w:pPr>
              <w:jc w:val="center"/>
              <w:rPr>
                <w:rFonts w:ascii="Times New Roman" w:hAnsi="Times New Roman"/>
                <w:sz w:val="24"/>
                <w:highlight w:val="yellow"/>
                <w:lang w:val="uk-UA"/>
              </w:rPr>
            </w:pPr>
            <w:r>
              <w:rPr>
                <w:rFonts w:ascii="Times New Roman" w:hAnsi="Times New Roman"/>
                <w:sz w:val="24"/>
                <w:lang w:val="uk-UA"/>
              </w:rPr>
              <w:t>-</w:t>
            </w:r>
          </w:p>
        </w:tc>
      </w:tr>
      <w:tr w:rsidR="00430922" w14:paraId="00A603F3" w14:textId="77777777">
        <w:tc>
          <w:tcPr>
            <w:tcW w:w="0" w:type="auto"/>
          </w:tcPr>
          <w:p w14:paraId="61F007EB" w14:textId="77777777" w:rsidR="00430922" w:rsidRDefault="001816A0">
            <w:pPr>
              <w:jc w:val="center"/>
              <w:rPr>
                <w:rFonts w:ascii="Times New Roman" w:hAnsi="Times New Roman"/>
                <w:sz w:val="24"/>
                <w:lang w:val="uk-UA"/>
              </w:rPr>
            </w:pPr>
            <w:r>
              <w:rPr>
                <w:rFonts w:ascii="Times New Roman" w:hAnsi="Times New Roman"/>
                <w:sz w:val="24"/>
                <w:lang w:val="uk-UA"/>
              </w:rPr>
              <w:t>камеральні</w:t>
            </w:r>
          </w:p>
        </w:tc>
        <w:tc>
          <w:tcPr>
            <w:tcW w:w="0" w:type="auto"/>
          </w:tcPr>
          <w:p w14:paraId="506CB34A"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7526ED74"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71707798"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02A8F730"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271F8E62" w14:textId="77777777" w:rsidR="00430922" w:rsidRDefault="001816A0">
            <w:pPr>
              <w:jc w:val="center"/>
              <w:rPr>
                <w:rFonts w:ascii="Times New Roman" w:hAnsi="Times New Roman"/>
                <w:sz w:val="24"/>
                <w:lang w:val="uk-UA"/>
              </w:rPr>
            </w:pPr>
            <w:r>
              <w:rPr>
                <w:rFonts w:ascii="Times New Roman" w:hAnsi="Times New Roman"/>
                <w:sz w:val="24"/>
                <w:lang w:val="uk-UA"/>
              </w:rPr>
              <w:t>-</w:t>
            </w:r>
          </w:p>
        </w:tc>
      </w:tr>
      <w:tr w:rsidR="00430922" w14:paraId="7E908F81" w14:textId="77777777">
        <w:tc>
          <w:tcPr>
            <w:tcW w:w="0" w:type="auto"/>
          </w:tcPr>
          <w:p w14:paraId="7BF22A2F" w14:textId="77777777" w:rsidR="00430922" w:rsidRDefault="001816A0">
            <w:pPr>
              <w:jc w:val="center"/>
              <w:rPr>
                <w:rFonts w:ascii="Times New Roman" w:hAnsi="Times New Roman"/>
                <w:sz w:val="24"/>
                <w:lang w:val="uk-UA"/>
              </w:rPr>
            </w:pPr>
            <w:r>
              <w:rPr>
                <w:rFonts w:ascii="Times New Roman" w:hAnsi="Times New Roman"/>
                <w:sz w:val="24"/>
                <w:lang w:val="uk-UA"/>
              </w:rPr>
              <w:t>виїзні</w:t>
            </w:r>
          </w:p>
        </w:tc>
        <w:tc>
          <w:tcPr>
            <w:tcW w:w="0" w:type="auto"/>
          </w:tcPr>
          <w:p w14:paraId="14495406"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5C292E70"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32E76ABC"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72F68549"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76643D4C" w14:textId="77777777" w:rsidR="00430922" w:rsidRDefault="001816A0">
            <w:pPr>
              <w:jc w:val="center"/>
              <w:rPr>
                <w:rFonts w:ascii="Times New Roman" w:hAnsi="Times New Roman"/>
                <w:sz w:val="24"/>
                <w:lang w:val="uk-UA"/>
              </w:rPr>
            </w:pPr>
            <w:r>
              <w:rPr>
                <w:rFonts w:ascii="Times New Roman" w:hAnsi="Times New Roman"/>
                <w:sz w:val="24"/>
                <w:lang w:val="uk-UA"/>
              </w:rPr>
              <w:t>-</w:t>
            </w:r>
          </w:p>
        </w:tc>
      </w:tr>
      <w:tr w:rsidR="001D387F" w14:paraId="4F388899" w14:textId="77777777">
        <w:tc>
          <w:tcPr>
            <w:tcW w:w="0" w:type="auto"/>
          </w:tcPr>
          <w:p w14:paraId="0ADE54A8" w14:textId="77777777" w:rsidR="001D387F" w:rsidRDefault="001D387F" w:rsidP="001D387F">
            <w:pPr>
              <w:jc w:val="center"/>
              <w:rPr>
                <w:rFonts w:ascii="Times New Roman" w:hAnsi="Times New Roman"/>
                <w:sz w:val="24"/>
                <w:lang w:val="uk-UA"/>
              </w:rPr>
            </w:pPr>
            <w:r>
              <w:rPr>
                <w:rFonts w:ascii="Times New Roman" w:hAnsi="Times New Roman"/>
                <w:sz w:val="24"/>
                <w:lang w:val="uk-UA"/>
              </w:rPr>
              <w:t xml:space="preserve">3. Підготовка, затвердження та опрацювання </w:t>
            </w:r>
            <w:r>
              <w:rPr>
                <w:rFonts w:ascii="Times New Roman" w:hAnsi="Times New Roman"/>
                <w:sz w:val="24"/>
                <w:lang w:val="uk-UA"/>
              </w:rPr>
              <w:lastRenderedPageBreak/>
              <w:t>одного окремого акта про порушення вимог регулювання</w:t>
            </w:r>
          </w:p>
        </w:tc>
        <w:tc>
          <w:tcPr>
            <w:tcW w:w="0" w:type="auto"/>
          </w:tcPr>
          <w:p w14:paraId="0E627033" w14:textId="18866E48" w:rsidR="001D387F" w:rsidRDefault="001D387F" w:rsidP="001D387F">
            <w:pPr>
              <w:jc w:val="center"/>
              <w:rPr>
                <w:rFonts w:ascii="Times New Roman" w:hAnsi="Times New Roman"/>
                <w:sz w:val="24"/>
                <w:lang w:val="uk-UA"/>
              </w:rPr>
            </w:pPr>
            <w:r>
              <w:rPr>
                <w:rFonts w:ascii="Times New Roman" w:hAnsi="Times New Roman"/>
                <w:sz w:val="24"/>
                <w:lang w:val="uk-UA"/>
              </w:rPr>
              <w:lastRenderedPageBreak/>
              <w:t>-</w:t>
            </w:r>
          </w:p>
        </w:tc>
        <w:tc>
          <w:tcPr>
            <w:tcW w:w="0" w:type="auto"/>
          </w:tcPr>
          <w:p w14:paraId="71770CB9" w14:textId="01B2C6EA"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7F2FF7E2" w14:textId="1FF47B84"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6E45A1D8" w14:textId="22C47193"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005EC858" w14:textId="44845835" w:rsidR="001D387F" w:rsidRDefault="001D387F" w:rsidP="001D387F">
            <w:pPr>
              <w:jc w:val="center"/>
              <w:rPr>
                <w:rFonts w:ascii="Times New Roman" w:hAnsi="Times New Roman"/>
                <w:sz w:val="24"/>
                <w:lang w:val="uk-UA"/>
              </w:rPr>
            </w:pPr>
            <w:r>
              <w:rPr>
                <w:rFonts w:ascii="Times New Roman" w:hAnsi="Times New Roman"/>
                <w:sz w:val="24"/>
                <w:lang w:val="uk-UA"/>
              </w:rPr>
              <w:t>-</w:t>
            </w:r>
          </w:p>
        </w:tc>
      </w:tr>
      <w:tr w:rsidR="001D387F" w14:paraId="6FFA4EB7" w14:textId="77777777">
        <w:tc>
          <w:tcPr>
            <w:tcW w:w="0" w:type="auto"/>
          </w:tcPr>
          <w:p w14:paraId="46DD2B00" w14:textId="77777777" w:rsidR="001D387F" w:rsidRDefault="001D387F" w:rsidP="001D387F">
            <w:pPr>
              <w:jc w:val="center"/>
              <w:rPr>
                <w:rFonts w:ascii="Times New Roman" w:hAnsi="Times New Roman"/>
                <w:sz w:val="24"/>
                <w:lang w:val="uk-UA"/>
              </w:rPr>
            </w:pPr>
            <w:r>
              <w:rPr>
                <w:rFonts w:ascii="Times New Roman" w:hAnsi="Times New Roman"/>
                <w:sz w:val="24"/>
                <w:lang w:val="uk-UA"/>
              </w:rPr>
              <w:t>4. Реалізація одного окремого рішення щодо порушення вимог регулювання</w:t>
            </w:r>
          </w:p>
        </w:tc>
        <w:tc>
          <w:tcPr>
            <w:tcW w:w="0" w:type="auto"/>
          </w:tcPr>
          <w:p w14:paraId="2DC789ED" w14:textId="61D8550E"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5B03044A" w14:textId="1EC97E61"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1DC877C2" w14:textId="737626E0"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2EA6FE08" w14:textId="20BE9E95"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576C475B" w14:textId="7C57438E" w:rsidR="001D387F" w:rsidRDefault="001D387F" w:rsidP="001D387F">
            <w:pPr>
              <w:jc w:val="center"/>
              <w:rPr>
                <w:rFonts w:ascii="Times New Roman" w:hAnsi="Times New Roman"/>
                <w:sz w:val="24"/>
                <w:lang w:val="uk-UA"/>
              </w:rPr>
            </w:pPr>
            <w:r>
              <w:rPr>
                <w:rFonts w:ascii="Times New Roman" w:hAnsi="Times New Roman"/>
                <w:sz w:val="24"/>
                <w:lang w:val="uk-UA"/>
              </w:rPr>
              <w:t>-</w:t>
            </w:r>
          </w:p>
        </w:tc>
      </w:tr>
      <w:tr w:rsidR="001D387F" w14:paraId="0C419F8E" w14:textId="77777777">
        <w:tc>
          <w:tcPr>
            <w:tcW w:w="0" w:type="auto"/>
          </w:tcPr>
          <w:p w14:paraId="70AAA875" w14:textId="77777777" w:rsidR="001D387F" w:rsidRDefault="001D387F" w:rsidP="001D387F">
            <w:pPr>
              <w:jc w:val="center"/>
              <w:rPr>
                <w:rFonts w:ascii="Times New Roman" w:hAnsi="Times New Roman"/>
                <w:sz w:val="24"/>
                <w:lang w:val="uk-UA"/>
              </w:rPr>
            </w:pPr>
            <w:r>
              <w:rPr>
                <w:rFonts w:ascii="Times New Roman" w:hAnsi="Times New Roman"/>
                <w:sz w:val="24"/>
                <w:lang w:val="uk-UA"/>
              </w:rPr>
              <w:t>5. Оскарження одного окремого рішення суб’єктами господарювання</w:t>
            </w:r>
          </w:p>
        </w:tc>
        <w:tc>
          <w:tcPr>
            <w:tcW w:w="0" w:type="auto"/>
          </w:tcPr>
          <w:p w14:paraId="5E0D7295" w14:textId="30097057"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44F1B57D" w14:textId="07BB2BD6"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07CC63D1" w14:textId="738A1E30"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471DEF84" w14:textId="00E31124" w:rsidR="001D387F" w:rsidRDefault="001D387F" w:rsidP="001D387F">
            <w:pPr>
              <w:jc w:val="center"/>
              <w:rPr>
                <w:rFonts w:ascii="Times New Roman" w:hAnsi="Times New Roman"/>
                <w:sz w:val="24"/>
                <w:lang w:val="uk-UA"/>
              </w:rPr>
            </w:pPr>
            <w:r>
              <w:rPr>
                <w:rFonts w:ascii="Times New Roman" w:hAnsi="Times New Roman"/>
                <w:sz w:val="24"/>
                <w:lang w:val="uk-UA"/>
              </w:rPr>
              <w:t>-</w:t>
            </w:r>
          </w:p>
        </w:tc>
        <w:tc>
          <w:tcPr>
            <w:tcW w:w="0" w:type="auto"/>
          </w:tcPr>
          <w:p w14:paraId="627A6355" w14:textId="25E08156" w:rsidR="001D387F" w:rsidRDefault="001D387F" w:rsidP="001D387F">
            <w:pPr>
              <w:jc w:val="center"/>
              <w:rPr>
                <w:rFonts w:ascii="Times New Roman" w:hAnsi="Times New Roman"/>
                <w:sz w:val="24"/>
                <w:lang w:val="uk-UA"/>
              </w:rPr>
            </w:pPr>
            <w:r>
              <w:rPr>
                <w:rFonts w:ascii="Times New Roman" w:hAnsi="Times New Roman"/>
                <w:sz w:val="24"/>
                <w:lang w:val="uk-UA"/>
              </w:rPr>
              <w:t>-</w:t>
            </w:r>
          </w:p>
        </w:tc>
      </w:tr>
      <w:tr w:rsidR="001D387F" w14:paraId="329F5933" w14:textId="77777777">
        <w:tc>
          <w:tcPr>
            <w:tcW w:w="0" w:type="auto"/>
          </w:tcPr>
          <w:p w14:paraId="4C92BEBC" w14:textId="77777777" w:rsidR="001D387F" w:rsidRDefault="001D387F" w:rsidP="001D387F">
            <w:pPr>
              <w:jc w:val="center"/>
              <w:rPr>
                <w:rFonts w:ascii="Times New Roman" w:hAnsi="Times New Roman"/>
                <w:sz w:val="24"/>
                <w:lang w:val="uk-UA"/>
              </w:rPr>
            </w:pPr>
            <w:r>
              <w:rPr>
                <w:rFonts w:ascii="Times New Roman" w:hAnsi="Times New Roman"/>
                <w:sz w:val="24"/>
                <w:lang w:val="uk-UA"/>
              </w:rPr>
              <w:t>6. Підготовка звітності за результатами регулювання</w:t>
            </w:r>
          </w:p>
        </w:tc>
        <w:tc>
          <w:tcPr>
            <w:tcW w:w="0" w:type="auto"/>
          </w:tcPr>
          <w:p w14:paraId="34AC1C52" w14:textId="103D81B4" w:rsidR="001D387F" w:rsidRDefault="001D387F" w:rsidP="001D387F">
            <w:pPr>
              <w:jc w:val="center"/>
              <w:rPr>
                <w:rFonts w:ascii="Times New Roman" w:hAnsi="Times New Roman"/>
                <w:sz w:val="24"/>
                <w:lang w:val="uk-UA"/>
              </w:rPr>
            </w:pPr>
            <w:r>
              <w:rPr>
                <w:rFonts w:ascii="Times New Roman" w:hAnsi="Times New Roman"/>
                <w:sz w:val="24"/>
                <w:lang w:val="uk-UA"/>
              </w:rPr>
              <w:t>0,25</w:t>
            </w:r>
          </w:p>
        </w:tc>
        <w:tc>
          <w:tcPr>
            <w:tcW w:w="0" w:type="auto"/>
          </w:tcPr>
          <w:p w14:paraId="49C75074" w14:textId="44D78D9D" w:rsidR="001D387F" w:rsidRDefault="001D387F" w:rsidP="001D387F">
            <w:pPr>
              <w:jc w:val="center"/>
              <w:rPr>
                <w:rFonts w:ascii="Times New Roman" w:hAnsi="Times New Roman"/>
                <w:sz w:val="24"/>
                <w:lang w:val="uk-UA"/>
              </w:rPr>
            </w:pPr>
            <w:r>
              <w:rPr>
                <w:rFonts w:ascii="Times New Roman" w:hAnsi="Times New Roman"/>
                <w:sz w:val="24"/>
                <w:lang w:val="uk-UA"/>
              </w:rPr>
              <w:t>33,5</w:t>
            </w:r>
          </w:p>
        </w:tc>
        <w:tc>
          <w:tcPr>
            <w:tcW w:w="0" w:type="auto"/>
          </w:tcPr>
          <w:p w14:paraId="7E6643BC" w14:textId="3EB1926E" w:rsidR="001D387F" w:rsidRDefault="001D387F" w:rsidP="001D387F">
            <w:pPr>
              <w:jc w:val="center"/>
              <w:rPr>
                <w:rFonts w:ascii="Times New Roman" w:hAnsi="Times New Roman"/>
                <w:sz w:val="24"/>
                <w:lang w:val="uk-UA"/>
              </w:rPr>
            </w:pPr>
            <w:r>
              <w:rPr>
                <w:rFonts w:ascii="Times New Roman" w:hAnsi="Times New Roman"/>
                <w:sz w:val="24"/>
                <w:lang w:val="uk-UA"/>
              </w:rPr>
              <w:t>12</w:t>
            </w:r>
          </w:p>
        </w:tc>
        <w:tc>
          <w:tcPr>
            <w:tcW w:w="0" w:type="auto"/>
          </w:tcPr>
          <w:p w14:paraId="34417C15" w14:textId="607F4222" w:rsidR="001D387F" w:rsidRDefault="00C0763B" w:rsidP="001D387F">
            <w:pPr>
              <w:jc w:val="center"/>
              <w:rPr>
                <w:rFonts w:ascii="Times New Roman" w:hAnsi="Times New Roman"/>
                <w:sz w:val="24"/>
                <w:lang w:val="uk-UA"/>
              </w:rPr>
            </w:pPr>
            <w:r>
              <w:rPr>
                <w:rFonts w:ascii="Times New Roman" w:hAnsi="Times New Roman"/>
                <w:sz w:val="24"/>
                <w:lang w:val="uk-UA"/>
              </w:rPr>
              <w:t>15</w:t>
            </w:r>
          </w:p>
        </w:tc>
        <w:tc>
          <w:tcPr>
            <w:tcW w:w="0" w:type="auto"/>
          </w:tcPr>
          <w:p w14:paraId="4F4203F9" w14:textId="67B3C281" w:rsidR="001D387F" w:rsidRDefault="00C0763B" w:rsidP="001D387F">
            <w:pPr>
              <w:jc w:val="center"/>
              <w:rPr>
                <w:rFonts w:ascii="Times New Roman" w:hAnsi="Times New Roman"/>
                <w:sz w:val="24"/>
                <w:lang w:val="uk-UA"/>
              </w:rPr>
            </w:pPr>
            <w:r>
              <w:rPr>
                <w:rFonts w:ascii="Times New Roman" w:hAnsi="Times New Roman"/>
                <w:sz w:val="24"/>
                <w:lang w:val="uk-UA"/>
              </w:rPr>
              <w:t>6030</w:t>
            </w:r>
          </w:p>
        </w:tc>
      </w:tr>
      <w:tr w:rsidR="00430922" w14:paraId="00AF771D" w14:textId="77777777">
        <w:tc>
          <w:tcPr>
            <w:tcW w:w="0" w:type="auto"/>
          </w:tcPr>
          <w:p w14:paraId="262DC907" w14:textId="77777777" w:rsidR="00430922" w:rsidRDefault="001816A0">
            <w:pPr>
              <w:jc w:val="center"/>
              <w:rPr>
                <w:rFonts w:ascii="Times New Roman" w:hAnsi="Times New Roman"/>
                <w:sz w:val="24"/>
                <w:lang w:val="uk-UA"/>
              </w:rPr>
            </w:pPr>
            <w:r>
              <w:rPr>
                <w:rFonts w:ascii="Times New Roman" w:hAnsi="Times New Roman"/>
                <w:sz w:val="24"/>
                <w:lang w:val="uk-UA"/>
              </w:rPr>
              <w:t>7. Інші адміністративні процедури (уточнити):</w:t>
            </w:r>
          </w:p>
        </w:tc>
        <w:tc>
          <w:tcPr>
            <w:tcW w:w="0" w:type="auto"/>
          </w:tcPr>
          <w:p w14:paraId="4585E0AB"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3C08D2C4"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398A9074"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13D49786" w14:textId="77777777" w:rsidR="00430922" w:rsidRDefault="001816A0">
            <w:pPr>
              <w:jc w:val="center"/>
              <w:rPr>
                <w:rFonts w:ascii="Times New Roman" w:hAnsi="Times New Roman"/>
                <w:sz w:val="24"/>
                <w:lang w:val="uk-UA"/>
              </w:rPr>
            </w:pPr>
            <w:r>
              <w:rPr>
                <w:rFonts w:ascii="Times New Roman" w:hAnsi="Times New Roman"/>
                <w:sz w:val="24"/>
                <w:lang w:val="uk-UA"/>
              </w:rPr>
              <w:t>-</w:t>
            </w:r>
          </w:p>
        </w:tc>
        <w:tc>
          <w:tcPr>
            <w:tcW w:w="0" w:type="auto"/>
          </w:tcPr>
          <w:p w14:paraId="5DC599F0" w14:textId="77777777" w:rsidR="00430922" w:rsidRDefault="001816A0">
            <w:pPr>
              <w:jc w:val="center"/>
              <w:rPr>
                <w:rFonts w:ascii="Times New Roman" w:hAnsi="Times New Roman"/>
                <w:sz w:val="24"/>
                <w:lang w:val="uk-UA"/>
              </w:rPr>
            </w:pPr>
            <w:r>
              <w:rPr>
                <w:rFonts w:ascii="Times New Roman" w:hAnsi="Times New Roman"/>
                <w:sz w:val="24"/>
                <w:lang w:val="uk-UA"/>
              </w:rPr>
              <w:t>-</w:t>
            </w:r>
          </w:p>
        </w:tc>
      </w:tr>
      <w:tr w:rsidR="00430922" w14:paraId="7B666EE7" w14:textId="77777777">
        <w:tc>
          <w:tcPr>
            <w:tcW w:w="0" w:type="auto"/>
          </w:tcPr>
          <w:p w14:paraId="66794EBA" w14:textId="77777777" w:rsidR="00430922" w:rsidRDefault="001816A0">
            <w:pPr>
              <w:jc w:val="center"/>
              <w:rPr>
                <w:rFonts w:ascii="Times New Roman" w:hAnsi="Times New Roman"/>
                <w:sz w:val="24"/>
                <w:lang w:val="uk-UA"/>
              </w:rPr>
            </w:pPr>
            <w:r>
              <w:rPr>
                <w:rFonts w:ascii="Times New Roman" w:hAnsi="Times New Roman"/>
                <w:sz w:val="24"/>
                <w:lang w:val="uk-UA"/>
              </w:rPr>
              <w:t>Разом за рік</w:t>
            </w:r>
          </w:p>
        </w:tc>
        <w:tc>
          <w:tcPr>
            <w:tcW w:w="0" w:type="auto"/>
          </w:tcPr>
          <w:p w14:paraId="56CE2271" w14:textId="77777777" w:rsidR="00430922" w:rsidRDefault="001816A0">
            <w:pPr>
              <w:jc w:val="center"/>
              <w:rPr>
                <w:rFonts w:ascii="Times New Roman" w:hAnsi="Times New Roman"/>
                <w:sz w:val="24"/>
                <w:lang w:val="uk-UA"/>
              </w:rPr>
            </w:pPr>
            <w:r>
              <w:rPr>
                <w:sz w:val="24"/>
                <w:lang w:val="uk-UA"/>
              </w:rPr>
              <w:t>X</w:t>
            </w:r>
          </w:p>
        </w:tc>
        <w:tc>
          <w:tcPr>
            <w:tcW w:w="0" w:type="auto"/>
          </w:tcPr>
          <w:p w14:paraId="3D0C2B6F" w14:textId="77777777" w:rsidR="00430922" w:rsidRDefault="001816A0">
            <w:pPr>
              <w:jc w:val="center"/>
              <w:rPr>
                <w:rFonts w:ascii="Times New Roman" w:hAnsi="Times New Roman"/>
                <w:sz w:val="24"/>
                <w:lang w:val="uk-UA"/>
              </w:rPr>
            </w:pPr>
            <w:r>
              <w:rPr>
                <w:sz w:val="24"/>
                <w:lang w:val="uk-UA"/>
              </w:rPr>
              <w:t>X</w:t>
            </w:r>
          </w:p>
        </w:tc>
        <w:tc>
          <w:tcPr>
            <w:tcW w:w="0" w:type="auto"/>
          </w:tcPr>
          <w:p w14:paraId="16EB07C2" w14:textId="77777777" w:rsidR="00430922" w:rsidRDefault="001816A0">
            <w:pPr>
              <w:jc w:val="center"/>
              <w:rPr>
                <w:rFonts w:ascii="Times New Roman" w:hAnsi="Times New Roman"/>
                <w:sz w:val="24"/>
                <w:lang w:val="uk-UA"/>
              </w:rPr>
            </w:pPr>
            <w:r>
              <w:rPr>
                <w:sz w:val="24"/>
                <w:lang w:val="uk-UA"/>
              </w:rPr>
              <w:t>X</w:t>
            </w:r>
          </w:p>
        </w:tc>
        <w:tc>
          <w:tcPr>
            <w:tcW w:w="0" w:type="auto"/>
          </w:tcPr>
          <w:p w14:paraId="51956D6D" w14:textId="77777777" w:rsidR="00430922" w:rsidRDefault="001816A0">
            <w:pPr>
              <w:jc w:val="center"/>
              <w:rPr>
                <w:rFonts w:ascii="Times New Roman" w:hAnsi="Times New Roman"/>
                <w:sz w:val="24"/>
                <w:lang w:val="uk-UA"/>
              </w:rPr>
            </w:pPr>
            <w:r>
              <w:rPr>
                <w:sz w:val="24"/>
                <w:lang w:val="uk-UA"/>
              </w:rPr>
              <w:t>X</w:t>
            </w:r>
          </w:p>
        </w:tc>
        <w:tc>
          <w:tcPr>
            <w:tcW w:w="0" w:type="auto"/>
          </w:tcPr>
          <w:p w14:paraId="6C93C12B" w14:textId="76B1CE9C" w:rsidR="00430922" w:rsidRPr="00C0763B" w:rsidRDefault="00C0763B">
            <w:pPr>
              <w:jc w:val="center"/>
              <w:rPr>
                <w:rFonts w:ascii="Times New Roman" w:hAnsi="Times New Roman"/>
                <w:sz w:val="24"/>
                <w:lang w:val="uk-UA"/>
              </w:rPr>
            </w:pPr>
            <w:r w:rsidRPr="00C0763B">
              <w:rPr>
                <w:rFonts w:ascii="Times New Roman" w:hAnsi="Times New Roman"/>
                <w:sz w:val="24"/>
                <w:lang w:val="uk-UA"/>
              </w:rPr>
              <w:t>9045</w:t>
            </w:r>
          </w:p>
        </w:tc>
      </w:tr>
      <w:tr w:rsidR="00430922" w14:paraId="1D98AD6D" w14:textId="77777777">
        <w:tc>
          <w:tcPr>
            <w:tcW w:w="0" w:type="auto"/>
          </w:tcPr>
          <w:p w14:paraId="23B97D7E" w14:textId="77777777" w:rsidR="00430922" w:rsidRDefault="001816A0">
            <w:pPr>
              <w:jc w:val="center"/>
              <w:rPr>
                <w:rFonts w:ascii="Times New Roman" w:hAnsi="Times New Roman"/>
                <w:sz w:val="24"/>
                <w:lang w:val="uk-UA"/>
              </w:rPr>
            </w:pPr>
            <w:r>
              <w:rPr>
                <w:rFonts w:ascii="Times New Roman" w:hAnsi="Times New Roman"/>
                <w:sz w:val="24"/>
                <w:lang w:val="uk-UA"/>
              </w:rPr>
              <w:t>Сумарно за п’ять років</w:t>
            </w:r>
          </w:p>
        </w:tc>
        <w:tc>
          <w:tcPr>
            <w:tcW w:w="0" w:type="auto"/>
          </w:tcPr>
          <w:p w14:paraId="1E102211" w14:textId="77777777" w:rsidR="00430922" w:rsidRDefault="001816A0">
            <w:pPr>
              <w:jc w:val="center"/>
              <w:rPr>
                <w:rFonts w:ascii="Times New Roman" w:hAnsi="Times New Roman"/>
                <w:sz w:val="24"/>
                <w:lang w:val="uk-UA"/>
              </w:rPr>
            </w:pPr>
            <w:r>
              <w:rPr>
                <w:sz w:val="24"/>
                <w:lang w:val="uk-UA"/>
              </w:rPr>
              <w:t>X</w:t>
            </w:r>
          </w:p>
        </w:tc>
        <w:tc>
          <w:tcPr>
            <w:tcW w:w="0" w:type="auto"/>
          </w:tcPr>
          <w:p w14:paraId="6BF7B11A" w14:textId="77777777" w:rsidR="00430922" w:rsidRDefault="001816A0">
            <w:pPr>
              <w:jc w:val="center"/>
              <w:rPr>
                <w:rFonts w:ascii="Times New Roman" w:hAnsi="Times New Roman"/>
                <w:sz w:val="24"/>
                <w:lang w:val="uk-UA"/>
              </w:rPr>
            </w:pPr>
            <w:r>
              <w:rPr>
                <w:sz w:val="24"/>
                <w:lang w:val="uk-UA"/>
              </w:rPr>
              <w:t>X</w:t>
            </w:r>
          </w:p>
        </w:tc>
        <w:tc>
          <w:tcPr>
            <w:tcW w:w="0" w:type="auto"/>
          </w:tcPr>
          <w:p w14:paraId="185224DD" w14:textId="77777777" w:rsidR="00430922" w:rsidRDefault="001816A0">
            <w:pPr>
              <w:jc w:val="center"/>
              <w:rPr>
                <w:rFonts w:ascii="Times New Roman" w:hAnsi="Times New Roman"/>
                <w:sz w:val="24"/>
                <w:lang w:val="uk-UA"/>
              </w:rPr>
            </w:pPr>
            <w:r>
              <w:rPr>
                <w:sz w:val="24"/>
                <w:lang w:val="uk-UA"/>
              </w:rPr>
              <w:t>X</w:t>
            </w:r>
          </w:p>
        </w:tc>
        <w:tc>
          <w:tcPr>
            <w:tcW w:w="0" w:type="auto"/>
          </w:tcPr>
          <w:p w14:paraId="225CF3D9" w14:textId="77777777" w:rsidR="00430922" w:rsidRDefault="001816A0">
            <w:pPr>
              <w:jc w:val="center"/>
              <w:rPr>
                <w:rFonts w:ascii="Times New Roman" w:hAnsi="Times New Roman"/>
                <w:sz w:val="24"/>
                <w:lang w:val="uk-UA"/>
              </w:rPr>
            </w:pPr>
            <w:r>
              <w:rPr>
                <w:sz w:val="24"/>
                <w:lang w:val="uk-UA"/>
              </w:rPr>
              <w:t>X</w:t>
            </w:r>
          </w:p>
        </w:tc>
        <w:tc>
          <w:tcPr>
            <w:tcW w:w="0" w:type="auto"/>
          </w:tcPr>
          <w:p w14:paraId="6303A332" w14:textId="5924EA3D" w:rsidR="00430922" w:rsidRPr="00C0763B" w:rsidRDefault="00C0763B">
            <w:pPr>
              <w:jc w:val="center"/>
              <w:rPr>
                <w:rFonts w:ascii="Times New Roman" w:hAnsi="Times New Roman"/>
                <w:sz w:val="24"/>
                <w:lang w:val="uk-UA"/>
              </w:rPr>
            </w:pPr>
            <w:r w:rsidRPr="00C0763B">
              <w:rPr>
                <w:rFonts w:ascii="Times New Roman" w:hAnsi="Times New Roman"/>
                <w:sz w:val="24"/>
                <w:lang w:val="uk-UA"/>
              </w:rPr>
              <w:t>45225</w:t>
            </w:r>
          </w:p>
        </w:tc>
      </w:tr>
    </w:tbl>
    <w:p w14:paraId="3EBB00F1" w14:textId="6334315C" w:rsidR="00430922" w:rsidRPr="001D387F" w:rsidRDefault="001D387F">
      <w:pPr>
        <w:spacing w:after="0" w:line="240" w:lineRule="auto"/>
        <w:ind w:firstLine="720"/>
        <w:jc w:val="both"/>
        <w:rPr>
          <w:rFonts w:ascii="Times New Roman" w:hAnsi="Times New Roman"/>
          <w:sz w:val="20"/>
          <w:lang w:val="uk-UA"/>
        </w:rPr>
      </w:pPr>
      <w:r w:rsidRPr="001D387F">
        <w:rPr>
          <w:rFonts w:ascii="Times New Roman" w:hAnsi="Times New Roman"/>
          <w:color w:val="333333"/>
          <w:sz w:val="20"/>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27200554" w14:textId="77777777" w:rsidR="00430922" w:rsidRDefault="001816A0">
      <w:pPr>
        <w:spacing w:after="0" w:line="240" w:lineRule="auto"/>
        <w:ind w:firstLine="720"/>
        <w:jc w:val="both"/>
        <w:rPr>
          <w:rFonts w:ascii="Times New Roman" w:hAnsi="Times New Roman"/>
          <w:sz w:val="26"/>
          <w:lang w:val="uk-UA"/>
        </w:rPr>
      </w:pPr>
      <w:r>
        <w:rPr>
          <w:rFonts w:ascii="Times New Roman" w:hAnsi="Times New Roman"/>
          <w:sz w:val="26"/>
          <w:lang w:val="uk-UA"/>
        </w:rPr>
        <w:t>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 Фінансування витрат здійснюватиметься в межах бюджетних призначень на утримання та провадження діяльності органів виконавчої влади.</w:t>
      </w:r>
    </w:p>
    <w:p w14:paraId="127930F3" w14:textId="5E8AEC7F" w:rsidR="00430922" w:rsidRDefault="00430922">
      <w:pPr>
        <w:spacing w:after="0" w:line="240" w:lineRule="auto"/>
        <w:ind w:firstLine="720"/>
        <w:jc w:val="both"/>
        <w:rPr>
          <w:rFonts w:ascii="Times New Roman" w:hAnsi="Times New Roman"/>
          <w:sz w:val="26"/>
          <w:lang w:val="uk-UA"/>
        </w:rPr>
      </w:pPr>
    </w:p>
    <w:p w14:paraId="129FADCA" w14:textId="77777777" w:rsidR="000E4FFD" w:rsidRDefault="000E4FFD">
      <w:pPr>
        <w:spacing w:after="0" w:line="240" w:lineRule="auto"/>
        <w:ind w:firstLine="720"/>
        <w:jc w:val="both"/>
        <w:rPr>
          <w:rFonts w:ascii="Times New Roman" w:hAnsi="Times New Roman"/>
          <w:sz w:val="26"/>
          <w:lang w:val="uk-UA"/>
        </w:rPr>
      </w:pPr>
    </w:p>
    <w:p w14:paraId="4E578E0D" w14:textId="650E78CA" w:rsidR="00430922" w:rsidRDefault="001816A0">
      <w:pPr>
        <w:spacing w:after="0" w:line="240" w:lineRule="auto"/>
        <w:jc w:val="both"/>
        <w:rPr>
          <w:rFonts w:ascii="Times New Roman" w:hAnsi="Times New Roman"/>
          <w:b/>
          <w:sz w:val="26"/>
          <w:lang w:val="uk-UA"/>
        </w:rPr>
      </w:pPr>
      <w:r>
        <w:rPr>
          <w:rFonts w:ascii="Times New Roman" w:hAnsi="Times New Roman"/>
          <w:b/>
          <w:sz w:val="26"/>
          <w:lang w:val="uk-UA"/>
        </w:rPr>
        <w:t>Міністр у справах ветеранів України</w:t>
      </w:r>
      <w:r>
        <w:rPr>
          <w:rFonts w:ascii="Times New Roman" w:hAnsi="Times New Roman"/>
          <w:b/>
          <w:sz w:val="26"/>
          <w:lang w:val="uk-UA"/>
        </w:rPr>
        <w:tab/>
      </w:r>
      <w:r w:rsidR="006F2BBC">
        <w:rPr>
          <w:rFonts w:ascii="Times New Roman" w:hAnsi="Times New Roman"/>
          <w:b/>
          <w:sz w:val="26"/>
          <w:lang w:val="uk-UA"/>
        </w:rPr>
        <w:tab/>
      </w:r>
      <w:r w:rsidR="00C13A49">
        <w:rPr>
          <w:rFonts w:ascii="Times New Roman" w:hAnsi="Times New Roman"/>
          <w:b/>
          <w:sz w:val="26"/>
          <w:lang w:val="uk-UA"/>
        </w:rPr>
        <w:t xml:space="preserve"> </w:t>
      </w:r>
      <w:r w:rsidR="00C13A49">
        <w:rPr>
          <w:rFonts w:ascii="Times New Roman" w:hAnsi="Times New Roman"/>
          <w:b/>
          <w:sz w:val="26"/>
          <w:lang w:val="uk-UA"/>
        </w:rPr>
        <w:tab/>
        <w:t>Наталія КАЛМИКОВА</w:t>
      </w:r>
    </w:p>
    <w:sectPr w:rsidR="00430922">
      <w:pgSz w:w="12240" w:h="15840"/>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6AF"/>
    <w:multiLevelType w:val="hybridMultilevel"/>
    <w:tmpl w:val="B066B666"/>
    <w:lvl w:ilvl="0" w:tplc="9762327E">
      <w:start w:val="4"/>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1" w15:restartNumberingAfterBreak="0">
    <w:nsid w:val="529F6553"/>
    <w:multiLevelType w:val="hybridMultilevel"/>
    <w:tmpl w:val="733081FC"/>
    <w:lvl w:ilvl="0" w:tplc="3F3086C4">
      <w:start w:val="1"/>
      <w:numFmt w:val="decimal"/>
      <w:lvlText w:val="%1."/>
      <w:lvlJc w:val="left"/>
      <w:pPr>
        <w:ind w:left="1495" w:hanging="360"/>
      </w:pPr>
      <w:rPr>
        <w:rFonts w:hint="default"/>
        <w:color w:val="000000"/>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22"/>
    <w:rsid w:val="00015492"/>
    <w:rsid w:val="00050BB3"/>
    <w:rsid w:val="000E4FFD"/>
    <w:rsid w:val="001532AF"/>
    <w:rsid w:val="00173195"/>
    <w:rsid w:val="001816A0"/>
    <w:rsid w:val="001D387F"/>
    <w:rsid w:val="002123C3"/>
    <w:rsid w:val="00235D7C"/>
    <w:rsid w:val="002C09F4"/>
    <w:rsid w:val="002C67B1"/>
    <w:rsid w:val="002C7C91"/>
    <w:rsid w:val="00321614"/>
    <w:rsid w:val="0033304B"/>
    <w:rsid w:val="00393C2B"/>
    <w:rsid w:val="003B5DE4"/>
    <w:rsid w:val="00410DDB"/>
    <w:rsid w:val="00430922"/>
    <w:rsid w:val="004A7812"/>
    <w:rsid w:val="004F33B8"/>
    <w:rsid w:val="005475ED"/>
    <w:rsid w:val="0058002C"/>
    <w:rsid w:val="006056FC"/>
    <w:rsid w:val="00657AA0"/>
    <w:rsid w:val="006A577C"/>
    <w:rsid w:val="006F2BBC"/>
    <w:rsid w:val="00705C5E"/>
    <w:rsid w:val="00707E09"/>
    <w:rsid w:val="00735CCD"/>
    <w:rsid w:val="007552BE"/>
    <w:rsid w:val="007B72F9"/>
    <w:rsid w:val="007F0939"/>
    <w:rsid w:val="007F343C"/>
    <w:rsid w:val="008650D8"/>
    <w:rsid w:val="008D4DB4"/>
    <w:rsid w:val="008E0E66"/>
    <w:rsid w:val="00943F83"/>
    <w:rsid w:val="009D1562"/>
    <w:rsid w:val="00AC5361"/>
    <w:rsid w:val="00AE0912"/>
    <w:rsid w:val="00B53A79"/>
    <w:rsid w:val="00BC51A8"/>
    <w:rsid w:val="00BD58DA"/>
    <w:rsid w:val="00C0763B"/>
    <w:rsid w:val="00C13A49"/>
    <w:rsid w:val="00C57B90"/>
    <w:rsid w:val="00C800CF"/>
    <w:rsid w:val="00CA1FB3"/>
    <w:rsid w:val="00CC3263"/>
    <w:rsid w:val="00CE1D55"/>
    <w:rsid w:val="00D3426F"/>
    <w:rsid w:val="00D42806"/>
    <w:rsid w:val="00DC6E03"/>
    <w:rsid w:val="00E40020"/>
    <w:rsid w:val="00E84AA5"/>
    <w:rsid w:val="00FC4F28"/>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092F"/>
  <w15:docId w15:val="{74F16CE0-C29C-448A-BE5C-2E44C855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customStyle="1" w:styleId="2">
    <w:name w:val="Обычный2"/>
    <w:qFormat/>
    <w:pPr>
      <w:pBdr>
        <w:top w:val="nil"/>
        <w:left w:val="nil"/>
        <w:bottom w:val="nil"/>
        <w:right w:val="nil"/>
      </w:pBdr>
      <w:spacing w:after="0" w:line="100" w:lineRule="atLeast"/>
    </w:pPr>
    <w:rPr>
      <w:rFonts w:ascii="Times New Roman" w:hAnsi="Times New Roman"/>
      <w:lang w:val="ru-RU"/>
    </w:rPr>
  </w:style>
  <w:style w:type="paragraph" w:customStyle="1" w:styleId="1">
    <w:name w:val="Звичайний1"/>
    <w:qFormat/>
    <w:pPr>
      <w:pBdr>
        <w:top w:val="nil"/>
        <w:left w:val="nil"/>
        <w:bottom w:val="nil"/>
        <w:right w:val="nil"/>
      </w:pBdr>
      <w:spacing w:after="0" w:line="240" w:lineRule="auto"/>
    </w:pPr>
    <w:rPr>
      <w:rFonts w:ascii="Times New Roman" w:hAnsi="Times New Roman"/>
      <w:sz w:val="28"/>
      <w:lang w:val="ru-RU" w:eastAsia="ru-RU"/>
    </w:rPr>
  </w:style>
  <w:style w:type="paragraph" w:styleId="a3">
    <w:name w:val="List Paragraph"/>
    <w:basedOn w:val="a"/>
    <w:uiPriority w:val="34"/>
    <w:qFormat/>
    <w:pPr>
      <w:ind w:left="720"/>
      <w:contextualSpacing/>
    </w:pPr>
  </w:style>
  <w:style w:type="character" w:styleId="a4">
    <w:name w:val="line number"/>
    <w:basedOn w:val="a0"/>
    <w:semiHidden/>
  </w:style>
  <w:style w:type="character" w:styleId="a5">
    <w:name w:val="Hyperlink"/>
    <w:rPr>
      <w:color w:val="0000FF"/>
      <w:u w:val="single"/>
    </w:rPr>
  </w:style>
  <w:style w:type="character" w:customStyle="1" w:styleId="4">
    <w:name w:val="Основной шрифт абзаца4"/>
  </w:style>
  <w:style w:type="character" w:customStyle="1" w:styleId="10">
    <w:name w:val="Шрифт абзацу за замовчуванням1"/>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705C5E"/>
    <w:pPr>
      <w:keepNext/>
      <w:keepLines/>
      <w:spacing w:before="480" w:after="120"/>
    </w:pPr>
    <w:rPr>
      <w:rFonts w:eastAsia="Calibri" w:cs="Calibri"/>
      <w:b/>
      <w:sz w:val="72"/>
      <w:szCs w:val="72"/>
      <w:lang w:val="uk-UA" w:eastAsia="uk-UA"/>
    </w:rPr>
  </w:style>
  <w:style w:type="character" w:customStyle="1" w:styleId="a8">
    <w:name w:val="Назва Знак"/>
    <w:basedOn w:val="a0"/>
    <w:link w:val="a7"/>
    <w:uiPriority w:val="10"/>
    <w:rsid w:val="00705C5E"/>
    <w:rPr>
      <w:rFonts w:eastAsia="Calibri" w:cs="Calibri"/>
      <w:b/>
      <w:sz w:val="72"/>
      <w:szCs w:val="7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kp201285?ed=2020_12_16&amp;an=255" TargetMode="External"/><Relationship Id="rId5" Type="http://schemas.openxmlformats.org/officeDocument/2006/relationships/hyperlink" Target="https://ips.ligazakon.net/document/view/kp201285?ed=2020_12_16&amp;an=2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18610</Words>
  <Characters>10608</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Пристрома Євген Вікторович</cp:lastModifiedBy>
  <cp:revision>5</cp:revision>
  <dcterms:created xsi:type="dcterms:W3CDTF">2025-07-04T13:49:00Z</dcterms:created>
  <dcterms:modified xsi:type="dcterms:W3CDTF">2025-07-04T14:35:00Z</dcterms:modified>
</cp:coreProperties>
</file>