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A5AA8" w14:textId="77777777" w:rsidR="007606A7" w:rsidRPr="007606A7" w:rsidRDefault="007606A7" w:rsidP="007606A7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lang w:eastAsia="ar-SA"/>
        </w:rPr>
      </w:pPr>
    </w:p>
    <w:p w14:paraId="79A4C1DC" w14:textId="77777777" w:rsidR="007606A7" w:rsidRPr="007606A7" w:rsidRDefault="007606A7" w:rsidP="00760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line="360" w:lineRule="auto"/>
        <w:jc w:val="center"/>
        <w:rPr>
          <w:b/>
          <w:bCs/>
          <w:sz w:val="32"/>
          <w:szCs w:val="32"/>
          <w:lang w:eastAsia="ar-SA"/>
        </w:rPr>
      </w:pPr>
      <w:r w:rsidRPr="007606A7">
        <w:rPr>
          <w:b/>
          <w:bCs/>
          <w:w w:val="110"/>
          <w:sz w:val="32"/>
          <w:szCs w:val="32"/>
          <w:lang w:eastAsia="ar-SA"/>
        </w:rPr>
        <w:t>МІНІСТЕРСТВО У СПРАВАХ ВЕТЕРАНІВ УКРАЇНИ</w:t>
      </w:r>
      <w:r w:rsidRPr="007606A7">
        <w:rPr>
          <w:b/>
          <w:bCs/>
          <w:sz w:val="32"/>
          <w:szCs w:val="32"/>
          <w:lang w:eastAsia="ar-SA"/>
        </w:rPr>
        <w:t xml:space="preserve"> </w:t>
      </w:r>
    </w:p>
    <w:p w14:paraId="40AE052A" w14:textId="77777777" w:rsidR="007606A7" w:rsidRPr="007606A7" w:rsidRDefault="007606A7" w:rsidP="00760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line="360" w:lineRule="auto"/>
        <w:jc w:val="center"/>
        <w:rPr>
          <w:b/>
          <w:bCs/>
          <w:sz w:val="32"/>
          <w:szCs w:val="32"/>
          <w:lang w:eastAsia="ar-SA"/>
        </w:rPr>
      </w:pPr>
      <w:r w:rsidRPr="007606A7">
        <w:rPr>
          <w:b/>
          <w:bCs/>
          <w:sz w:val="32"/>
          <w:szCs w:val="32"/>
          <w:lang w:eastAsia="ar-SA"/>
        </w:rPr>
        <w:t>НАКАЗ</w:t>
      </w:r>
    </w:p>
    <w:tbl>
      <w:tblPr>
        <w:tblW w:w="9617" w:type="dxa"/>
        <w:tblLayout w:type="fixed"/>
        <w:tblLook w:val="0000" w:firstRow="0" w:lastRow="0" w:firstColumn="0" w:lastColumn="0" w:noHBand="0" w:noVBand="0"/>
      </w:tblPr>
      <w:tblGrid>
        <w:gridCol w:w="3332"/>
        <w:gridCol w:w="3023"/>
        <w:gridCol w:w="658"/>
        <w:gridCol w:w="2604"/>
      </w:tblGrid>
      <w:tr w:rsidR="007606A7" w:rsidRPr="007606A7" w14:paraId="3E81DB14" w14:textId="77777777" w:rsidTr="007606A7">
        <w:trPr>
          <w:trHeight w:val="353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</w:tcPr>
          <w:p w14:paraId="6F08F9FE" w14:textId="77777777" w:rsidR="007606A7" w:rsidRPr="007606A7" w:rsidRDefault="007606A7" w:rsidP="00760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236"/>
              </w:tabs>
              <w:suppressAutoHyphens/>
              <w:snapToGrid w:val="0"/>
              <w:spacing w:line="380" w:lineRule="atLeast"/>
              <w:ind w:left="-108" w:right="-2"/>
              <w:jc w:val="center"/>
              <w:rPr>
                <w:position w:val="6"/>
                <w:sz w:val="28"/>
                <w:lang w:eastAsia="ar-SA"/>
              </w:rPr>
            </w:pPr>
          </w:p>
        </w:tc>
        <w:tc>
          <w:tcPr>
            <w:tcW w:w="3023" w:type="dxa"/>
            <w:shd w:val="clear" w:color="auto" w:fill="auto"/>
            <w:vAlign w:val="bottom"/>
          </w:tcPr>
          <w:p w14:paraId="466B6807" w14:textId="77777777" w:rsidR="007606A7" w:rsidRPr="007606A7" w:rsidRDefault="007606A7" w:rsidP="00760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7606A7">
              <w:rPr>
                <w:lang w:eastAsia="ar-SA"/>
              </w:rPr>
              <w:t>Київ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2182BDF8" w14:textId="77777777" w:rsidR="007606A7" w:rsidRPr="007606A7" w:rsidRDefault="007606A7" w:rsidP="00760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100" w:lineRule="atLeast"/>
              <w:ind w:right="-57"/>
              <w:jc w:val="right"/>
              <w:rPr>
                <w:rFonts w:ascii="Uk_Antique" w:hAnsi="Uk_Antique"/>
                <w:lang w:eastAsia="ar-SA"/>
              </w:rPr>
            </w:pPr>
            <w:r w:rsidRPr="007606A7">
              <w:rPr>
                <w:lang w:eastAsia="ar-SA"/>
              </w:rPr>
              <w:t>№</w:t>
            </w:r>
            <w:r w:rsidRPr="007606A7">
              <w:rPr>
                <w:rFonts w:ascii="Uk_Antique" w:hAnsi="Uk_Antique"/>
                <w:lang w:eastAsia="ar-SA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14:paraId="2FBE9C60" w14:textId="77777777" w:rsidR="007606A7" w:rsidRPr="007606A7" w:rsidRDefault="007606A7" w:rsidP="00760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380" w:lineRule="atLeast"/>
              <w:jc w:val="center"/>
              <w:rPr>
                <w:position w:val="6"/>
                <w:sz w:val="28"/>
                <w:lang w:eastAsia="ar-SA"/>
              </w:rPr>
            </w:pPr>
          </w:p>
        </w:tc>
      </w:tr>
    </w:tbl>
    <w:p w14:paraId="19AFEECD" w14:textId="6720DFDD" w:rsidR="007606A7" w:rsidRPr="007606A7" w:rsidRDefault="007606A7" w:rsidP="007606A7">
      <w:pPr>
        <w:pStyle w:val="a5"/>
        <w:tabs>
          <w:tab w:val="right" w:pos="9781"/>
        </w:tabs>
        <w:spacing w:before="120" w:line="240" w:lineRule="auto"/>
        <w:ind w:right="5982"/>
        <w:jc w:val="both"/>
      </w:pPr>
      <w:r w:rsidRPr="007606A7">
        <w:rPr>
          <w:sz w:val="26"/>
        </w:rPr>
        <w:t>Про внесення змін до наказу Міністерства у справах ветеранів України від 07 червня 2021 року № 118</w:t>
      </w:r>
    </w:p>
    <w:p w14:paraId="7E8BFD79" w14:textId="77777777" w:rsidR="007606A7" w:rsidRPr="007606A7" w:rsidRDefault="007606A7" w:rsidP="007606A7">
      <w:pPr>
        <w:pStyle w:val="a5"/>
        <w:tabs>
          <w:tab w:val="right" w:pos="9781"/>
        </w:tabs>
        <w:spacing w:line="240" w:lineRule="auto"/>
        <w:jc w:val="both"/>
      </w:pPr>
    </w:p>
    <w:p w14:paraId="0A1BB882" w14:textId="77777777" w:rsidR="007606A7" w:rsidRPr="007606A7" w:rsidRDefault="007606A7" w:rsidP="007606A7">
      <w:pPr>
        <w:pStyle w:val="a5"/>
        <w:tabs>
          <w:tab w:val="right" w:pos="9781"/>
        </w:tabs>
        <w:spacing w:line="240" w:lineRule="auto"/>
        <w:jc w:val="both"/>
      </w:pPr>
    </w:p>
    <w:p w14:paraId="0191E370" w14:textId="48122F3D" w:rsidR="00C7020D" w:rsidRPr="007606A7" w:rsidRDefault="00C7020D" w:rsidP="007606A7">
      <w:pPr>
        <w:pStyle w:val="a5"/>
        <w:tabs>
          <w:tab w:val="right" w:pos="9781"/>
        </w:tabs>
        <w:spacing w:line="240" w:lineRule="auto"/>
        <w:ind w:firstLine="567"/>
        <w:jc w:val="both"/>
      </w:pPr>
      <w:r w:rsidRPr="007606A7">
        <w:t xml:space="preserve">Відповідно до пункту </w:t>
      </w:r>
      <w:r w:rsidR="007606A7" w:rsidRPr="007606A7">
        <w:t>9</w:t>
      </w:r>
      <w:r w:rsidRPr="007606A7">
        <w:t xml:space="preserve"> Положення про Міністерство у справах ветеранів України, затвердженого постановою Кабінету Міністрів України від 27 грудня 2018 року № 1175 (в редакції постанови Кабінету Міністрів України від 15 квітня 2020 року № 276), </w:t>
      </w:r>
      <w:r w:rsidR="007606A7" w:rsidRPr="007606A7">
        <w:t xml:space="preserve">пунктів 6, 9 Порядку використання коштів, передбачених у державному бюджеті для здійснення заходів з формування позитивного образу ветеранів війни, виготовлення бланків посвідчень та нагрудних знаків, розвитку ветеранського руху, вшанування пам’яті Захисників та Захисниць України, затвердженого постановою Кабінету Міністрів України від 08 березня 2024 року № 263, </w:t>
      </w:r>
      <w:r w:rsidRPr="007606A7">
        <w:rPr>
          <w:shd w:val="clear" w:color="auto" w:fill="FFFFFF"/>
        </w:rPr>
        <w:t>та з метою приведення нормативно-правових актів у відповідність до вимог законодавства </w:t>
      </w:r>
      <w:r w:rsidR="007606A7" w:rsidRPr="007606A7">
        <w:rPr>
          <w:shd w:val="clear" w:color="auto" w:fill="FFFFFF"/>
        </w:rPr>
        <w:t>України</w:t>
      </w:r>
    </w:p>
    <w:p w14:paraId="54CEE6A6" w14:textId="77777777" w:rsidR="00C7020D" w:rsidRPr="007606A7" w:rsidRDefault="00C7020D">
      <w:pPr>
        <w:pStyle w:val="a5"/>
        <w:tabs>
          <w:tab w:val="right" w:pos="9781"/>
        </w:tabs>
        <w:spacing w:line="240" w:lineRule="auto"/>
        <w:ind w:firstLine="851"/>
        <w:jc w:val="both"/>
      </w:pPr>
    </w:p>
    <w:p w14:paraId="20735988" w14:textId="77777777" w:rsidR="00C7020D" w:rsidRPr="007606A7" w:rsidRDefault="00C7020D">
      <w:pPr>
        <w:pStyle w:val="a5"/>
        <w:tabs>
          <w:tab w:val="right" w:pos="9781"/>
        </w:tabs>
        <w:spacing w:line="240" w:lineRule="auto"/>
        <w:rPr>
          <w:b/>
        </w:rPr>
      </w:pPr>
      <w:r w:rsidRPr="007606A7">
        <w:rPr>
          <w:b/>
        </w:rPr>
        <w:t>НАКАЗУЮ:</w:t>
      </w:r>
    </w:p>
    <w:p w14:paraId="043E7294" w14:textId="77777777" w:rsidR="00C7020D" w:rsidRPr="007606A7" w:rsidRDefault="00C7020D">
      <w:pPr>
        <w:pStyle w:val="a5"/>
        <w:tabs>
          <w:tab w:val="right" w:pos="9781"/>
        </w:tabs>
        <w:spacing w:line="240" w:lineRule="auto"/>
        <w:rPr>
          <w:b/>
        </w:rPr>
      </w:pPr>
    </w:p>
    <w:p w14:paraId="6ABE45C5" w14:textId="48D0F3D2" w:rsidR="00C7020D" w:rsidRPr="007606A7" w:rsidRDefault="00C7020D" w:rsidP="007606A7">
      <w:pPr>
        <w:pStyle w:val="a5"/>
        <w:numPr>
          <w:ilvl w:val="0"/>
          <w:numId w:val="3"/>
        </w:numPr>
        <w:tabs>
          <w:tab w:val="left" w:pos="993"/>
          <w:tab w:val="right" w:pos="9781"/>
        </w:tabs>
        <w:spacing w:line="240" w:lineRule="auto"/>
        <w:ind w:left="0" w:firstLine="567"/>
        <w:jc w:val="both"/>
      </w:pPr>
      <w:r w:rsidRPr="007606A7">
        <w:t xml:space="preserve">У преамбулі наказу Міністерства у справах ветеранів України </w:t>
      </w:r>
      <w:r w:rsidR="007606A7" w:rsidRPr="007606A7">
        <w:br/>
      </w:r>
      <w:r w:rsidRPr="007606A7">
        <w:t>від 07 червня 2021 року №</w:t>
      </w:r>
      <w:r w:rsidR="007606A7" w:rsidRPr="007606A7">
        <w:t> </w:t>
      </w:r>
      <w:r w:rsidRPr="007606A7">
        <w:t xml:space="preserve">118 “Про затвердження Порядку виконання загальнодержавних програм (проєктів, заходів) громадськими об’єднаннями ветеранів війни”, зареєстрованого у Міністерстві юстиції України 29 червня </w:t>
      </w:r>
      <w:r w:rsidR="007606A7" w:rsidRPr="007606A7">
        <w:br/>
      </w:r>
      <w:r w:rsidRPr="007606A7">
        <w:t>2021 року за №</w:t>
      </w:r>
      <w:r w:rsidR="007606A7" w:rsidRPr="007606A7">
        <w:t> </w:t>
      </w:r>
      <w:r w:rsidRPr="007606A7">
        <w:t xml:space="preserve">852/36474, слова </w:t>
      </w:r>
      <w:r w:rsidR="007606A7" w:rsidRPr="007606A7">
        <w:t xml:space="preserve">та цифри </w:t>
      </w:r>
      <w:r w:rsidRPr="007606A7">
        <w:t>“пунктів 7, 15 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(проектів, заходів), заходи з відвідування військових поховань і військових пам’ятників та з відзначення святкових, пам’ятних та історичних дат, затвердженого постановою Кабінету Міністрів України від 14 лютого 2018 року №</w:t>
      </w:r>
      <w:r w:rsidR="007606A7" w:rsidRPr="007606A7">
        <w:t> </w:t>
      </w:r>
      <w:r w:rsidRPr="007606A7">
        <w:t>156 (в редакції постанови Кабінету Міністрів України від 14 квітня 2021 року №</w:t>
      </w:r>
      <w:r w:rsidR="007606A7" w:rsidRPr="007606A7">
        <w:t> </w:t>
      </w:r>
      <w:r w:rsidRPr="007606A7">
        <w:t>372)” замінити словами</w:t>
      </w:r>
      <w:r w:rsidR="007606A7" w:rsidRPr="007606A7">
        <w:t xml:space="preserve"> та цифрами</w:t>
      </w:r>
      <w:r w:rsidRPr="007606A7">
        <w:t xml:space="preserve"> “пунктів 6, 9 Порядку використання коштів, передбачених у державному бюджеті для здійснення заходів з формування позитивного образу ветеранів війни, виготовлення бланків посвідчень та нагрудних знаків, розвитку ветеранського руху, вшанування пам’яті Захисників та Захисниць України, затвердженого постановою Кабінету Міністрів України від 08 березня 2024 року №</w:t>
      </w:r>
      <w:r w:rsidR="007606A7" w:rsidRPr="007606A7">
        <w:t> </w:t>
      </w:r>
      <w:r w:rsidRPr="007606A7">
        <w:t>263”.</w:t>
      </w:r>
    </w:p>
    <w:p w14:paraId="09F8348A" w14:textId="50B4308B" w:rsidR="00C7020D" w:rsidRPr="007606A7" w:rsidRDefault="00C7020D" w:rsidP="007606A7">
      <w:pPr>
        <w:pStyle w:val="a5"/>
        <w:numPr>
          <w:ilvl w:val="0"/>
          <w:numId w:val="3"/>
        </w:numPr>
        <w:tabs>
          <w:tab w:val="left" w:pos="993"/>
          <w:tab w:val="right" w:pos="9781"/>
        </w:tabs>
        <w:spacing w:line="240" w:lineRule="auto"/>
        <w:ind w:left="0" w:firstLine="567"/>
        <w:jc w:val="both"/>
      </w:pPr>
      <w:r w:rsidRPr="007606A7">
        <w:lastRenderedPageBreak/>
        <w:t xml:space="preserve">Затвердити Зміни до Порядку виконання загальнодержавних програм (проєктів, заходів) громадськими об’єднаннями ветеранів війни, затвердженого наказом Міністерства у справах ветеранів України від 07 червня 2021 року </w:t>
      </w:r>
      <w:r w:rsidRPr="007606A7">
        <w:br/>
        <w:t>№</w:t>
      </w:r>
      <w:r w:rsidR="007606A7" w:rsidRPr="007606A7">
        <w:t> </w:t>
      </w:r>
      <w:r w:rsidRPr="007606A7">
        <w:t>118, зареєстрованого в Міністерстві юстиції України 29 червня 2021 року за №</w:t>
      </w:r>
      <w:r w:rsidR="007606A7" w:rsidRPr="007606A7">
        <w:t> </w:t>
      </w:r>
      <w:r w:rsidRPr="007606A7">
        <w:t>852/36474, що додаються.</w:t>
      </w:r>
    </w:p>
    <w:p w14:paraId="12044503" w14:textId="6C3FFB96" w:rsidR="00C7020D" w:rsidRPr="007606A7" w:rsidRDefault="00C7020D">
      <w:pPr>
        <w:pStyle w:val="1"/>
        <w:numPr>
          <w:ilvl w:val="0"/>
          <w:numId w:val="3"/>
        </w:numPr>
        <w:tabs>
          <w:tab w:val="left" w:pos="993"/>
          <w:tab w:val="left" w:pos="1064"/>
          <w:tab w:val="right" w:pos="9781"/>
        </w:tabs>
        <w:spacing w:before="240" w:line="240" w:lineRule="auto"/>
        <w:ind w:left="0" w:firstLine="567"/>
        <w:jc w:val="both"/>
        <w:rPr>
          <w:lang w:val="uk-UA"/>
        </w:rPr>
      </w:pPr>
      <w:r w:rsidRPr="007606A7">
        <w:rPr>
          <w:sz w:val="28"/>
          <w:lang w:val="uk-UA"/>
        </w:rPr>
        <w:t>Департаменту громадянської ідентичності (</w:t>
      </w:r>
      <w:proofErr w:type="spellStart"/>
      <w:r w:rsidR="001331A5">
        <w:rPr>
          <w:sz w:val="28"/>
          <w:lang w:val="uk-UA"/>
        </w:rPr>
        <w:t>Арустамян</w:t>
      </w:r>
      <w:proofErr w:type="spellEnd"/>
      <w:r w:rsidR="001331A5">
        <w:rPr>
          <w:sz w:val="28"/>
          <w:lang w:val="uk-UA"/>
        </w:rPr>
        <w:t> Є. Ш.</w:t>
      </w:r>
      <w:r w:rsidRPr="007606A7">
        <w:rPr>
          <w:sz w:val="28"/>
          <w:lang w:val="uk-UA"/>
        </w:rPr>
        <w:t>) забезпечити в установленому порядку подання цього наказу на державну реєстрацію до Міністерства юстиції України.</w:t>
      </w:r>
    </w:p>
    <w:p w14:paraId="48D84461" w14:textId="77777777" w:rsidR="00C7020D" w:rsidRPr="007606A7" w:rsidRDefault="00C7020D">
      <w:pPr>
        <w:pStyle w:val="1"/>
        <w:tabs>
          <w:tab w:val="left" w:pos="993"/>
          <w:tab w:val="left" w:pos="1064"/>
          <w:tab w:val="right" w:pos="9781"/>
        </w:tabs>
        <w:spacing w:line="240" w:lineRule="auto"/>
        <w:ind w:left="567"/>
        <w:jc w:val="both"/>
        <w:rPr>
          <w:sz w:val="28"/>
          <w:lang w:val="uk-UA"/>
        </w:rPr>
      </w:pPr>
    </w:p>
    <w:p w14:paraId="2BC4113C" w14:textId="77777777" w:rsidR="00C7020D" w:rsidRPr="007606A7" w:rsidRDefault="00C7020D" w:rsidP="001331A5">
      <w:pPr>
        <w:pStyle w:val="a5"/>
        <w:numPr>
          <w:ilvl w:val="0"/>
          <w:numId w:val="3"/>
        </w:numPr>
        <w:tabs>
          <w:tab w:val="left" w:pos="1064"/>
          <w:tab w:val="right" w:pos="9781"/>
        </w:tabs>
        <w:spacing w:line="240" w:lineRule="auto"/>
        <w:ind w:left="0" w:firstLine="567"/>
        <w:jc w:val="both"/>
      </w:pPr>
      <w:r w:rsidRPr="007606A7">
        <w:t>Цей наказ набирає чинності з дня його офіційного опублікування.</w:t>
      </w:r>
    </w:p>
    <w:p w14:paraId="1BD5F607" w14:textId="77777777" w:rsidR="00C7020D" w:rsidRPr="007606A7" w:rsidRDefault="00C7020D">
      <w:pPr>
        <w:pStyle w:val="a5"/>
        <w:tabs>
          <w:tab w:val="left" w:pos="1064"/>
          <w:tab w:val="right" w:pos="9781"/>
        </w:tabs>
        <w:spacing w:line="240" w:lineRule="auto"/>
        <w:ind w:firstLine="709"/>
        <w:jc w:val="both"/>
      </w:pPr>
    </w:p>
    <w:p w14:paraId="7A4C2C1A" w14:textId="17F9CDA0" w:rsidR="00C7020D" w:rsidRPr="007606A7" w:rsidRDefault="00C7020D" w:rsidP="001331A5">
      <w:pPr>
        <w:pStyle w:val="a5"/>
        <w:tabs>
          <w:tab w:val="left" w:pos="1134"/>
          <w:tab w:val="right" w:pos="9781"/>
        </w:tabs>
        <w:spacing w:line="240" w:lineRule="auto"/>
        <w:ind w:firstLine="567"/>
        <w:jc w:val="both"/>
        <w:rPr>
          <w:lang w:val="ru-RU"/>
        </w:rPr>
      </w:pPr>
      <w:r w:rsidRPr="007606A7">
        <w:t xml:space="preserve">5. Контроль за виконанням наказу покласти на заступника Міністра </w:t>
      </w:r>
      <w:proofErr w:type="spellStart"/>
      <w:r w:rsidRPr="007606A7">
        <w:t>Фархадова</w:t>
      </w:r>
      <w:proofErr w:type="spellEnd"/>
      <w:r w:rsidR="007606A7" w:rsidRPr="007606A7">
        <w:rPr>
          <w:lang w:val="en-US"/>
        </w:rPr>
        <w:t> </w:t>
      </w:r>
      <w:r w:rsidRPr="007606A7">
        <w:t>Ф</w:t>
      </w:r>
      <w:r w:rsidR="007606A7" w:rsidRPr="007606A7">
        <w:rPr>
          <w:lang w:val="ru-RU"/>
        </w:rPr>
        <w:t>.</w:t>
      </w:r>
      <w:r w:rsidR="007606A7" w:rsidRPr="007606A7">
        <w:t> Г.</w:t>
      </w:r>
    </w:p>
    <w:p w14:paraId="5744DF2D" w14:textId="77777777" w:rsidR="00C7020D" w:rsidRPr="007606A7" w:rsidRDefault="00C7020D">
      <w:pPr>
        <w:pStyle w:val="a5"/>
        <w:tabs>
          <w:tab w:val="right" w:pos="9781"/>
        </w:tabs>
        <w:spacing w:line="240" w:lineRule="auto"/>
        <w:ind w:firstLine="851"/>
        <w:jc w:val="both"/>
      </w:pPr>
    </w:p>
    <w:p w14:paraId="08329366" w14:textId="77777777" w:rsidR="00C7020D" w:rsidRPr="007606A7" w:rsidRDefault="00C7020D">
      <w:pPr>
        <w:pStyle w:val="a5"/>
        <w:tabs>
          <w:tab w:val="right" w:pos="9781"/>
        </w:tabs>
        <w:spacing w:line="240" w:lineRule="auto"/>
        <w:ind w:firstLine="851"/>
        <w:jc w:val="both"/>
      </w:pPr>
    </w:p>
    <w:p w14:paraId="174D5F90" w14:textId="5F929948" w:rsidR="00C7020D" w:rsidRPr="007606A7" w:rsidRDefault="001331A5">
      <w:pPr>
        <w:pStyle w:val="a5"/>
        <w:tabs>
          <w:tab w:val="right" w:pos="9781"/>
        </w:tabs>
        <w:spacing w:line="240" w:lineRule="auto"/>
        <w:jc w:val="both"/>
        <w:rPr>
          <w:b/>
        </w:rPr>
      </w:pPr>
      <w:r>
        <w:rPr>
          <w:b/>
        </w:rPr>
        <w:t>Заступник</w:t>
      </w:r>
      <w:r w:rsidR="00C7020D" w:rsidRPr="007606A7">
        <w:rPr>
          <w:b/>
        </w:rPr>
        <w:t xml:space="preserve"> Міністра                                                          </w:t>
      </w:r>
      <w:r>
        <w:rPr>
          <w:b/>
        </w:rPr>
        <w:t>Руслан ПРИХОДЬКО</w:t>
      </w:r>
    </w:p>
    <w:sectPr w:rsidR="00C7020D" w:rsidRPr="007606A7" w:rsidSect="007606A7">
      <w:headerReference w:type="default" r:id="rId8"/>
      <w:headerReference w:type="first" r:id="rId9"/>
      <w:pgSz w:w="11906" w:h="16838"/>
      <w:pgMar w:top="1134" w:right="567" w:bottom="1418" w:left="1701" w:header="51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B2EC" w14:textId="77777777" w:rsidR="0029259F" w:rsidRDefault="0029259F">
      <w:pPr>
        <w:pStyle w:val="1"/>
        <w:spacing w:line="240" w:lineRule="auto"/>
      </w:pPr>
    </w:p>
  </w:endnote>
  <w:endnote w:type="continuationSeparator" w:id="0">
    <w:p w14:paraId="3BC7B626" w14:textId="77777777" w:rsidR="0029259F" w:rsidRDefault="0029259F">
      <w:pPr>
        <w:pStyle w:val="1"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Calibri"/>
    <w:charset w:val="00"/>
    <w:family w:val="auto"/>
    <w:pitch w:val="variable"/>
    <w:sig w:usb0="00000001" w:usb1="00000000" w:usb2="00000000" w:usb3="00000000" w:csb0="00000005" w:csb1="00000000"/>
  </w:font>
  <w:font w:name="MonoCondense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AA1F" w14:textId="77777777" w:rsidR="0029259F" w:rsidRDefault="0029259F">
      <w:pPr>
        <w:pStyle w:val="1"/>
        <w:spacing w:line="240" w:lineRule="auto"/>
      </w:pPr>
    </w:p>
  </w:footnote>
  <w:footnote w:type="continuationSeparator" w:id="0">
    <w:p w14:paraId="70F13863" w14:textId="77777777" w:rsidR="0029259F" w:rsidRDefault="0029259F">
      <w:pPr>
        <w:pStyle w:val="1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F7B" w14:textId="77777777" w:rsidR="00C7020D" w:rsidRDefault="00C7020D">
    <w:pPr>
      <w:pStyle w:val="10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29EA" w14:textId="5CF34803" w:rsidR="00C7020D" w:rsidRDefault="007606A7" w:rsidP="007606A7">
    <w:pPr>
      <w:pStyle w:val="16"/>
      <w:jc w:val="center"/>
    </w:pPr>
    <w:r>
      <w:object w:dxaOrig="855" w:dyaOrig="1140" w14:anchorId="64243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57.05pt" filled="t">
          <v:fill color2="black"/>
          <v:imagedata r:id="rId1" o:title=""/>
        </v:shape>
        <o:OLEObject Type="Embed" ProgID="Word.Picture.8" ShapeID="_x0000_i1025" DrawAspect="Content" ObjectID="_17808323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1F3F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04651"/>
    <w:multiLevelType w:val="multilevel"/>
    <w:tmpl w:val="02840708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6A02A3"/>
    <w:multiLevelType w:val="multilevel"/>
    <w:tmpl w:val="03AD0A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4E0001"/>
    <w:multiLevelType w:val="multilevel"/>
    <w:tmpl w:val="01624BB2"/>
    <w:lvl w:ilvl="0">
      <w:start w:val="1"/>
      <w:numFmt w:val="decimal"/>
      <w:lvlText w:val="%1."/>
      <w:lvlJc w:val="left"/>
      <w:pPr>
        <w:ind w:left="1241" w:hanging="39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3"/>
    <w:rsid w:val="00065F04"/>
    <w:rsid w:val="001331A5"/>
    <w:rsid w:val="001E7920"/>
    <w:rsid w:val="0029259F"/>
    <w:rsid w:val="002A5A02"/>
    <w:rsid w:val="00541C18"/>
    <w:rsid w:val="007204B8"/>
    <w:rsid w:val="007606A7"/>
    <w:rsid w:val="007D727D"/>
    <w:rsid w:val="00931F8F"/>
    <w:rsid w:val="009D3CDF"/>
    <w:rsid w:val="00A016C3"/>
    <w:rsid w:val="00A53DBB"/>
    <w:rsid w:val="00C7020D"/>
    <w:rsid w:val="00D2505C"/>
    <w:rsid w:val="00E507A2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F4241"/>
  <w15:chartTrackingRefBased/>
  <w15:docId w15:val="{4651AA60-ACBD-4BBC-AD4D-A41E87F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pPr>
      <w:pBdr>
        <w:top w:val="nil"/>
        <w:left w:val="nil"/>
        <w:bottom w:val="nil"/>
        <w:right w:val="nil"/>
        <w:between w:val="nil"/>
      </w:pBdr>
      <w:spacing w:line="100" w:lineRule="atLeast"/>
    </w:pPr>
    <w:rPr>
      <w:lang w:val="ru-RU"/>
    </w:rPr>
  </w:style>
  <w:style w:type="paragraph" w:customStyle="1" w:styleId="10">
    <w:name w:val="Обычный1"/>
    <w:pPr>
      <w:pBdr>
        <w:top w:val="nil"/>
        <w:left w:val="nil"/>
        <w:bottom w:val="nil"/>
        <w:right w:val="nil"/>
        <w:between w:val="nil"/>
      </w:pBdr>
      <w:suppressAutoHyphens/>
      <w:spacing w:line="100" w:lineRule="atLeast"/>
    </w:pPr>
    <w:rPr>
      <w:sz w:val="28"/>
      <w:lang w:val="hr-HR"/>
    </w:rPr>
  </w:style>
  <w:style w:type="paragraph" w:customStyle="1" w:styleId="11">
    <w:name w:val="Назва1"/>
    <w:basedOn w:val="1"/>
    <w:next w:val="1"/>
    <w:qFormat/>
    <w:pPr>
      <w:keepNext/>
      <w:suppressAutoHyphens/>
      <w:spacing w:before="240" w:after="120"/>
    </w:pPr>
    <w:rPr>
      <w:rFonts w:ascii="Arial" w:eastAsia="Arial" w:hAnsi="Arial"/>
    </w:rPr>
  </w:style>
  <w:style w:type="paragraph" w:styleId="a3">
    <w:name w:val="List Paragraph"/>
    <w:basedOn w:val="1"/>
    <w:qFormat/>
    <w:pPr>
      <w:spacing w:line="240" w:lineRule="auto"/>
      <w:ind w:left="720"/>
      <w:contextualSpacing/>
    </w:pPr>
    <w:rPr>
      <w:sz w:val="28"/>
      <w:lang w:val="uk-UA"/>
    </w:rPr>
  </w:style>
  <w:style w:type="paragraph" w:customStyle="1" w:styleId="110">
    <w:name w:val="Заголовок 11"/>
    <w:basedOn w:val="10"/>
    <w:next w:val="10"/>
    <w:qFormat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eastAsia="Courier New" w:hAnsi="Courier New"/>
      <w:b/>
      <w:sz w:val="32"/>
      <w:lang w:val="uk-UA"/>
    </w:rPr>
  </w:style>
  <w:style w:type="paragraph" w:customStyle="1" w:styleId="21">
    <w:name w:val="Заголовок 21"/>
    <w:basedOn w:val="10"/>
    <w:next w:val="10"/>
    <w:qFormat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customStyle="1" w:styleId="31">
    <w:name w:val="Заголовок 31"/>
    <w:basedOn w:val="10"/>
    <w:next w:val="10"/>
    <w:link w:val="3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customStyle="1" w:styleId="41">
    <w:name w:val="Заголовок 41"/>
    <w:basedOn w:val="10"/>
    <w:next w:val="10"/>
    <w:link w:val="4"/>
    <w:qFormat/>
    <w:pPr>
      <w:keepNext/>
      <w:tabs>
        <w:tab w:val="left" w:pos="0"/>
      </w:tabs>
      <w:ind w:left="864" w:hanging="864"/>
      <w:jc w:val="center"/>
      <w:outlineLvl w:val="3"/>
    </w:pPr>
    <w:rPr>
      <w:rFonts w:ascii="Uk_Antique" w:eastAsia="Uk_Antique" w:hAnsi="Uk_Antique"/>
      <w:i/>
      <w:spacing w:val="-6"/>
      <w:sz w:val="22"/>
      <w:lang w:val="ru-RU"/>
    </w:rPr>
  </w:style>
  <w:style w:type="paragraph" w:customStyle="1" w:styleId="12">
    <w:name w:val="Заголовок1"/>
    <w:basedOn w:val="10"/>
    <w:next w:val="13"/>
  </w:style>
  <w:style w:type="paragraph" w:customStyle="1" w:styleId="13">
    <w:name w:val="Основний текст1"/>
    <w:basedOn w:val="10"/>
    <w:pPr>
      <w:spacing w:after="120"/>
    </w:pPr>
  </w:style>
  <w:style w:type="paragraph" w:customStyle="1" w:styleId="2">
    <w:name w:val="Название2"/>
    <w:basedOn w:val="10"/>
    <w:pPr>
      <w:suppressLineNumbers/>
      <w:spacing w:before="120" w:after="120"/>
    </w:pPr>
    <w:rPr>
      <w:i/>
      <w:sz w:val="24"/>
    </w:rPr>
  </w:style>
  <w:style w:type="paragraph" w:customStyle="1" w:styleId="14">
    <w:name w:val="Название1"/>
    <w:basedOn w:val="10"/>
    <w:pPr>
      <w:suppressLineNumbers/>
      <w:spacing w:before="120" w:after="120"/>
    </w:pPr>
    <w:rPr>
      <w:i/>
      <w:sz w:val="24"/>
    </w:rPr>
  </w:style>
  <w:style w:type="paragraph" w:customStyle="1" w:styleId="15">
    <w:name w:val="Указатель1"/>
    <w:basedOn w:val="10"/>
    <w:pPr>
      <w:suppressLineNumbers/>
    </w:pPr>
  </w:style>
  <w:style w:type="paragraph" w:customStyle="1" w:styleId="a4">
    <w:name w:val="заголов"/>
    <w:basedOn w:val="10"/>
    <w:pPr>
      <w:jc w:val="center"/>
    </w:pPr>
    <w:rPr>
      <w:b/>
    </w:rPr>
  </w:style>
  <w:style w:type="paragraph" w:customStyle="1" w:styleId="a5">
    <w:name w:val="без абзаца"/>
    <w:basedOn w:val="10"/>
    <w:pPr>
      <w:spacing w:line="380" w:lineRule="atLeast"/>
    </w:pPr>
    <w:rPr>
      <w:position w:val="6"/>
      <w:lang w:val="uk-UA"/>
    </w:rPr>
  </w:style>
  <w:style w:type="paragraph" w:customStyle="1" w:styleId="a6">
    <w:name w:val="абзац"/>
    <w:basedOn w:val="10"/>
    <w:pPr>
      <w:spacing w:line="380" w:lineRule="atLeast"/>
      <w:ind w:firstLine="709"/>
      <w:jc w:val="both"/>
    </w:pPr>
    <w:rPr>
      <w:lang w:val="uk-UA"/>
    </w:rPr>
  </w:style>
  <w:style w:type="paragraph" w:customStyle="1" w:styleId="a7">
    <w:name w:val="заголовок про що"/>
    <w:basedOn w:val="10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customStyle="1" w:styleId="16">
    <w:name w:val="Верхній колонтитул1"/>
    <w:basedOn w:val="10"/>
    <w:link w:val="a8"/>
    <w:pPr>
      <w:tabs>
        <w:tab w:val="center" w:pos="4536"/>
        <w:tab w:val="right" w:pos="9072"/>
      </w:tabs>
    </w:pPr>
  </w:style>
  <w:style w:type="paragraph" w:customStyle="1" w:styleId="17">
    <w:name w:val="Нижній колонтитул1"/>
    <w:basedOn w:val="10"/>
    <w:pPr>
      <w:tabs>
        <w:tab w:val="center" w:pos="4536"/>
        <w:tab w:val="right" w:pos="9072"/>
      </w:tabs>
    </w:pPr>
  </w:style>
  <w:style w:type="paragraph" w:customStyle="1" w:styleId="a9">
    <w:name w:val="додаток"/>
    <w:basedOn w:val="10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a">
    <w:name w:val="Содержимое таблицы"/>
    <w:basedOn w:val="10"/>
    <w:pPr>
      <w:suppressLineNumbers/>
    </w:pPr>
  </w:style>
  <w:style w:type="paragraph" w:customStyle="1" w:styleId="ab">
    <w:name w:val="звернення"/>
    <w:basedOn w:val="10"/>
    <w:pPr>
      <w:spacing w:line="380" w:lineRule="atLeast"/>
      <w:jc w:val="center"/>
    </w:pPr>
    <w:rPr>
      <w:b/>
      <w:lang w:val="uk-UA"/>
    </w:rPr>
  </w:style>
  <w:style w:type="paragraph" w:customStyle="1" w:styleId="ac">
    <w:name w:val="Кому"/>
    <w:basedOn w:val="10"/>
    <w:rPr>
      <w:b/>
      <w:lang w:val="uk-UA"/>
    </w:rPr>
  </w:style>
  <w:style w:type="paragraph" w:customStyle="1" w:styleId="20">
    <w:name w:val="Указатель2"/>
    <w:basedOn w:val="10"/>
    <w:pPr>
      <w:suppressLineNumbers/>
    </w:pPr>
  </w:style>
  <w:style w:type="paragraph" w:customStyle="1" w:styleId="ad">
    <w:name w:val="ШТПЛ"/>
    <w:basedOn w:val="10"/>
    <w:pPr>
      <w:ind w:right="5556"/>
      <w:jc w:val="center"/>
    </w:pPr>
    <w:rPr>
      <w:rFonts w:ascii="MonoCondensed" w:eastAsia="MonoCondensed" w:hAnsi="MonoCondensed"/>
      <w:b/>
      <w:spacing w:val="-10"/>
    </w:rPr>
  </w:style>
  <w:style w:type="paragraph" w:customStyle="1" w:styleId="18">
    <w:name w:val="Підзаголовок1"/>
    <w:basedOn w:val="12"/>
    <w:next w:val="13"/>
    <w:qFormat/>
    <w:pPr>
      <w:keepNext/>
      <w:spacing w:before="240" w:after="120"/>
      <w:jc w:val="center"/>
    </w:pPr>
    <w:rPr>
      <w:rFonts w:ascii="Arial" w:eastAsia="Arial" w:hAnsi="Arial"/>
      <w:i/>
    </w:rPr>
  </w:style>
  <w:style w:type="paragraph" w:customStyle="1" w:styleId="30">
    <w:name w:val="Название3"/>
    <w:basedOn w:val="12"/>
    <w:next w:val="18"/>
    <w:pPr>
      <w:keepNext/>
      <w:spacing w:before="240" w:after="120"/>
    </w:pPr>
    <w:rPr>
      <w:rFonts w:ascii="Arial" w:eastAsia="Arial" w:hAnsi="Arial"/>
    </w:rPr>
  </w:style>
  <w:style w:type="paragraph" w:customStyle="1" w:styleId="19">
    <w:name w:val="Список1"/>
    <w:basedOn w:val="13"/>
  </w:style>
  <w:style w:type="paragraph" w:customStyle="1" w:styleId="ae">
    <w:name w:val="Заголовок таблицы"/>
    <w:basedOn w:val="aa"/>
    <w:pPr>
      <w:jc w:val="center"/>
    </w:pPr>
    <w:rPr>
      <w:b/>
    </w:rPr>
  </w:style>
  <w:style w:type="paragraph" w:customStyle="1" w:styleId="af">
    <w:name w:val="кому ин"/>
    <w:basedOn w:val="ac"/>
  </w:style>
  <w:style w:type="paragraph" w:customStyle="1" w:styleId="1a">
    <w:name w:val="Текст виноски1"/>
    <w:next w:val="a"/>
    <w:link w:val="FootnoteTextChar"/>
    <w:pPr>
      <w:pBdr>
        <w:top w:val="nil"/>
        <w:left w:val="nil"/>
        <w:bottom w:val="nil"/>
        <w:right w:val="nil"/>
        <w:between w:val="nil"/>
      </w:pBdr>
    </w:pPr>
  </w:style>
  <w:style w:type="paragraph" w:customStyle="1" w:styleId="1b">
    <w:name w:val="Текст кінцевої виноски1"/>
    <w:next w:val="a"/>
    <w:link w:val="EndnoteTextChar"/>
    <w:pPr>
      <w:pBdr>
        <w:top w:val="nil"/>
        <w:left w:val="nil"/>
        <w:bottom w:val="nil"/>
        <w:right w:val="nil"/>
        <w:between w:val="nil"/>
      </w:pBdr>
    </w:pPr>
  </w:style>
  <w:style w:type="character" w:customStyle="1" w:styleId="1c">
    <w:name w:val="Номер рядка1"/>
  </w:style>
  <w:style w:type="character" w:customStyle="1" w:styleId="1d">
    <w:name w:val="Гіперпосилання1"/>
    <w:rPr>
      <w:color w:val="0000FF"/>
      <w:u w:val="single"/>
    </w:rPr>
  </w:style>
  <w:style w:type="character" w:customStyle="1" w:styleId="1e">
    <w:name w:val="Номер сторінки1"/>
    <w:rPr>
      <w:sz w:val="22"/>
    </w:rPr>
  </w:style>
  <w:style w:type="character" w:customStyle="1" w:styleId="a8">
    <w:name w:val="Верхній колонтитул Знак"/>
    <w:link w:val="16"/>
    <w:rPr>
      <w:sz w:val="28"/>
      <w:lang w:val="hr-HR"/>
    </w:rPr>
  </w:style>
  <w:style w:type="character" w:customStyle="1" w:styleId="1f">
    <w:name w:val="Гіперпосилання1"/>
    <w:rPr>
      <w:color w:val="0000FF"/>
      <w:u w:val="single"/>
    </w:rPr>
  </w:style>
  <w:style w:type="character" w:customStyle="1" w:styleId="1f0">
    <w:name w:val="Гиперссылка1"/>
    <w:rPr>
      <w:color w:val="0000FF"/>
      <w:u w:val="single"/>
    </w:rPr>
  </w:style>
  <w:style w:type="character" w:customStyle="1" w:styleId="3">
    <w:name w:val="Заголовок 3 Знак"/>
    <w:link w:val="31"/>
    <w:rPr>
      <w:b/>
      <w:sz w:val="24"/>
      <w:lang w:val="hr-HR"/>
    </w:rPr>
  </w:style>
  <w:style w:type="character" w:customStyle="1" w:styleId="4">
    <w:name w:val="Заголовок 4 Знак"/>
    <w:link w:val="41"/>
    <w:rPr>
      <w:rFonts w:ascii="Uk_Antique" w:eastAsia="Uk_Antique" w:hAnsi="Uk_Antique"/>
      <w:i/>
      <w:spacing w:val="-6"/>
      <w:sz w:val="22"/>
    </w:rPr>
  </w:style>
  <w:style w:type="character" w:customStyle="1" w:styleId="1f1">
    <w:name w:val="Переглянуте гіперпосилання1"/>
    <w:rPr>
      <w:color w:val="800080"/>
      <w:u w:val="single"/>
    </w:rPr>
  </w:style>
  <w:style w:type="character" w:customStyle="1" w:styleId="1f2">
    <w:name w:val="Просмотренная гиперссылка1"/>
    <w:rPr>
      <w:color w:val="800080"/>
      <w:u w:val="single"/>
    </w:rPr>
  </w:style>
  <w:style w:type="character" w:customStyle="1" w:styleId="1f3">
    <w:name w:val="Знак виноски1"/>
    <w:rPr>
      <w:vertAlign w:val="superscript"/>
    </w:rPr>
  </w:style>
  <w:style w:type="character" w:customStyle="1" w:styleId="FootnoteTextChar">
    <w:name w:val="Footnote Text Char"/>
    <w:link w:val="1a"/>
    <w:rPr>
      <w:sz w:val="20"/>
    </w:rPr>
  </w:style>
  <w:style w:type="character" w:customStyle="1" w:styleId="1f4">
    <w:name w:val="Знак кінцевої виноски1"/>
    <w:rPr>
      <w:vertAlign w:val="superscript"/>
    </w:rPr>
  </w:style>
  <w:style w:type="character" w:customStyle="1" w:styleId="EndnoteTextChar">
    <w:name w:val="Endnote Text Char"/>
    <w:link w:val="1b"/>
    <w:rPr>
      <w:sz w:val="20"/>
    </w:rPr>
  </w:style>
  <w:style w:type="table" w:customStyle="1" w:styleId="1f5">
    <w:name w:val="Звичайна таблиця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 таблиця 11"/>
    <w:basedOn w:val="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f6"/>
    <w:uiPriority w:val="9"/>
    <w:qFormat/>
    <w:rsid w:val="007606A7"/>
    <w:pPr>
      <w:tabs>
        <w:tab w:val="center" w:pos="4819"/>
        <w:tab w:val="right" w:pos="9639"/>
      </w:tabs>
    </w:pPr>
  </w:style>
  <w:style w:type="character" w:customStyle="1" w:styleId="1f6">
    <w:name w:val="Верхній колонтитул Знак1"/>
    <w:basedOn w:val="a0"/>
    <w:link w:val="af1"/>
    <w:uiPriority w:val="9"/>
    <w:rsid w:val="007606A7"/>
    <w:rPr>
      <w:sz w:val="22"/>
    </w:rPr>
  </w:style>
  <w:style w:type="paragraph" w:styleId="af2">
    <w:name w:val="footer"/>
    <w:basedOn w:val="a"/>
    <w:link w:val="af3"/>
    <w:uiPriority w:val="9"/>
    <w:qFormat/>
    <w:rsid w:val="007606A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"/>
    <w:rsid w:val="007606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6B09-8351-41AE-99A4-6454968E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y.pisotska</dc:creator>
  <cp:keywords/>
  <cp:lastModifiedBy>Шульга Сніжана Олександрівна</cp:lastModifiedBy>
  <cp:revision>3</cp:revision>
  <cp:lastPrinted>2021-03-17T07:58:00Z</cp:lastPrinted>
  <dcterms:created xsi:type="dcterms:W3CDTF">2024-06-25T08:51:00Z</dcterms:created>
  <dcterms:modified xsi:type="dcterms:W3CDTF">2024-06-25T11:52:00Z</dcterms:modified>
</cp:coreProperties>
</file>