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BE8B1A9" w:rsidR="004E1935" w:rsidRPr="000D2E65" w:rsidRDefault="00D903CA">
      <w:pPr>
        <w:keepNext/>
        <w:keepLines/>
        <w:pBdr>
          <w:top w:val="nil"/>
          <w:left w:val="nil"/>
          <w:bottom w:val="nil"/>
          <w:right w:val="nil"/>
          <w:between w:val="nil"/>
        </w:pBdr>
        <w:spacing w:after="240" w:line="240" w:lineRule="auto"/>
        <w:ind w:left="3969"/>
        <w:jc w:val="center"/>
        <w:rPr>
          <w:rFonts w:ascii="Times New Roman" w:eastAsia="Times New Roman" w:hAnsi="Times New Roman" w:cs="Times New Roman"/>
          <w:sz w:val="28"/>
          <w:szCs w:val="28"/>
        </w:rPr>
      </w:pPr>
      <w:r w:rsidRPr="000D2E65">
        <w:rPr>
          <w:rFonts w:ascii="Times New Roman" w:eastAsia="Times New Roman" w:hAnsi="Times New Roman" w:cs="Times New Roman"/>
          <w:sz w:val="28"/>
          <w:szCs w:val="28"/>
        </w:rPr>
        <w:t>ЗАТВЕРДЖЕНО</w:t>
      </w:r>
      <w:r w:rsidRPr="000D2E65">
        <w:rPr>
          <w:rFonts w:ascii="Times New Roman" w:eastAsia="Times New Roman" w:hAnsi="Times New Roman" w:cs="Times New Roman"/>
          <w:sz w:val="28"/>
          <w:szCs w:val="28"/>
        </w:rPr>
        <w:br/>
        <w:t>постановою Кабінету Міністрів України</w:t>
      </w:r>
      <w:r w:rsidRPr="000D2E65">
        <w:rPr>
          <w:rFonts w:ascii="Times New Roman" w:eastAsia="Times New Roman" w:hAnsi="Times New Roman" w:cs="Times New Roman"/>
          <w:sz w:val="28"/>
          <w:szCs w:val="28"/>
        </w:rPr>
        <w:br/>
        <w:t>від</w:t>
      </w:r>
      <w:r w:rsidRPr="000D2E65">
        <w:rPr>
          <w:rFonts w:ascii="Times New Roman" w:eastAsia="Times New Roman" w:hAnsi="Times New Roman" w:cs="Times New Roman"/>
          <w:sz w:val="28"/>
          <w:szCs w:val="28"/>
        </w:rPr>
        <w:tab/>
      </w:r>
      <w:r w:rsidRPr="000D2E65">
        <w:rPr>
          <w:rFonts w:ascii="Times New Roman" w:eastAsia="Times New Roman" w:hAnsi="Times New Roman" w:cs="Times New Roman"/>
          <w:sz w:val="28"/>
          <w:szCs w:val="28"/>
        </w:rPr>
        <w:tab/>
      </w:r>
      <w:r w:rsidRPr="000D2E65">
        <w:rPr>
          <w:rFonts w:ascii="Times New Roman" w:eastAsia="Times New Roman" w:hAnsi="Times New Roman" w:cs="Times New Roman"/>
          <w:sz w:val="28"/>
          <w:szCs w:val="28"/>
        </w:rPr>
        <w:tab/>
        <w:t>202</w:t>
      </w:r>
      <w:r w:rsidR="00BC3AE1">
        <w:rPr>
          <w:rFonts w:ascii="Times New Roman" w:eastAsia="Times New Roman" w:hAnsi="Times New Roman" w:cs="Times New Roman"/>
          <w:sz w:val="28"/>
          <w:szCs w:val="28"/>
        </w:rPr>
        <w:t>5</w:t>
      </w:r>
      <w:r w:rsidRPr="000D2E65">
        <w:rPr>
          <w:rFonts w:ascii="Times New Roman" w:eastAsia="Times New Roman" w:hAnsi="Times New Roman" w:cs="Times New Roman"/>
          <w:sz w:val="28"/>
          <w:szCs w:val="28"/>
        </w:rPr>
        <w:t xml:space="preserve"> р. №</w:t>
      </w:r>
    </w:p>
    <w:p w14:paraId="57AFD642" w14:textId="77777777" w:rsidR="00A643B5" w:rsidRDefault="00A643B5">
      <w:pPr>
        <w:keepNext/>
        <w:keepLines/>
        <w:spacing w:after="0" w:line="240" w:lineRule="auto"/>
        <w:jc w:val="center"/>
        <w:rPr>
          <w:rFonts w:ascii="Times New Roman" w:eastAsia="Times New Roman" w:hAnsi="Times New Roman" w:cs="Times New Roman"/>
          <w:sz w:val="28"/>
          <w:szCs w:val="28"/>
        </w:rPr>
      </w:pPr>
    </w:p>
    <w:p w14:paraId="2938D3B1" w14:textId="77777777" w:rsidR="00A643B5" w:rsidRPr="000D2E65" w:rsidRDefault="00A643B5">
      <w:pPr>
        <w:keepNext/>
        <w:keepLines/>
        <w:spacing w:after="0" w:line="240" w:lineRule="auto"/>
        <w:jc w:val="center"/>
        <w:rPr>
          <w:rFonts w:ascii="Times New Roman" w:eastAsia="Times New Roman" w:hAnsi="Times New Roman" w:cs="Times New Roman"/>
          <w:sz w:val="28"/>
          <w:szCs w:val="28"/>
        </w:rPr>
      </w:pPr>
    </w:p>
    <w:p w14:paraId="29670F68" w14:textId="77777777" w:rsidR="00A643B5" w:rsidRDefault="00A643B5" w:rsidP="00BC3AE1">
      <w:pPr>
        <w:keepNext/>
        <w:keepLines/>
        <w:spacing w:after="0" w:line="240" w:lineRule="auto"/>
        <w:jc w:val="center"/>
        <w:rPr>
          <w:rFonts w:ascii="Times New Roman" w:eastAsia="Times New Roman" w:hAnsi="Times New Roman" w:cs="Times New Roman"/>
          <w:sz w:val="28"/>
          <w:szCs w:val="28"/>
        </w:rPr>
      </w:pPr>
    </w:p>
    <w:p w14:paraId="212E9D60" w14:textId="51AB0837" w:rsidR="00D45732" w:rsidRDefault="00D903CA" w:rsidP="00BC3AE1">
      <w:pPr>
        <w:keepNext/>
        <w:keepLines/>
        <w:spacing w:after="0" w:line="240" w:lineRule="auto"/>
        <w:jc w:val="center"/>
        <w:rPr>
          <w:rFonts w:ascii="Times New Roman" w:eastAsia="Times New Roman" w:hAnsi="Times New Roman" w:cs="Times New Roman"/>
          <w:sz w:val="28"/>
          <w:szCs w:val="28"/>
        </w:rPr>
      </w:pPr>
      <w:r w:rsidRPr="000D2E65">
        <w:rPr>
          <w:rFonts w:ascii="Times New Roman" w:eastAsia="Times New Roman" w:hAnsi="Times New Roman" w:cs="Times New Roman"/>
          <w:sz w:val="28"/>
          <w:szCs w:val="28"/>
        </w:rPr>
        <w:t>ЗМІНИ,</w:t>
      </w:r>
      <w:r w:rsidRPr="000D2E65">
        <w:rPr>
          <w:rFonts w:ascii="Times New Roman" w:eastAsia="Times New Roman" w:hAnsi="Times New Roman" w:cs="Times New Roman"/>
          <w:sz w:val="28"/>
          <w:szCs w:val="28"/>
        </w:rPr>
        <w:br/>
        <w:t xml:space="preserve">що вносяться </w:t>
      </w:r>
      <w:r w:rsidR="00BC3AE1" w:rsidRPr="00BC3AE1">
        <w:rPr>
          <w:rFonts w:ascii="Times New Roman" w:eastAsia="Times New Roman" w:hAnsi="Times New Roman" w:cs="Times New Roman"/>
          <w:sz w:val="28"/>
          <w:szCs w:val="28"/>
        </w:rPr>
        <w:t>до постанов Кабінету Міністрів України</w:t>
      </w:r>
      <w:r w:rsidR="009A5762">
        <w:rPr>
          <w:rFonts w:ascii="Times New Roman" w:eastAsia="Times New Roman" w:hAnsi="Times New Roman" w:cs="Times New Roman"/>
          <w:sz w:val="28"/>
          <w:szCs w:val="28"/>
        </w:rPr>
        <w:t xml:space="preserve"> </w:t>
      </w:r>
    </w:p>
    <w:p w14:paraId="00000005" w14:textId="691D3765" w:rsidR="004E1935" w:rsidRDefault="00D45732" w:rsidP="00BC3AE1">
      <w:pPr>
        <w:keepNext/>
        <w:keepLines/>
        <w:spacing w:after="0" w:line="240" w:lineRule="auto"/>
        <w:jc w:val="center"/>
        <w:rPr>
          <w:rFonts w:ascii="Times New Roman" w:eastAsia="Times New Roman" w:hAnsi="Times New Roman" w:cs="Times New Roman"/>
          <w:sz w:val="28"/>
          <w:szCs w:val="28"/>
        </w:rPr>
      </w:pPr>
      <w:r w:rsidRPr="000D2E65">
        <w:rPr>
          <w:rFonts w:ascii="Times New Roman" w:eastAsia="Times New Roman" w:hAnsi="Times New Roman" w:cs="Times New Roman"/>
          <w:sz w:val="28"/>
          <w:szCs w:val="28"/>
        </w:rPr>
        <w:t>від 29 листопада 2022 р. № 1338</w:t>
      </w:r>
      <w:r>
        <w:rPr>
          <w:rFonts w:ascii="Times New Roman" w:eastAsia="Times New Roman" w:hAnsi="Times New Roman" w:cs="Times New Roman"/>
          <w:sz w:val="28"/>
          <w:szCs w:val="28"/>
        </w:rPr>
        <w:t xml:space="preserve"> </w:t>
      </w:r>
      <w:r w:rsidR="009A5762">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Pr="000A26FD">
        <w:rPr>
          <w:rFonts w:ascii="Times New Roman" w:eastAsia="Times New Roman" w:hAnsi="Times New Roman" w:cs="Times New Roman"/>
          <w:sz w:val="28"/>
          <w:szCs w:val="28"/>
        </w:rPr>
        <w:t>від 21 січня 2025 р. № 62</w:t>
      </w:r>
    </w:p>
    <w:p w14:paraId="50411CFE" w14:textId="6F2488FC" w:rsidR="009B15E9" w:rsidRPr="00141C94" w:rsidRDefault="00BC3AE1" w:rsidP="00A643B5">
      <w:pPr>
        <w:adjustRightInd w:val="0"/>
        <w:snapToGrid w:val="0"/>
        <w:spacing w:before="240" w:after="0" w:line="240" w:lineRule="auto"/>
        <w:ind w:firstLine="567"/>
        <w:jc w:val="both"/>
        <w:rPr>
          <w:rFonts w:ascii="Times New Roman" w:eastAsia="Times New Roman" w:hAnsi="Times New Roman" w:cs="Times New Roman"/>
          <w:sz w:val="28"/>
          <w:szCs w:val="28"/>
        </w:rPr>
      </w:pPr>
      <w:r w:rsidRPr="00141C94">
        <w:rPr>
          <w:rFonts w:ascii="Times New Roman" w:eastAsia="Times New Roman" w:hAnsi="Times New Roman" w:cs="Times New Roman"/>
          <w:sz w:val="28"/>
          <w:szCs w:val="28"/>
        </w:rPr>
        <w:t>1. </w:t>
      </w:r>
      <w:r w:rsidR="009B15E9" w:rsidRPr="00141C94">
        <w:rPr>
          <w:rFonts w:ascii="Times New Roman" w:eastAsia="Times New Roman" w:hAnsi="Times New Roman" w:cs="Times New Roman"/>
          <w:sz w:val="28"/>
          <w:szCs w:val="28"/>
        </w:rPr>
        <w:t>У постанові Кабінету Міністрів України від 29 листопада 2022 р. № 1338:</w:t>
      </w:r>
    </w:p>
    <w:p w14:paraId="0BF04D61" w14:textId="77777777" w:rsidR="009B15E9" w:rsidRPr="00A643B5" w:rsidRDefault="009B15E9" w:rsidP="00A643B5">
      <w:pP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1) в а</w:t>
      </w:r>
      <w:r w:rsidR="00BC3AE1" w:rsidRPr="00A643B5">
        <w:rPr>
          <w:rFonts w:ascii="Times New Roman" w:eastAsia="Times New Roman" w:hAnsi="Times New Roman" w:cs="Times New Roman"/>
          <w:sz w:val="28"/>
          <w:szCs w:val="28"/>
        </w:rPr>
        <w:t>бзац</w:t>
      </w:r>
      <w:r w:rsidRPr="00A643B5">
        <w:rPr>
          <w:rFonts w:ascii="Times New Roman" w:eastAsia="Times New Roman" w:hAnsi="Times New Roman" w:cs="Times New Roman"/>
          <w:sz w:val="28"/>
          <w:szCs w:val="28"/>
        </w:rPr>
        <w:t xml:space="preserve">і </w:t>
      </w:r>
      <w:r w:rsidR="00BC3AE1" w:rsidRPr="00A643B5">
        <w:rPr>
          <w:rFonts w:ascii="Times New Roman" w:eastAsia="Times New Roman" w:hAnsi="Times New Roman" w:cs="Times New Roman"/>
          <w:sz w:val="28"/>
          <w:szCs w:val="28"/>
        </w:rPr>
        <w:t>восьм</w:t>
      </w:r>
      <w:r w:rsidRPr="00A643B5">
        <w:rPr>
          <w:rFonts w:ascii="Times New Roman" w:eastAsia="Times New Roman" w:hAnsi="Times New Roman" w:cs="Times New Roman"/>
          <w:sz w:val="28"/>
          <w:szCs w:val="28"/>
        </w:rPr>
        <w:t>ому</w:t>
      </w:r>
      <w:r w:rsidR="00BC3AE1" w:rsidRPr="00A643B5">
        <w:rPr>
          <w:rFonts w:ascii="Times New Roman" w:eastAsia="Times New Roman" w:hAnsi="Times New Roman" w:cs="Times New Roman"/>
          <w:sz w:val="28"/>
          <w:szCs w:val="28"/>
        </w:rPr>
        <w:t xml:space="preserve"> пункту 3 </w:t>
      </w:r>
      <w:r w:rsidRPr="00A643B5">
        <w:rPr>
          <w:rFonts w:ascii="Times New Roman" w:eastAsia="Times New Roman" w:hAnsi="Times New Roman" w:cs="Times New Roman"/>
          <w:sz w:val="28"/>
          <w:szCs w:val="28"/>
        </w:rPr>
        <w:t>слово “держателем” замінити словом “адміністратором”;</w:t>
      </w:r>
    </w:p>
    <w:p w14:paraId="3A66600F" w14:textId="478F8CFA" w:rsidR="009B15E9" w:rsidRPr="00A643B5" w:rsidRDefault="009B15E9" w:rsidP="00A643B5">
      <w:pP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2) у Порядку та умовах надання психологічної допомоги ветеранам війни, членам їх сімей та деяким іншим категоріям осіб, затверджених зазначеною постановою:</w:t>
      </w:r>
    </w:p>
    <w:p w14:paraId="0EE66407" w14:textId="35E04219" w:rsidR="00D35C7E" w:rsidRPr="00A643B5" w:rsidRDefault="00D35C7E" w:rsidP="00D933EE">
      <w:pPr>
        <w:pBdr>
          <w:top w:val="nil"/>
          <w:left w:val="nil"/>
          <w:bottom w:val="nil"/>
          <w:right w:val="nil"/>
          <w:between w:val="nil"/>
        </w:pBdr>
        <w:tabs>
          <w:tab w:val="left" w:pos="993"/>
        </w:tabs>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у </w:t>
      </w:r>
      <w:r w:rsidR="00115310" w:rsidRPr="00A643B5">
        <w:rPr>
          <w:rFonts w:ascii="Times New Roman" w:eastAsia="Times New Roman" w:hAnsi="Times New Roman" w:cs="Times New Roman"/>
          <w:sz w:val="28"/>
          <w:szCs w:val="28"/>
        </w:rPr>
        <w:t>пункт</w:t>
      </w:r>
      <w:r w:rsidRPr="00A643B5">
        <w:rPr>
          <w:rFonts w:ascii="Times New Roman" w:eastAsia="Times New Roman" w:hAnsi="Times New Roman" w:cs="Times New Roman"/>
          <w:sz w:val="28"/>
          <w:szCs w:val="28"/>
        </w:rPr>
        <w:t>і</w:t>
      </w:r>
      <w:r w:rsidR="00115310" w:rsidRPr="00A643B5">
        <w:rPr>
          <w:rFonts w:ascii="Times New Roman" w:eastAsia="Times New Roman" w:hAnsi="Times New Roman" w:cs="Times New Roman"/>
          <w:sz w:val="28"/>
          <w:szCs w:val="28"/>
        </w:rPr>
        <w:t xml:space="preserve"> 2</w:t>
      </w:r>
      <w:r w:rsidRPr="00A643B5">
        <w:rPr>
          <w:rFonts w:ascii="Times New Roman" w:eastAsia="Times New Roman" w:hAnsi="Times New Roman" w:cs="Times New Roman"/>
          <w:sz w:val="28"/>
          <w:szCs w:val="28"/>
        </w:rPr>
        <w:t>:</w:t>
      </w:r>
    </w:p>
    <w:p w14:paraId="7D5B639C" w14:textId="45BF9A15" w:rsidR="00115310" w:rsidRPr="00A643B5" w:rsidRDefault="000F481A"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в </w:t>
      </w:r>
      <w:r w:rsidR="00D35C7E" w:rsidRPr="00A643B5">
        <w:rPr>
          <w:rFonts w:ascii="Times New Roman" w:eastAsia="Times New Roman" w:hAnsi="Times New Roman" w:cs="Times New Roman"/>
          <w:sz w:val="28"/>
          <w:szCs w:val="28"/>
        </w:rPr>
        <w:t>абзац</w:t>
      </w:r>
      <w:r w:rsidRPr="00A643B5">
        <w:rPr>
          <w:rFonts w:ascii="Times New Roman" w:eastAsia="Times New Roman" w:hAnsi="Times New Roman" w:cs="Times New Roman"/>
          <w:sz w:val="28"/>
          <w:szCs w:val="28"/>
        </w:rPr>
        <w:t>і</w:t>
      </w:r>
      <w:r w:rsidR="00D35C7E" w:rsidRPr="00A643B5">
        <w:rPr>
          <w:rFonts w:ascii="Times New Roman" w:eastAsia="Times New Roman" w:hAnsi="Times New Roman" w:cs="Times New Roman"/>
          <w:sz w:val="28"/>
          <w:szCs w:val="28"/>
        </w:rPr>
        <w:t xml:space="preserve"> десят</w:t>
      </w:r>
      <w:r w:rsidRPr="00A643B5">
        <w:rPr>
          <w:rFonts w:ascii="Times New Roman" w:eastAsia="Times New Roman" w:hAnsi="Times New Roman" w:cs="Times New Roman"/>
          <w:sz w:val="28"/>
          <w:szCs w:val="28"/>
        </w:rPr>
        <w:t>ому</w:t>
      </w:r>
      <w:r w:rsidR="00D35C7E" w:rsidRPr="00A643B5">
        <w:rPr>
          <w:rFonts w:ascii="Times New Roman" w:eastAsia="Times New Roman" w:hAnsi="Times New Roman" w:cs="Times New Roman"/>
          <w:sz w:val="28"/>
          <w:szCs w:val="28"/>
        </w:rPr>
        <w:t xml:space="preserve"> </w:t>
      </w:r>
      <w:r w:rsidR="00115310" w:rsidRPr="00A643B5">
        <w:rPr>
          <w:rFonts w:ascii="Times New Roman" w:eastAsia="Times New Roman" w:hAnsi="Times New Roman" w:cs="Times New Roman"/>
          <w:sz w:val="28"/>
          <w:szCs w:val="28"/>
        </w:rPr>
        <w:t>сл</w:t>
      </w:r>
      <w:r w:rsidRPr="00A643B5">
        <w:rPr>
          <w:rFonts w:ascii="Times New Roman" w:eastAsia="Times New Roman" w:hAnsi="Times New Roman" w:cs="Times New Roman"/>
          <w:sz w:val="28"/>
          <w:szCs w:val="28"/>
        </w:rPr>
        <w:t>ова</w:t>
      </w:r>
      <w:r w:rsidR="00115310" w:rsidRPr="00A643B5">
        <w:rPr>
          <w:rFonts w:ascii="Times New Roman" w:eastAsia="Times New Roman" w:hAnsi="Times New Roman" w:cs="Times New Roman"/>
          <w:sz w:val="28"/>
          <w:szCs w:val="28"/>
        </w:rPr>
        <w:t xml:space="preserve"> “або першої психологічної допомоги” </w:t>
      </w:r>
      <w:r w:rsidRPr="00A643B5">
        <w:rPr>
          <w:rFonts w:ascii="Times New Roman" w:eastAsia="Times New Roman" w:hAnsi="Times New Roman" w:cs="Times New Roman"/>
          <w:sz w:val="28"/>
          <w:szCs w:val="28"/>
        </w:rPr>
        <w:t xml:space="preserve">замінити </w:t>
      </w:r>
      <w:r w:rsidR="00115310" w:rsidRPr="00A643B5">
        <w:rPr>
          <w:rFonts w:ascii="Times New Roman" w:eastAsia="Times New Roman" w:hAnsi="Times New Roman" w:cs="Times New Roman"/>
          <w:sz w:val="28"/>
          <w:szCs w:val="28"/>
        </w:rPr>
        <w:t xml:space="preserve">словами “, </w:t>
      </w:r>
      <w:r w:rsidR="00631C54" w:rsidRPr="00A643B5">
        <w:rPr>
          <w:rFonts w:ascii="Times New Roman" w:eastAsia="Times New Roman" w:hAnsi="Times New Roman" w:cs="Times New Roman"/>
          <w:sz w:val="28"/>
          <w:szCs w:val="28"/>
        </w:rPr>
        <w:t>першої психологічної допомоги, кризового психологічного втручання</w:t>
      </w:r>
      <w:r w:rsidR="00115310" w:rsidRPr="00A643B5">
        <w:rPr>
          <w:rFonts w:ascii="Times New Roman" w:eastAsia="Times New Roman" w:hAnsi="Times New Roman" w:cs="Times New Roman"/>
          <w:sz w:val="28"/>
          <w:szCs w:val="28"/>
        </w:rPr>
        <w:t>”;</w:t>
      </w:r>
    </w:p>
    <w:p w14:paraId="4A0F6DDB" w14:textId="2470136B" w:rsidR="00B129B1" w:rsidRPr="00A643B5" w:rsidRDefault="00B129B1"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дванадцят</w:t>
      </w:r>
      <w:r w:rsidR="000F4238" w:rsidRPr="00A643B5">
        <w:rPr>
          <w:rFonts w:ascii="Times New Roman" w:eastAsia="Times New Roman" w:hAnsi="Times New Roman" w:cs="Times New Roman"/>
          <w:sz w:val="28"/>
          <w:szCs w:val="28"/>
        </w:rPr>
        <w:t xml:space="preserve">ий </w:t>
      </w:r>
      <w:r w:rsidRPr="00A643B5">
        <w:rPr>
          <w:rFonts w:ascii="Times New Roman" w:eastAsia="Times New Roman" w:hAnsi="Times New Roman" w:cs="Times New Roman"/>
          <w:sz w:val="28"/>
          <w:szCs w:val="28"/>
        </w:rPr>
        <w:t>після слів “з якими перебувають у трудових” доповнити словами “або цивільно-правових”;</w:t>
      </w:r>
    </w:p>
    <w:p w14:paraId="3609401F" w14:textId="2E2938C2" w:rsidR="00115310" w:rsidRPr="00A643B5" w:rsidRDefault="00115310"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абзац </w:t>
      </w:r>
      <w:r w:rsidR="007A7DF1" w:rsidRPr="00A643B5">
        <w:rPr>
          <w:rFonts w:ascii="Times New Roman" w:eastAsia="Times New Roman" w:hAnsi="Times New Roman" w:cs="Times New Roman"/>
          <w:sz w:val="28"/>
          <w:szCs w:val="28"/>
        </w:rPr>
        <w:t xml:space="preserve">п’ятнадцятий </w:t>
      </w:r>
      <w:r w:rsidRPr="00A643B5">
        <w:rPr>
          <w:rFonts w:ascii="Times New Roman" w:eastAsia="Times New Roman" w:hAnsi="Times New Roman" w:cs="Times New Roman"/>
          <w:sz w:val="28"/>
          <w:szCs w:val="28"/>
        </w:rPr>
        <w:t>після слів “Законах України” доповнити словами “Про систему охорони психічного здоров’я в Україні”,”;</w:t>
      </w:r>
    </w:p>
    <w:p w14:paraId="2C137821" w14:textId="17AF38CE" w:rsidR="00D35C7E" w:rsidRPr="00A643B5" w:rsidRDefault="00D35C7E"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у пункті 3:</w:t>
      </w:r>
    </w:p>
    <w:p w14:paraId="61A6FDD0" w14:textId="5D933A16" w:rsidR="00D16DF8" w:rsidRPr="00A643B5" w:rsidRDefault="00D35C7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підпункт 3 викласти в такій редакції:</w:t>
      </w:r>
    </w:p>
    <w:p w14:paraId="4AF79E3E" w14:textId="1F892EDF" w:rsidR="00D35C7E" w:rsidRPr="00A643B5" w:rsidRDefault="00D35C7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“3) посттравматичне зростання особи;”;</w:t>
      </w:r>
    </w:p>
    <w:p w14:paraId="3DA63598" w14:textId="12B300C9" w:rsidR="00D16DF8" w:rsidRPr="00A643B5" w:rsidRDefault="00D35C7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підпункт 4 виключити;</w:t>
      </w:r>
    </w:p>
    <w:p w14:paraId="47068B8E" w14:textId="79F77535" w:rsidR="00D35C7E" w:rsidRPr="00A643B5" w:rsidRDefault="00D35C7E"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пункти 4 </w:t>
      </w:r>
      <w:r w:rsidR="00547B29" w:rsidRPr="00A643B5">
        <w:rPr>
          <w:rFonts w:ascii="Times New Roman" w:eastAsia="Times New Roman" w:hAnsi="Times New Roman" w:cs="Times New Roman"/>
          <w:sz w:val="28"/>
          <w:szCs w:val="28"/>
        </w:rPr>
        <w:t>і</w:t>
      </w:r>
      <w:r w:rsidRPr="00A643B5">
        <w:rPr>
          <w:rFonts w:ascii="Times New Roman" w:eastAsia="Times New Roman" w:hAnsi="Times New Roman" w:cs="Times New Roman"/>
          <w:sz w:val="28"/>
          <w:szCs w:val="28"/>
        </w:rPr>
        <w:t xml:space="preserve"> 5 викласти в такій редакції:</w:t>
      </w:r>
    </w:p>
    <w:p w14:paraId="67ECCBDC" w14:textId="0BD6A292" w:rsidR="00547B29" w:rsidRPr="00A643B5" w:rsidRDefault="00547B2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“4. Психологічна допомога передбачає надання таких видів послуг:</w:t>
      </w:r>
    </w:p>
    <w:p w14:paraId="0255987C" w14:textId="57B90EE4" w:rsidR="00547B29" w:rsidRPr="00A643B5" w:rsidRDefault="00547B2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1) </w:t>
      </w:r>
      <w:r w:rsidR="004624E2" w:rsidRPr="004624E2">
        <w:rPr>
          <w:rFonts w:ascii="Times New Roman" w:eastAsia="Times New Roman" w:hAnsi="Times New Roman" w:cs="Times New Roman"/>
          <w:sz w:val="28"/>
          <w:szCs w:val="28"/>
        </w:rPr>
        <w:t>кризового психологічного втручання – психологічної допомоги людині, яка перебуває у стані кризи та яке базується на принципах короткостроковості, реалістичності кризової допомоги та необхідності відновлення відчуття контролю над ситуацією</w:t>
      </w:r>
      <w:r w:rsidRPr="00A643B5">
        <w:rPr>
          <w:rFonts w:ascii="Times New Roman" w:eastAsia="Times New Roman" w:hAnsi="Times New Roman" w:cs="Times New Roman"/>
          <w:sz w:val="28"/>
          <w:szCs w:val="28"/>
        </w:rPr>
        <w:t>;</w:t>
      </w:r>
    </w:p>
    <w:p w14:paraId="28C76D31" w14:textId="0E625852" w:rsidR="00547B29" w:rsidRPr="00A643B5" w:rsidRDefault="00547B2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2) психологічної діагностики — проведення оцінки актуального психологічного стану та індивідуально-психологічних особливостей отримувача послуг, здійснення контролю за його психічним станом, визначення потреби та оптимальних методів психологічної допомоги. </w:t>
      </w:r>
      <w:r w:rsidRPr="00A643B5">
        <w:rPr>
          <w:rFonts w:ascii="Times New Roman" w:eastAsia="Times New Roman" w:hAnsi="Times New Roman" w:cs="Times New Roman"/>
          <w:sz w:val="28"/>
          <w:szCs w:val="28"/>
        </w:rPr>
        <w:lastRenderedPageBreak/>
        <w:t xml:space="preserve">Психологічна діагностика здійснюється психометричними методами, які є </w:t>
      </w:r>
      <w:proofErr w:type="spellStart"/>
      <w:r w:rsidRPr="00A643B5">
        <w:rPr>
          <w:rFonts w:ascii="Times New Roman" w:eastAsia="Times New Roman" w:hAnsi="Times New Roman" w:cs="Times New Roman"/>
          <w:sz w:val="28"/>
          <w:szCs w:val="28"/>
        </w:rPr>
        <w:t>валідними</w:t>
      </w:r>
      <w:proofErr w:type="spellEnd"/>
      <w:r w:rsidRPr="00A643B5">
        <w:rPr>
          <w:rFonts w:ascii="Times New Roman" w:eastAsia="Times New Roman" w:hAnsi="Times New Roman" w:cs="Times New Roman"/>
          <w:sz w:val="28"/>
          <w:szCs w:val="28"/>
        </w:rPr>
        <w:t>;</w:t>
      </w:r>
    </w:p>
    <w:p w14:paraId="05B4C7B9" w14:textId="399FA414" w:rsidR="00547B29" w:rsidRPr="00A643B5" w:rsidRDefault="00547B2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3) </w:t>
      </w:r>
      <w:proofErr w:type="spellStart"/>
      <w:r w:rsidRPr="00A643B5">
        <w:rPr>
          <w:rFonts w:ascii="Times New Roman" w:eastAsia="Times New Roman" w:hAnsi="Times New Roman" w:cs="Times New Roman"/>
          <w:sz w:val="28"/>
          <w:szCs w:val="28"/>
        </w:rPr>
        <w:t>психоедукації</w:t>
      </w:r>
      <w:proofErr w:type="spellEnd"/>
      <w:r w:rsidRPr="00A643B5">
        <w:rPr>
          <w:rFonts w:ascii="Times New Roman" w:eastAsia="Times New Roman" w:hAnsi="Times New Roman" w:cs="Times New Roman"/>
          <w:sz w:val="28"/>
          <w:szCs w:val="28"/>
        </w:rPr>
        <w:t xml:space="preserve"> (психологічної просвіти та інформування) — проведення інформаційно-просвітницької роботи фахівцями з метою профілактики та запобігання розвитку психічних та поведінкових розладів, формування загального розуміння про власне психічне здоров’я та навичок турботи про нього;</w:t>
      </w:r>
    </w:p>
    <w:p w14:paraId="035EC34D" w14:textId="4068F6FF" w:rsidR="00547B29" w:rsidRPr="00A643B5" w:rsidRDefault="00547B2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4) психологічного консультування — цілісного, свідомого та планомірного застосування науково-обґрунтованих методів психологічної допомоги особам, які перебувають у складних життєвих обставинах, пережили надзвичайні події, мають емоційні, поведінкові проблеми, з метою підтримки нормального функціонування особи, подолання психічних, емоційних, поведінкових проблем та інших проблем психічного здоров’я, полегшення фізичних, психологічних, духовних страждань;</w:t>
      </w:r>
    </w:p>
    <w:p w14:paraId="6547BAD0" w14:textId="2D7A3451" w:rsidR="00547B29" w:rsidRPr="00A643B5" w:rsidRDefault="00547B2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5) психотерапії — цілісного, свідомого та планомірного застосування науково-обґрунтованих методів психотерапії з метою профілактики та/або подолання психічних та поведінкових розладів, розв’язання особистісних та міжособистісних проблем, відновлення або компенсації психічних функцій та покращення якості життя отримувача послуг.</w:t>
      </w:r>
    </w:p>
    <w:p w14:paraId="7A33F889" w14:textId="44AE1425" w:rsidR="00D35C7E" w:rsidRPr="00A643B5" w:rsidRDefault="00983906"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5. Психологічна допомога надається у таких обсягах:</w:t>
      </w:r>
    </w:p>
    <w:p w14:paraId="65786E7A" w14:textId="620FBF60" w:rsidR="00E160D2" w:rsidRPr="00A643B5" w:rsidRDefault="00E160D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1) кризове психологічне втручання </w:t>
      </w:r>
      <w:r w:rsidR="00547B29" w:rsidRPr="00A643B5">
        <w:rPr>
          <w:rFonts w:ascii="Times New Roman" w:eastAsia="Times New Roman" w:hAnsi="Times New Roman" w:cs="Times New Roman"/>
          <w:sz w:val="28"/>
          <w:szCs w:val="28"/>
        </w:rPr>
        <w:t>—</w:t>
      </w:r>
      <w:r w:rsidRPr="00A643B5">
        <w:rPr>
          <w:rFonts w:ascii="Times New Roman" w:eastAsia="Times New Roman" w:hAnsi="Times New Roman" w:cs="Times New Roman"/>
          <w:sz w:val="28"/>
          <w:szCs w:val="28"/>
        </w:rPr>
        <w:t xml:space="preserve"> до трьох </w:t>
      </w:r>
      <w:proofErr w:type="spellStart"/>
      <w:r w:rsidRPr="00A643B5">
        <w:rPr>
          <w:rFonts w:ascii="Times New Roman" w:eastAsia="Times New Roman" w:hAnsi="Times New Roman" w:cs="Times New Roman"/>
          <w:sz w:val="28"/>
          <w:szCs w:val="28"/>
        </w:rPr>
        <w:t>втручань</w:t>
      </w:r>
      <w:proofErr w:type="spellEnd"/>
      <w:r w:rsidRPr="00A643B5">
        <w:rPr>
          <w:rFonts w:ascii="Times New Roman" w:eastAsia="Times New Roman" w:hAnsi="Times New Roman" w:cs="Times New Roman"/>
          <w:sz w:val="28"/>
          <w:szCs w:val="28"/>
        </w:rPr>
        <w:t xml:space="preserve"> протягом першого тижня;</w:t>
      </w:r>
    </w:p>
    <w:p w14:paraId="7D0D7600" w14:textId="461BE89C" w:rsidR="00E160D2" w:rsidRPr="00A643B5" w:rsidRDefault="00093736"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160D2" w:rsidRPr="00A643B5">
        <w:rPr>
          <w:rFonts w:ascii="Times New Roman" w:eastAsia="Times New Roman" w:hAnsi="Times New Roman" w:cs="Times New Roman"/>
          <w:sz w:val="28"/>
          <w:szCs w:val="28"/>
        </w:rPr>
        <w:t xml:space="preserve">) психотерапія </w:t>
      </w:r>
      <w:r w:rsidR="00547B29" w:rsidRPr="00A643B5">
        <w:rPr>
          <w:rFonts w:ascii="Times New Roman" w:eastAsia="Times New Roman" w:hAnsi="Times New Roman" w:cs="Times New Roman"/>
          <w:sz w:val="28"/>
          <w:szCs w:val="28"/>
        </w:rPr>
        <w:t>—</w:t>
      </w:r>
      <w:r w:rsidR="00E160D2" w:rsidRPr="00A643B5">
        <w:rPr>
          <w:rFonts w:ascii="Times New Roman" w:eastAsia="Times New Roman" w:hAnsi="Times New Roman" w:cs="Times New Roman"/>
          <w:sz w:val="28"/>
          <w:szCs w:val="28"/>
        </w:rPr>
        <w:t xml:space="preserve"> не більше 30 сеансів тривалістю не більше </w:t>
      </w:r>
      <w:r w:rsidR="007A7DF1" w:rsidRPr="00A643B5">
        <w:rPr>
          <w:rFonts w:ascii="Times New Roman" w:eastAsia="Times New Roman" w:hAnsi="Times New Roman" w:cs="Times New Roman"/>
          <w:sz w:val="28"/>
          <w:szCs w:val="28"/>
        </w:rPr>
        <w:t xml:space="preserve">2 </w:t>
      </w:r>
      <w:r w:rsidR="00E160D2" w:rsidRPr="00A643B5">
        <w:rPr>
          <w:rFonts w:ascii="Times New Roman" w:eastAsia="Times New Roman" w:hAnsi="Times New Roman" w:cs="Times New Roman"/>
          <w:sz w:val="28"/>
          <w:szCs w:val="28"/>
        </w:rPr>
        <w:t>годин за сеанс та не частіше одного разу на тиждень;</w:t>
      </w:r>
    </w:p>
    <w:p w14:paraId="28E6EC03" w14:textId="37B773D3" w:rsidR="00D35C7E" w:rsidRPr="00A643B5" w:rsidRDefault="00093736"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160D2" w:rsidRPr="00A643B5">
        <w:rPr>
          <w:rFonts w:ascii="Times New Roman" w:eastAsia="Times New Roman" w:hAnsi="Times New Roman" w:cs="Times New Roman"/>
          <w:sz w:val="28"/>
          <w:szCs w:val="28"/>
        </w:rPr>
        <w:t xml:space="preserve">) психологічне консультування </w:t>
      </w:r>
      <w:r w:rsidR="00547B29" w:rsidRPr="00A643B5">
        <w:rPr>
          <w:rFonts w:ascii="Times New Roman" w:eastAsia="Times New Roman" w:hAnsi="Times New Roman" w:cs="Times New Roman"/>
          <w:sz w:val="28"/>
          <w:szCs w:val="28"/>
        </w:rPr>
        <w:t>—</w:t>
      </w:r>
      <w:r w:rsidR="00E160D2" w:rsidRPr="00A643B5">
        <w:rPr>
          <w:rFonts w:ascii="Times New Roman" w:eastAsia="Times New Roman" w:hAnsi="Times New Roman" w:cs="Times New Roman"/>
          <w:sz w:val="28"/>
          <w:szCs w:val="28"/>
        </w:rPr>
        <w:t xml:space="preserve"> не більше 10 сесій тривалістю не більше </w:t>
      </w:r>
      <w:r w:rsidR="007A7DF1" w:rsidRPr="00A643B5">
        <w:rPr>
          <w:rFonts w:ascii="Times New Roman" w:eastAsia="Times New Roman" w:hAnsi="Times New Roman" w:cs="Times New Roman"/>
          <w:sz w:val="28"/>
          <w:szCs w:val="28"/>
        </w:rPr>
        <w:t xml:space="preserve">2 </w:t>
      </w:r>
      <w:r w:rsidR="00E160D2" w:rsidRPr="00A643B5">
        <w:rPr>
          <w:rFonts w:ascii="Times New Roman" w:eastAsia="Times New Roman" w:hAnsi="Times New Roman" w:cs="Times New Roman"/>
          <w:sz w:val="28"/>
          <w:szCs w:val="28"/>
        </w:rPr>
        <w:t>годин за сеанс та не частіше одного разу на тиждень.</w:t>
      </w:r>
      <w:r w:rsidR="00D35C7E" w:rsidRPr="00A643B5">
        <w:rPr>
          <w:rFonts w:ascii="Times New Roman" w:eastAsia="Times New Roman" w:hAnsi="Times New Roman" w:cs="Times New Roman"/>
          <w:sz w:val="28"/>
          <w:szCs w:val="28"/>
        </w:rPr>
        <w:t>”;</w:t>
      </w:r>
    </w:p>
    <w:p w14:paraId="136AFF22" w14:textId="756F5B56" w:rsidR="00D16DF8" w:rsidRPr="00A643B5" w:rsidRDefault="00077FDF"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абзаци </w:t>
      </w:r>
      <w:r w:rsidR="00917399" w:rsidRPr="00A643B5">
        <w:rPr>
          <w:rFonts w:ascii="Times New Roman" w:eastAsia="Times New Roman" w:hAnsi="Times New Roman" w:cs="Times New Roman"/>
          <w:sz w:val="28"/>
          <w:szCs w:val="28"/>
        </w:rPr>
        <w:t>третій</w:t>
      </w:r>
      <w:r w:rsidRPr="00A643B5">
        <w:rPr>
          <w:rFonts w:ascii="Times New Roman" w:eastAsia="Times New Roman" w:hAnsi="Times New Roman" w:cs="Times New Roman"/>
          <w:sz w:val="28"/>
          <w:szCs w:val="28"/>
        </w:rPr>
        <w:t xml:space="preserve"> </w:t>
      </w:r>
      <w:r w:rsidR="00917399" w:rsidRPr="00A643B5">
        <w:rPr>
          <w:rFonts w:ascii="Times New Roman" w:eastAsia="Times New Roman" w:hAnsi="Times New Roman" w:cs="Times New Roman"/>
          <w:sz w:val="28"/>
          <w:szCs w:val="28"/>
        </w:rPr>
        <w:t>і</w:t>
      </w:r>
      <w:r w:rsidRPr="00A643B5">
        <w:rPr>
          <w:rFonts w:ascii="Times New Roman" w:eastAsia="Times New Roman" w:hAnsi="Times New Roman" w:cs="Times New Roman"/>
          <w:sz w:val="28"/>
          <w:szCs w:val="28"/>
        </w:rPr>
        <w:t xml:space="preserve"> </w:t>
      </w:r>
      <w:r w:rsidR="00917399" w:rsidRPr="00A643B5">
        <w:rPr>
          <w:rFonts w:ascii="Times New Roman" w:eastAsia="Times New Roman" w:hAnsi="Times New Roman" w:cs="Times New Roman"/>
          <w:sz w:val="28"/>
          <w:szCs w:val="28"/>
        </w:rPr>
        <w:t>четвертий</w:t>
      </w:r>
      <w:r w:rsidRPr="00A643B5">
        <w:rPr>
          <w:rFonts w:ascii="Times New Roman" w:eastAsia="Times New Roman" w:hAnsi="Times New Roman" w:cs="Times New Roman"/>
          <w:sz w:val="28"/>
          <w:szCs w:val="28"/>
        </w:rPr>
        <w:t xml:space="preserve"> пункту 8 викласти в такі</w:t>
      </w:r>
      <w:r w:rsidR="00CA2728" w:rsidRPr="00A643B5">
        <w:rPr>
          <w:rFonts w:ascii="Times New Roman" w:eastAsia="Times New Roman" w:hAnsi="Times New Roman" w:cs="Times New Roman"/>
          <w:sz w:val="28"/>
          <w:szCs w:val="28"/>
        </w:rPr>
        <w:t>й</w:t>
      </w:r>
      <w:r w:rsidRPr="00A643B5">
        <w:rPr>
          <w:rFonts w:ascii="Times New Roman" w:eastAsia="Times New Roman" w:hAnsi="Times New Roman" w:cs="Times New Roman"/>
          <w:sz w:val="28"/>
          <w:szCs w:val="28"/>
        </w:rPr>
        <w:t xml:space="preserve"> редакції:</w:t>
      </w:r>
    </w:p>
    <w:p w14:paraId="7098AD6E" w14:textId="568E7E4C" w:rsidR="00077FDF" w:rsidRPr="00A643B5" w:rsidRDefault="00077FDF"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“другий рівень, що включає послуги психологічної допомоги, визначені </w:t>
      </w:r>
      <w:r w:rsidR="00CA2728" w:rsidRPr="00A643B5">
        <w:rPr>
          <w:rFonts w:ascii="Times New Roman" w:eastAsia="Times New Roman" w:hAnsi="Times New Roman" w:cs="Times New Roman"/>
          <w:sz w:val="28"/>
          <w:szCs w:val="28"/>
        </w:rPr>
        <w:t>у</w:t>
      </w:r>
      <w:r w:rsidRPr="00A643B5">
        <w:rPr>
          <w:rFonts w:ascii="Times New Roman" w:eastAsia="Times New Roman" w:hAnsi="Times New Roman" w:cs="Times New Roman"/>
          <w:sz w:val="28"/>
          <w:szCs w:val="28"/>
        </w:rPr>
        <w:t xml:space="preserve"> пункті 4 </w:t>
      </w:r>
      <w:r w:rsidR="00CA2728" w:rsidRPr="00A643B5">
        <w:rPr>
          <w:rFonts w:ascii="Times New Roman" w:eastAsia="Times New Roman" w:hAnsi="Times New Roman" w:cs="Times New Roman"/>
          <w:sz w:val="28"/>
          <w:szCs w:val="28"/>
        </w:rPr>
        <w:t xml:space="preserve">цих </w:t>
      </w:r>
      <w:r w:rsidRPr="00A643B5">
        <w:rPr>
          <w:rFonts w:ascii="Times New Roman" w:eastAsia="Times New Roman" w:hAnsi="Times New Roman" w:cs="Times New Roman"/>
          <w:sz w:val="28"/>
          <w:szCs w:val="28"/>
        </w:rPr>
        <w:t>Порядку та умов;</w:t>
      </w:r>
    </w:p>
    <w:p w14:paraId="121077F1" w14:textId="06572EC4" w:rsidR="00D16DF8" w:rsidRPr="00A643B5" w:rsidRDefault="00077FDF"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третій рівень, що включає комплексну медико-психологічну допомогу та проводиться мультидисциплінарною командою.”;</w:t>
      </w:r>
    </w:p>
    <w:p w14:paraId="1876D639" w14:textId="612520F3" w:rsidR="00077FDF" w:rsidRPr="00A643B5" w:rsidRDefault="00917399"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у </w:t>
      </w:r>
      <w:r w:rsidR="00077FDF" w:rsidRPr="00A643B5">
        <w:rPr>
          <w:rFonts w:ascii="Times New Roman" w:eastAsia="Times New Roman" w:hAnsi="Times New Roman" w:cs="Times New Roman"/>
          <w:sz w:val="28"/>
          <w:szCs w:val="28"/>
        </w:rPr>
        <w:t>пункт</w:t>
      </w:r>
      <w:r w:rsidRPr="00A643B5">
        <w:rPr>
          <w:rFonts w:ascii="Times New Roman" w:eastAsia="Times New Roman" w:hAnsi="Times New Roman" w:cs="Times New Roman"/>
          <w:sz w:val="28"/>
          <w:szCs w:val="28"/>
        </w:rPr>
        <w:t>і</w:t>
      </w:r>
      <w:r w:rsidR="00077FDF" w:rsidRPr="00A643B5">
        <w:rPr>
          <w:rFonts w:ascii="Times New Roman" w:eastAsia="Times New Roman" w:hAnsi="Times New Roman" w:cs="Times New Roman"/>
          <w:sz w:val="28"/>
          <w:szCs w:val="28"/>
        </w:rPr>
        <w:t xml:space="preserve"> 9</w:t>
      </w:r>
      <w:r w:rsidRPr="00A643B5">
        <w:rPr>
          <w:rFonts w:ascii="Times New Roman" w:eastAsia="Times New Roman" w:hAnsi="Times New Roman" w:cs="Times New Roman"/>
          <w:sz w:val="28"/>
          <w:szCs w:val="28"/>
        </w:rPr>
        <w:t>:</w:t>
      </w:r>
    </w:p>
    <w:p w14:paraId="5FEB49FC" w14:textId="5E97C19B" w:rsidR="00917399" w:rsidRPr="00A643B5" w:rsidRDefault="00917399"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в абзаці першому слово “визначається” замінити словами “може визначатися”;</w:t>
      </w:r>
    </w:p>
    <w:p w14:paraId="4AB3D259" w14:textId="756CC0F8" w:rsidR="00DA580E" w:rsidRPr="00A643B5" w:rsidRDefault="0091739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другий викласти в такій редакції:</w:t>
      </w:r>
    </w:p>
    <w:p w14:paraId="6F9989FA" w14:textId="160BC2A0" w:rsidR="00DA580E" w:rsidRPr="00A643B5" w:rsidRDefault="0091739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proofErr w:type="spellStart"/>
      <w:r w:rsidR="00DA580E" w:rsidRPr="00A643B5">
        <w:rPr>
          <w:rFonts w:ascii="Times New Roman" w:eastAsia="Times New Roman" w:hAnsi="Times New Roman" w:cs="Times New Roman"/>
          <w:sz w:val="28"/>
          <w:szCs w:val="28"/>
        </w:rPr>
        <w:t>Психоедукація</w:t>
      </w:r>
      <w:proofErr w:type="spellEnd"/>
      <w:r w:rsidR="00DA580E" w:rsidRPr="00A643B5">
        <w:rPr>
          <w:rFonts w:ascii="Times New Roman" w:eastAsia="Times New Roman" w:hAnsi="Times New Roman" w:cs="Times New Roman"/>
          <w:sz w:val="28"/>
          <w:szCs w:val="28"/>
        </w:rPr>
        <w:t>, психологічна діагностика, психологічне консультування можуть здійснюватися на всіх рівнях, зі зміною лише їх наповнення, а психотерапія проводиться на другому і третьому рівні.</w:t>
      </w:r>
      <w:r w:rsidRPr="00A643B5">
        <w:rPr>
          <w:rFonts w:ascii="Times New Roman" w:eastAsia="Times New Roman" w:hAnsi="Times New Roman" w:cs="Times New Roman"/>
          <w:sz w:val="28"/>
          <w:szCs w:val="28"/>
        </w:rPr>
        <w:t>”;</w:t>
      </w:r>
    </w:p>
    <w:p w14:paraId="278B2EBC" w14:textId="576C3CD6" w:rsidR="00917399" w:rsidRDefault="0091739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lastRenderedPageBreak/>
        <w:t>в абзаці третьому слова “обов’язково проводиться” замінити словами “може проводитися”;</w:t>
      </w:r>
    </w:p>
    <w:p w14:paraId="78160459" w14:textId="219A9100" w:rsidR="0031129C" w:rsidRPr="00A643B5" w:rsidRDefault="0031129C"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у пункт</w:t>
      </w:r>
      <w:r>
        <w:rPr>
          <w:rFonts w:ascii="Times New Roman" w:eastAsia="Times New Roman" w:hAnsi="Times New Roman" w:cs="Times New Roman"/>
          <w:sz w:val="28"/>
          <w:szCs w:val="28"/>
        </w:rPr>
        <w:t>і 11</w:t>
      </w:r>
      <w:r w:rsidRPr="00A643B5">
        <w:rPr>
          <w:rFonts w:ascii="Times New Roman" w:eastAsia="Times New Roman" w:hAnsi="Times New Roman" w:cs="Times New Roman"/>
          <w:sz w:val="28"/>
          <w:szCs w:val="28"/>
        </w:rPr>
        <w:t>:</w:t>
      </w:r>
    </w:p>
    <w:p w14:paraId="0220FE31" w14:textId="45041F91" w:rsidR="0031129C" w:rsidRPr="00A643B5" w:rsidRDefault="0031129C"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абзац перший </w:t>
      </w:r>
      <w:r w:rsidRPr="00A643B5">
        <w:rPr>
          <w:rFonts w:ascii="Times New Roman" w:eastAsia="Times New Roman" w:hAnsi="Times New Roman" w:cs="Times New Roman"/>
          <w:sz w:val="28"/>
          <w:szCs w:val="28"/>
        </w:rPr>
        <w:t>після слів “</w:t>
      </w:r>
      <w:r w:rsidRPr="0031129C">
        <w:rPr>
          <w:rFonts w:ascii="Times New Roman" w:eastAsia="Times New Roman" w:hAnsi="Times New Roman" w:cs="Times New Roman"/>
          <w:sz w:val="28"/>
          <w:szCs w:val="28"/>
        </w:rPr>
        <w:t>зокрема фахівцями із соціальної роботи,</w:t>
      </w:r>
      <w:r w:rsidRPr="00A643B5">
        <w:rPr>
          <w:rFonts w:ascii="Times New Roman" w:eastAsia="Times New Roman" w:hAnsi="Times New Roman" w:cs="Times New Roman"/>
          <w:sz w:val="28"/>
          <w:szCs w:val="28"/>
        </w:rPr>
        <w:t>” доповнити словами “</w:t>
      </w:r>
      <w:r w:rsidRPr="0031129C">
        <w:rPr>
          <w:rFonts w:ascii="Times New Roman" w:eastAsia="Times New Roman" w:hAnsi="Times New Roman" w:cs="Times New Roman"/>
          <w:sz w:val="28"/>
          <w:szCs w:val="28"/>
        </w:rPr>
        <w:t>фахівцями із супроводу ветеранів війни та демобілізованих осіб,</w:t>
      </w:r>
      <w:r w:rsidRPr="00A643B5">
        <w:rPr>
          <w:rFonts w:ascii="Times New Roman" w:eastAsia="Times New Roman" w:hAnsi="Times New Roman" w:cs="Times New Roman"/>
          <w:sz w:val="28"/>
          <w:szCs w:val="28"/>
        </w:rPr>
        <w:t>”;</w:t>
      </w:r>
    </w:p>
    <w:p w14:paraId="7FA47821" w14:textId="0AFC0E35" w:rsidR="0031129C" w:rsidRPr="00A643B5" w:rsidRDefault="0031129C"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абзац другий </w:t>
      </w:r>
      <w:r w:rsidRPr="00A643B5">
        <w:rPr>
          <w:rFonts w:ascii="Times New Roman" w:eastAsia="Times New Roman" w:hAnsi="Times New Roman" w:cs="Times New Roman"/>
          <w:sz w:val="28"/>
          <w:szCs w:val="28"/>
        </w:rPr>
        <w:t>після слів “</w:t>
      </w:r>
      <w:r w:rsidRPr="0031129C">
        <w:rPr>
          <w:rFonts w:ascii="Times New Roman" w:eastAsia="Times New Roman" w:hAnsi="Times New Roman" w:cs="Times New Roman"/>
          <w:sz w:val="28"/>
          <w:szCs w:val="28"/>
        </w:rPr>
        <w:t>але пройшли відповідну підготовку, зокрема</w:t>
      </w:r>
      <w:r w:rsidRPr="00A643B5">
        <w:rPr>
          <w:rFonts w:ascii="Times New Roman" w:eastAsia="Times New Roman" w:hAnsi="Times New Roman" w:cs="Times New Roman"/>
          <w:sz w:val="28"/>
          <w:szCs w:val="28"/>
        </w:rPr>
        <w:t>” доповнити словами “</w:t>
      </w:r>
      <w:r w:rsidRPr="0031129C">
        <w:rPr>
          <w:rFonts w:ascii="Times New Roman" w:eastAsia="Times New Roman" w:hAnsi="Times New Roman" w:cs="Times New Roman"/>
          <w:sz w:val="28"/>
          <w:szCs w:val="28"/>
        </w:rPr>
        <w:t>фахівці із супроводу ветеранів війни та демобілізованих осіб,</w:t>
      </w:r>
      <w:r w:rsidRPr="00A643B5">
        <w:rPr>
          <w:rFonts w:ascii="Times New Roman" w:eastAsia="Times New Roman" w:hAnsi="Times New Roman" w:cs="Times New Roman"/>
          <w:sz w:val="28"/>
          <w:szCs w:val="28"/>
        </w:rPr>
        <w:t>”;</w:t>
      </w:r>
    </w:p>
    <w:p w14:paraId="6D60131E" w14:textId="4D41EB74" w:rsidR="006412EF" w:rsidRPr="00A643B5" w:rsidRDefault="006412EF"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у пункті 12:</w:t>
      </w:r>
    </w:p>
    <w:p w14:paraId="1B4CF40E" w14:textId="2F6E9C35" w:rsidR="006412EF" w:rsidRPr="00A643B5" w:rsidRDefault="006412EF"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в абзаці другому слово “посткризовому” замінити словом “посттравматичному”;</w:t>
      </w:r>
    </w:p>
    <w:p w14:paraId="77043246" w14:textId="5DA55840" w:rsidR="00077FDF" w:rsidRPr="00A643B5" w:rsidRDefault="00077FDF"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третій викласти в такі</w:t>
      </w:r>
      <w:r w:rsidR="00CA2728" w:rsidRPr="00A643B5">
        <w:rPr>
          <w:rFonts w:ascii="Times New Roman" w:eastAsia="Times New Roman" w:hAnsi="Times New Roman" w:cs="Times New Roman"/>
          <w:sz w:val="28"/>
          <w:szCs w:val="28"/>
        </w:rPr>
        <w:t>й</w:t>
      </w:r>
      <w:r w:rsidRPr="00A643B5">
        <w:rPr>
          <w:rFonts w:ascii="Times New Roman" w:eastAsia="Times New Roman" w:hAnsi="Times New Roman" w:cs="Times New Roman"/>
          <w:sz w:val="28"/>
          <w:szCs w:val="28"/>
        </w:rPr>
        <w:t xml:space="preserve"> редакції:</w:t>
      </w:r>
    </w:p>
    <w:p w14:paraId="3D0F5151" w14:textId="64D3373D" w:rsidR="00077FDF" w:rsidRPr="00A643B5" w:rsidRDefault="00077FDF"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“На другому рівні психологічної допомоги передбачено проведення профілактичних, стабілізаційних та відновлювальних заходів для </w:t>
      </w:r>
      <w:r w:rsidR="00CA2728" w:rsidRPr="00A643B5">
        <w:rPr>
          <w:rFonts w:ascii="Times New Roman" w:eastAsia="Times New Roman" w:hAnsi="Times New Roman" w:cs="Times New Roman"/>
          <w:sz w:val="28"/>
          <w:szCs w:val="28"/>
        </w:rPr>
        <w:t>отримувачів послуг</w:t>
      </w:r>
      <w:r w:rsidRPr="00A643B5">
        <w:rPr>
          <w:rFonts w:ascii="Times New Roman" w:eastAsia="Times New Roman" w:hAnsi="Times New Roman" w:cs="Times New Roman"/>
          <w:sz w:val="28"/>
          <w:szCs w:val="28"/>
        </w:rPr>
        <w:t>, які мають ознаки стресового розладу, а також осіб із підвищеним ризиком розвитку психічних розладів.”;</w:t>
      </w:r>
    </w:p>
    <w:p w14:paraId="418413D5" w14:textId="60876E90" w:rsidR="009142A4" w:rsidRPr="00A643B5" w:rsidRDefault="006D3BF9"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дев’ятий</w:t>
      </w:r>
      <w:r w:rsidR="000036BB" w:rsidRPr="00A643B5">
        <w:rPr>
          <w:rFonts w:ascii="Times New Roman" w:eastAsia="Times New Roman" w:hAnsi="Times New Roman" w:cs="Times New Roman"/>
          <w:sz w:val="28"/>
          <w:szCs w:val="28"/>
        </w:rPr>
        <w:t xml:space="preserve"> пункт</w:t>
      </w:r>
      <w:r w:rsidRPr="00A643B5">
        <w:rPr>
          <w:rFonts w:ascii="Times New Roman" w:eastAsia="Times New Roman" w:hAnsi="Times New Roman" w:cs="Times New Roman"/>
          <w:sz w:val="28"/>
          <w:szCs w:val="28"/>
        </w:rPr>
        <w:t>у</w:t>
      </w:r>
      <w:r w:rsidR="000036BB" w:rsidRPr="00A643B5">
        <w:rPr>
          <w:rFonts w:ascii="Times New Roman" w:eastAsia="Times New Roman" w:hAnsi="Times New Roman" w:cs="Times New Roman"/>
          <w:sz w:val="28"/>
          <w:szCs w:val="28"/>
        </w:rPr>
        <w:t xml:space="preserve"> 16 </w:t>
      </w:r>
      <w:r w:rsidR="009142A4" w:rsidRPr="00A643B5">
        <w:rPr>
          <w:rFonts w:ascii="Times New Roman" w:eastAsia="Times New Roman" w:hAnsi="Times New Roman" w:cs="Times New Roman"/>
          <w:sz w:val="28"/>
          <w:szCs w:val="28"/>
        </w:rPr>
        <w:t>викласти в такі</w:t>
      </w:r>
      <w:r w:rsidR="006A39B5" w:rsidRPr="00A643B5">
        <w:rPr>
          <w:rFonts w:ascii="Times New Roman" w:eastAsia="Times New Roman" w:hAnsi="Times New Roman" w:cs="Times New Roman"/>
          <w:sz w:val="28"/>
          <w:szCs w:val="28"/>
        </w:rPr>
        <w:t>й</w:t>
      </w:r>
      <w:r w:rsidR="009142A4" w:rsidRPr="00A643B5">
        <w:rPr>
          <w:rFonts w:ascii="Times New Roman" w:eastAsia="Times New Roman" w:hAnsi="Times New Roman" w:cs="Times New Roman"/>
          <w:sz w:val="28"/>
          <w:szCs w:val="28"/>
        </w:rPr>
        <w:t xml:space="preserve"> редакції:</w:t>
      </w:r>
    </w:p>
    <w:p w14:paraId="495FB3D0" w14:textId="4CEB322D" w:rsidR="00077FDF" w:rsidRPr="00A643B5" w:rsidRDefault="009142A4"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“Держателем Реєстру є Мінветеранів</w:t>
      </w:r>
      <w:r w:rsidR="00CA2728" w:rsidRPr="00A643B5">
        <w:rPr>
          <w:rFonts w:ascii="Times New Roman" w:eastAsia="Times New Roman" w:hAnsi="Times New Roman" w:cs="Times New Roman"/>
          <w:sz w:val="28"/>
          <w:szCs w:val="28"/>
        </w:rPr>
        <w:t>. А</w:t>
      </w:r>
      <w:r w:rsidRPr="00A643B5">
        <w:rPr>
          <w:rFonts w:ascii="Times New Roman" w:eastAsia="Times New Roman" w:hAnsi="Times New Roman" w:cs="Times New Roman"/>
          <w:sz w:val="28"/>
          <w:szCs w:val="28"/>
        </w:rPr>
        <w:t>дміністратор</w:t>
      </w:r>
      <w:r w:rsidR="00D933EE">
        <w:rPr>
          <w:rFonts w:ascii="Times New Roman" w:eastAsia="Times New Roman" w:hAnsi="Times New Roman" w:cs="Times New Roman"/>
          <w:sz w:val="28"/>
          <w:szCs w:val="28"/>
        </w:rPr>
        <w:t>ом</w:t>
      </w:r>
      <w:r w:rsidRPr="00A643B5">
        <w:rPr>
          <w:rFonts w:ascii="Times New Roman" w:eastAsia="Times New Roman" w:hAnsi="Times New Roman" w:cs="Times New Roman"/>
          <w:sz w:val="28"/>
          <w:szCs w:val="28"/>
        </w:rPr>
        <w:t xml:space="preserve"> Реєстру </w:t>
      </w:r>
      <w:r w:rsidR="004F2958">
        <w:rPr>
          <w:rFonts w:ascii="Times New Roman" w:eastAsia="Times New Roman" w:hAnsi="Times New Roman" w:cs="Times New Roman"/>
          <w:sz w:val="28"/>
          <w:szCs w:val="28"/>
        </w:rPr>
        <w:t xml:space="preserve">є </w:t>
      </w:r>
      <w:r w:rsidR="004F2958" w:rsidRPr="004F2958">
        <w:rPr>
          <w:rFonts w:ascii="Times New Roman" w:eastAsia="Times New Roman" w:hAnsi="Times New Roman" w:cs="Times New Roman"/>
          <w:sz w:val="28"/>
          <w:szCs w:val="28"/>
        </w:rPr>
        <w:t>Науково-навчальний експертний центр “Бородянка”</w:t>
      </w:r>
      <w:r w:rsidRPr="00A643B5">
        <w:rPr>
          <w:rFonts w:ascii="Times New Roman" w:eastAsia="Times New Roman" w:hAnsi="Times New Roman" w:cs="Times New Roman"/>
          <w:sz w:val="28"/>
          <w:szCs w:val="28"/>
        </w:rPr>
        <w:t>.”;</w:t>
      </w:r>
    </w:p>
    <w:p w14:paraId="7E7053EE" w14:textId="1740AF82" w:rsidR="00077FDF" w:rsidRPr="00A643B5" w:rsidRDefault="006412EF"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в</w:t>
      </w:r>
      <w:r w:rsidR="009142A4" w:rsidRPr="00A643B5">
        <w:rPr>
          <w:rFonts w:ascii="Times New Roman" w:eastAsia="Times New Roman" w:hAnsi="Times New Roman" w:cs="Times New Roman"/>
          <w:sz w:val="28"/>
          <w:szCs w:val="28"/>
        </w:rPr>
        <w:t xml:space="preserve"> </w:t>
      </w:r>
      <w:r w:rsidRPr="00A643B5">
        <w:rPr>
          <w:rFonts w:ascii="Times New Roman" w:eastAsia="Times New Roman" w:hAnsi="Times New Roman" w:cs="Times New Roman"/>
          <w:sz w:val="28"/>
          <w:szCs w:val="28"/>
        </w:rPr>
        <w:t xml:space="preserve">абзаці другому </w:t>
      </w:r>
      <w:r w:rsidR="009142A4" w:rsidRPr="00A643B5">
        <w:rPr>
          <w:rFonts w:ascii="Times New Roman" w:eastAsia="Times New Roman" w:hAnsi="Times New Roman" w:cs="Times New Roman"/>
          <w:sz w:val="28"/>
          <w:szCs w:val="28"/>
        </w:rPr>
        <w:t>пункт</w:t>
      </w:r>
      <w:r w:rsidRPr="00A643B5">
        <w:rPr>
          <w:rFonts w:ascii="Times New Roman" w:eastAsia="Times New Roman" w:hAnsi="Times New Roman" w:cs="Times New Roman"/>
          <w:sz w:val="28"/>
          <w:szCs w:val="28"/>
        </w:rPr>
        <w:t>у</w:t>
      </w:r>
      <w:r w:rsidR="009142A4" w:rsidRPr="00A643B5">
        <w:rPr>
          <w:rFonts w:ascii="Times New Roman" w:eastAsia="Times New Roman" w:hAnsi="Times New Roman" w:cs="Times New Roman"/>
          <w:sz w:val="28"/>
          <w:szCs w:val="28"/>
        </w:rPr>
        <w:t xml:space="preserve"> 17 слово “посткризовому” замінити слово</w:t>
      </w:r>
      <w:r w:rsidRPr="00A643B5">
        <w:rPr>
          <w:rFonts w:ascii="Times New Roman" w:eastAsia="Times New Roman" w:hAnsi="Times New Roman" w:cs="Times New Roman"/>
          <w:sz w:val="28"/>
          <w:szCs w:val="28"/>
        </w:rPr>
        <w:t>м</w:t>
      </w:r>
      <w:r w:rsidR="009142A4" w:rsidRPr="00A643B5">
        <w:rPr>
          <w:rFonts w:ascii="Times New Roman" w:eastAsia="Times New Roman" w:hAnsi="Times New Roman" w:cs="Times New Roman"/>
          <w:sz w:val="28"/>
          <w:szCs w:val="28"/>
        </w:rPr>
        <w:t xml:space="preserve"> “посттравматичному”;</w:t>
      </w:r>
    </w:p>
    <w:p w14:paraId="33A98238" w14:textId="77777777" w:rsidR="003B765D" w:rsidRPr="00A643B5" w:rsidRDefault="003B765D"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у </w:t>
      </w:r>
      <w:r w:rsidR="0022374D" w:rsidRPr="00A643B5">
        <w:rPr>
          <w:rFonts w:ascii="Times New Roman" w:eastAsia="Times New Roman" w:hAnsi="Times New Roman" w:cs="Times New Roman"/>
          <w:sz w:val="28"/>
          <w:szCs w:val="28"/>
        </w:rPr>
        <w:t>пункт</w:t>
      </w:r>
      <w:r w:rsidRPr="00A643B5">
        <w:rPr>
          <w:rFonts w:ascii="Times New Roman" w:eastAsia="Times New Roman" w:hAnsi="Times New Roman" w:cs="Times New Roman"/>
          <w:sz w:val="28"/>
          <w:szCs w:val="28"/>
        </w:rPr>
        <w:t>і</w:t>
      </w:r>
      <w:r w:rsidR="0022374D" w:rsidRPr="00A643B5">
        <w:rPr>
          <w:rFonts w:ascii="Times New Roman" w:eastAsia="Times New Roman" w:hAnsi="Times New Roman" w:cs="Times New Roman"/>
          <w:sz w:val="28"/>
          <w:szCs w:val="28"/>
        </w:rPr>
        <w:t xml:space="preserve"> 22</w:t>
      </w:r>
      <w:r w:rsidRPr="00A643B5">
        <w:rPr>
          <w:rFonts w:ascii="Times New Roman" w:eastAsia="Times New Roman" w:hAnsi="Times New Roman" w:cs="Times New Roman"/>
          <w:sz w:val="28"/>
          <w:szCs w:val="28"/>
        </w:rPr>
        <w:t>:</w:t>
      </w:r>
    </w:p>
    <w:p w14:paraId="56852D1F" w14:textId="2B5FCCCC" w:rsidR="00077FDF" w:rsidRPr="00A643B5" w:rsidRDefault="003B765D"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абзац другий </w:t>
      </w:r>
      <w:r w:rsidR="0022374D" w:rsidRPr="00A643B5">
        <w:rPr>
          <w:rFonts w:ascii="Times New Roman" w:eastAsia="Times New Roman" w:hAnsi="Times New Roman" w:cs="Times New Roman"/>
          <w:sz w:val="28"/>
          <w:szCs w:val="28"/>
        </w:rPr>
        <w:t xml:space="preserve">викласти в такій </w:t>
      </w:r>
      <w:r w:rsidR="00B63770" w:rsidRPr="00A643B5">
        <w:rPr>
          <w:rFonts w:ascii="Times New Roman" w:eastAsia="Times New Roman" w:hAnsi="Times New Roman" w:cs="Times New Roman"/>
          <w:sz w:val="28"/>
          <w:szCs w:val="28"/>
        </w:rPr>
        <w:t>редакції:</w:t>
      </w:r>
    </w:p>
    <w:p w14:paraId="157ABE87" w14:textId="32821A10" w:rsidR="00077FDF" w:rsidRPr="00A643B5" w:rsidRDefault="00B63770"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“мати вищу освіту за спеціальністю “Психологія”, “Медична психологія” або “Медицина” (спеціалізація за фахом “Медична психологія”, “Психотерапія”, “Психіатрія”, “Психофізіологія”)</w:t>
      </w:r>
      <w:r w:rsidR="001F4252" w:rsidRPr="001F4252">
        <w:rPr>
          <w:rFonts w:ascii="Times New Roman" w:eastAsia="Times New Roman" w:hAnsi="Times New Roman" w:cs="Times New Roman"/>
          <w:sz w:val="28"/>
          <w:szCs w:val="28"/>
        </w:rPr>
        <w:t>, а також за спеціальністю “Психологія” (спеціалізація за фахом “Клінічний психолог”)</w:t>
      </w:r>
      <w:r w:rsidRPr="00A643B5">
        <w:rPr>
          <w:rFonts w:ascii="Times New Roman" w:eastAsia="Times New Roman" w:hAnsi="Times New Roman" w:cs="Times New Roman"/>
          <w:sz w:val="28"/>
          <w:szCs w:val="28"/>
        </w:rPr>
        <w:t>;”;</w:t>
      </w:r>
    </w:p>
    <w:p w14:paraId="1DF99947" w14:textId="1CC8353F" w:rsidR="003B765D" w:rsidRPr="00A643B5" w:rsidRDefault="003B765D"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четвертий виключити;</w:t>
      </w:r>
    </w:p>
    <w:p w14:paraId="03A7A066" w14:textId="525104FA" w:rsidR="00EA46BE" w:rsidRPr="00A643B5" w:rsidRDefault="00EA46BE"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пункт 23 викласти </w:t>
      </w:r>
      <w:r w:rsidR="00CB0EED" w:rsidRPr="00A643B5">
        <w:rPr>
          <w:rFonts w:ascii="Times New Roman" w:eastAsia="Times New Roman" w:hAnsi="Times New Roman" w:cs="Times New Roman"/>
          <w:sz w:val="28"/>
          <w:szCs w:val="28"/>
        </w:rPr>
        <w:t xml:space="preserve">в </w:t>
      </w:r>
      <w:r w:rsidRPr="00A643B5">
        <w:rPr>
          <w:rFonts w:ascii="Times New Roman" w:eastAsia="Times New Roman" w:hAnsi="Times New Roman" w:cs="Times New Roman"/>
          <w:sz w:val="28"/>
          <w:szCs w:val="28"/>
        </w:rPr>
        <w:t>такій редакції:</w:t>
      </w:r>
    </w:p>
    <w:p w14:paraId="37546940" w14:textId="6DF2F9E0" w:rsidR="00EA46BE" w:rsidRPr="00A643B5" w:rsidRDefault="00EA46BE"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“23.</w:t>
      </w:r>
      <w:r w:rsidR="00A643B5">
        <w:rPr>
          <w:rFonts w:ascii="Times New Roman" w:eastAsia="Times New Roman" w:hAnsi="Times New Roman" w:cs="Times New Roman"/>
          <w:sz w:val="28"/>
          <w:szCs w:val="28"/>
        </w:rPr>
        <w:t xml:space="preserve"> </w:t>
      </w:r>
      <w:r w:rsidRPr="00A643B5">
        <w:rPr>
          <w:rFonts w:ascii="Times New Roman" w:eastAsia="Times New Roman" w:hAnsi="Times New Roman" w:cs="Times New Roman"/>
          <w:sz w:val="28"/>
          <w:szCs w:val="28"/>
        </w:rPr>
        <w:t xml:space="preserve">У разі психотерапії депресивних, тривожних, адаптаційних, гострих стресових та посттравматичних стресових розладів, які виникли внаслідок хвороби/травми, участі у бойових діях або надзвичайних ситуаціях, полону, перебування в місцях позбавлення волі, інших станів здоров’я, що можуть призвести до обмеження повсякденного функціонування, фахівець повинен обов’язково використовувати один з таких методів психотерапії: </w:t>
      </w:r>
      <w:proofErr w:type="spellStart"/>
      <w:r w:rsidRPr="00A643B5">
        <w:rPr>
          <w:rFonts w:ascii="Times New Roman" w:eastAsia="Times New Roman" w:hAnsi="Times New Roman" w:cs="Times New Roman"/>
          <w:sz w:val="28"/>
          <w:szCs w:val="28"/>
        </w:rPr>
        <w:t>когнітивно</w:t>
      </w:r>
      <w:proofErr w:type="spellEnd"/>
      <w:r w:rsidRPr="00A643B5">
        <w:rPr>
          <w:rFonts w:ascii="Times New Roman" w:eastAsia="Times New Roman" w:hAnsi="Times New Roman" w:cs="Times New Roman"/>
          <w:sz w:val="28"/>
          <w:szCs w:val="28"/>
        </w:rPr>
        <w:t>-поведінкова терапія (у тому числі, травмо-</w:t>
      </w:r>
      <w:proofErr w:type="spellStart"/>
      <w:r w:rsidRPr="00A643B5">
        <w:rPr>
          <w:rFonts w:ascii="Times New Roman" w:eastAsia="Times New Roman" w:hAnsi="Times New Roman" w:cs="Times New Roman"/>
          <w:sz w:val="28"/>
          <w:szCs w:val="28"/>
        </w:rPr>
        <w:t>фокусована</w:t>
      </w:r>
      <w:proofErr w:type="spellEnd"/>
      <w:r w:rsidRPr="00A643B5">
        <w:rPr>
          <w:rFonts w:ascii="Times New Roman" w:eastAsia="Times New Roman" w:hAnsi="Times New Roman" w:cs="Times New Roman"/>
          <w:sz w:val="28"/>
          <w:szCs w:val="28"/>
        </w:rPr>
        <w:t xml:space="preserve"> КПТ, </w:t>
      </w:r>
      <w:proofErr w:type="spellStart"/>
      <w:r w:rsidRPr="00A643B5">
        <w:rPr>
          <w:rFonts w:ascii="Times New Roman" w:eastAsia="Times New Roman" w:hAnsi="Times New Roman" w:cs="Times New Roman"/>
          <w:sz w:val="28"/>
          <w:szCs w:val="28"/>
        </w:rPr>
        <w:t>наративно</w:t>
      </w:r>
      <w:proofErr w:type="spellEnd"/>
      <w:r w:rsidRPr="00A643B5">
        <w:rPr>
          <w:rFonts w:ascii="Times New Roman" w:eastAsia="Times New Roman" w:hAnsi="Times New Roman" w:cs="Times New Roman"/>
          <w:sz w:val="28"/>
          <w:szCs w:val="28"/>
        </w:rPr>
        <w:t xml:space="preserve">-експозиційна терапія, </w:t>
      </w:r>
      <w:proofErr w:type="spellStart"/>
      <w:r w:rsidRPr="00A643B5">
        <w:rPr>
          <w:rFonts w:ascii="Times New Roman" w:eastAsia="Times New Roman" w:hAnsi="Times New Roman" w:cs="Times New Roman"/>
          <w:sz w:val="28"/>
          <w:szCs w:val="28"/>
        </w:rPr>
        <w:t>когнітивно</w:t>
      </w:r>
      <w:proofErr w:type="spellEnd"/>
      <w:r w:rsidRPr="00A643B5">
        <w:rPr>
          <w:rFonts w:ascii="Times New Roman" w:eastAsia="Times New Roman" w:hAnsi="Times New Roman" w:cs="Times New Roman"/>
          <w:sz w:val="28"/>
          <w:szCs w:val="28"/>
        </w:rPr>
        <w:t xml:space="preserve">-процесуальна терапія, когнітивна терапія, пролонгована експозиція та інші </w:t>
      </w:r>
      <w:r w:rsidRPr="00A643B5">
        <w:rPr>
          <w:rFonts w:ascii="Times New Roman" w:eastAsia="Times New Roman" w:hAnsi="Times New Roman" w:cs="Times New Roman"/>
          <w:sz w:val="28"/>
          <w:szCs w:val="28"/>
        </w:rPr>
        <w:lastRenderedPageBreak/>
        <w:t xml:space="preserve">інтервенції та методики базовані на КПТ), десенсибілізація та </w:t>
      </w:r>
      <w:proofErr w:type="spellStart"/>
      <w:r w:rsidRPr="00A643B5">
        <w:rPr>
          <w:rFonts w:ascii="Times New Roman" w:eastAsia="Times New Roman" w:hAnsi="Times New Roman" w:cs="Times New Roman"/>
          <w:sz w:val="28"/>
          <w:szCs w:val="28"/>
        </w:rPr>
        <w:t>репроцесуалізація</w:t>
      </w:r>
      <w:proofErr w:type="spellEnd"/>
      <w:r w:rsidRPr="00A643B5">
        <w:rPr>
          <w:rFonts w:ascii="Times New Roman" w:eastAsia="Times New Roman" w:hAnsi="Times New Roman" w:cs="Times New Roman"/>
          <w:sz w:val="28"/>
          <w:szCs w:val="28"/>
        </w:rPr>
        <w:t xml:space="preserve"> рухом очей (EMDR), методи тілесно-орієнтованої терапії, терапія прийняття та зобов’язання, </w:t>
      </w:r>
      <w:proofErr w:type="spellStart"/>
      <w:r w:rsidRPr="00A643B5">
        <w:rPr>
          <w:rFonts w:ascii="Times New Roman" w:eastAsia="Times New Roman" w:hAnsi="Times New Roman" w:cs="Times New Roman"/>
          <w:sz w:val="28"/>
          <w:szCs w:val="28"/>
        </w:rPr>
        <w:t>реконсолідаційна</w:t>
      </w:r>
      <w:proofErr w:type="spellEnd"/>
      <w:r w:rsidRPr="00A643B5">
        <w:rPr>
          <w:rFonts w:ascii="Times New Roman" w:eastAsia="Times New Roman" w:hAnsi="Times New Roman" w:cs="Times New Roman"/>
          <w:sz w:val="28"/>
          <w:szCs w:val="28"/>
        </w:rPr>
        <w:t xml:space="preserve"> терапія, екологічна-психологічна </w:t>
      </w:r>
      <w:proofErr w:type="spellStart"/>
      <w:r w:rsidRPr="00A643B5">
        <w:rPr>
          <w:rFonts w:ascii="Times New Roman" w:eastAsia="Times New Roman" w:hAnsi="Times New Roman" w:cs="Times New Roman"/>
          <w:sz w:val="28"/>
          <w:szCs w:val="28"/>
        </w:rPr>
        <w:t>фасилітація</w:t>
      </w:r>
      <w:proofErr w:type="spellEnd"/>
      <w:r w:rsidRPr="00A643B5">
        <w:rPr>
          <w:rFonts w:ascii="Times New Roman" w:eastAsia="Times New Roman" w:hAnsi="Times New Roman" w:cs="Times New Roman"/>
          <w:sz w:val="28"/>
          <w:szCs w:val="28"/>
        </w:rPr>
        <w:t xml:space="preserve">, розширена експозиційна терапія, клієнт-центрована терапія чи особистісно-центрована терапія, терапія тривалого впливу, позитивна психотерапія, діалектично-поведінкова терапія, </w:t>
      </w:r>
      <w:proofErr w:type="spellStart"/>
      <w:r w:rsidRPr="00A643B5">
        <w:rPr>
          <w:rFonts w:ascii="Times New Roman" w:eastAsia="Times New Roman" w:hAnsi="Times New Roman" w:cs="Times New Roman"/>
          <w:sz w:val="28"/>
          <w:szCs w:val="28"/>
        </w:rPr>
        <w:t>емоційно</w:t>
      </w:r>
      <w:proofErr w:type="spellEnd"/>
      <w:r w:rsidRPr="00A643B5">
        <w:rPr>
          <w:rFonts w:ascii="Times New Roman" w:eastAsia="Times New Roman" w:hAnsi="Times New Roman" w:cs="Times New Roman"/>
          <w:sz w:val="28"/>
          <w:szCs w:val="28"/>
        </w:rPr>
        <w:t xml:space="preserve"> </w:t>
      </w:r>
      <w:proofErr w:type="spellStart"/>
      <w:r w:rsidRPr="00A643B5">
        <w:rPr>
          <w:rFonts w:ascii="Times New Roman" w:eastAsia="Times New Roman" w:hAnsi="Times New Roman" w:cs="Times New Roman"/>
          <w:sz w:val="28"/>
          <w:szCs w:val="28"/>
        </w:rPr>
        <w:t>фокусована</w:t>
      </w:r>
      <w:proofErr w:type="spellEnd"/>
      <w:r w:rsidRPr="00A643B5">
        <w:rPr>
          <w:rFonts w:ascii="Times New Roman" w:eastAsia="Times New Roman" w:hAnsi="Times New Roman" w:cs="Times New Roman"/>
          <w:sz w:val="28"/>
          <w:szCs w:val="28"/>
        </w:rPr>
        <w:t xml:space="preserve"> терапія, </w:t>
      </w:r>
      <w:proofErr w:type="spellStart"/>
      <w:r w:rsidRPr="00A643B5">
        <w:rPr>
          <w:rFonts w:ascii="Times New Roman" w:eastAsia="Times New Roman" w:hAnsi="Times New Roman" w:cs="Times New Roman"/>
          <w:sz w:val="28"/>
          <w:szCs w:val="28"/>
        </w:rPr>
        <w:t>майдфулнес</w:t>
      </w:r>
      <w:proofErr w:type="spellEnd"/>
      <w:r w:rsidRPr="00A643B5">
        <w:rPr>
          <w:rFonts w:ascii="Times New Roman" w:eastAsia="Times New Roman" w:hAnsi="Times New Roman" w:cs="Times New Roman"/>
          <w:sz w:val="28"/>
          <w:szCs w:val="28"/>
        </w:rPr>
        <w:t xml:space="preserve"> базований підхід, </w:t>
      </w:r>
      <w:proofErr w:type="spellStart"/>
      <w:r w:rsidRPr="00A643B5">
        <w:rPr>
          <w:rFonts w:ascii="Times New Roman" w:eastAsia="Times New Roman" w:hAnsi="Times New Roman" w:cs="Times New Roman"/>
          <w:sz w:val="28"/>
          <w:szCs w:val="28"/>
        </w:rPr>
        <w:t>логотерапія</w:t>
      </w:r>
      <w:proofErr w:type="spellEnd"/>
      <w:r w:rsidRPr="00A643B5">
        <w:rPr>
          <w:rFonts w:ascii="Times New Roman" w:eastAsia="Times New Roman" w:hAnsi="Times New Roman" w:cs="Times New Roman"/>
          <w:sz w:val="28"/>
          <w:szCs w:val="28"/>
        </w:rPr>
        <w:t xml:space="preserve"> та </w:t>
      </w:r>
      <w:proofErr w:type="spellStart"/>
      <w:r w:rsidRPr="00A643B5">
        <w:rPr>
          <w:rFonts w:ascii="Times New Roman" w:eastAsia="Times New Roman" w:hAnsi="Times New Roman" w:cs="Times New Roman"/>
          <w:sz w:val="28"/>
          <w:szCs w:val="28"/>
        </w:rPr>
        <w:t>екзистенційний</w:t>
      </w:r>
      <w:proofErr w:type="spellEnd"/>
      <w:r w:rsidRPr="00A643B5">
        <w:rPr>
          <w:rFonts w:ascii="Times New Roman" w:eastAsia="Times New Roman" w:hAnsi="Times New Roman" w:cs="Times New Roman"/>
          <w:sz w:val="28"/>
          <w:szCs w:val="28"/>
        </w:rPr>
        <w:t xml:space="preserve"> аналіз чи </w:t>
      </w:r>
      <w:proofErr w:type="spellStart"/>
      <w:r w:rsidRPr="00A643B5">
        <w:rPr>
          <w:rFonts w:ascii="Times New Roman" w:eastAsia="Times New Roman" w:hAnsi="Times New Roman" w:cs="Times New Roman"/>
          <w:sz w:val="28"/>
          <w:szCs w:val="28"/>
        </w:rPr>
        <w:t>екзистенційна</w:t>
      </w:r>
      <w:proofErr w:type="spellEnd"/>
      <w:r w:rsidRPr="00A643B5">
        <w:rPr>
          <w:rFonts w:ascii="Times New Roman" w:eastAsia="Times New Roman" w:hAnsi="Times New Roman" w:cs="Times New Roman"/>
          <w:sz w:val="28"/>
          <w:szCs w:val="28"/>
        </w:rPr>
        <w:t xml:space="preserve"> терапія та інші методи психотерапії з доведеною ефективністю, що мають сильну доказову базу міжнародних досліджень та рекомендовані міжнародними протоколами.”;</w:t>
      </w:r>
    </w:p>
    <w:p w14:paraId="5C73D32D" w14:textId="77F09785" w:rsidR="00D82CBD" w:rsidRPr="00A643B5" w:rsidRDefault="00CB0EED"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другий</w:t>
      </w:r>
      <w:r w:rsidR="00D82CBD" w:rsidRPr="00A643B5">
        <w:rPr>
          <w:rFonts w:ascii="Times New Roman" w:eastAsia="Times New Roman" w:hAnsi="Times New Roman" w:cs="Times New Roman"/>
          <w:sz w:val="28"/>
          <w:szCs w:val="28"/>
        </w:rPr>
        <w:t xml:space="preserve"> пункт</w:t>
      </w:r>
      <w:r w:rsidRPr="00A643B5">
        <w:rPr>
          <w:rFonts w:ascii="Times New Roman" w:eastAsia="Times New Roman" w:hAnsi="Times New Roman" w:cs="Times New Roman"/>
          <w:sz w:val="28"/>
          <w:szCs w:val="28"/>
        </w:rPr>
        <w:t>у</w:t>
      </w:r>
      <w:r w:rsidR="00D82CBD" w:rsidRPr="00A643B5">
        <w:rPr>
          <w:rFonts w:ascii="Times New Roman" w:eastAsia="Times New Roman" w:hAnsi="Times New Roman" w:cs="Times New Roman"/>
          <w:sz w:val="28"/>
          <w:szCs w:val="28"/>
        </w:rPr>
        <w:t xml:space="preserve"> 24 виключити;</w:t>
      </w:r>
    </w:p>
    <w:p w14:paraId="476C2B4D" w14:textId="070D2DCF" w:rsidR="005B2A15" w:rsidRPr="00A643B5" w:rsidRDefault="005B2A15"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перш</w:t>
      </w:r>
      <w:r w:rsidR="00C93709" w:rsidRPr="00A643B5">
        <w:rPr>
          <w:rFonts w:ascii="Times New Roman" w:eastAsia="Times New Roman" w:hAnsi="Times New Roman" w:cs="Times New Roman"/>
          <w:sz w:val="28"/>
          <w:szCs w:val="28"/>
        </w:rPr>
        <w:t>ий</w:t>
      </w:r>
      <w:r w:rsidRPr="00A643B5">
        <w:rPr>
          <w:rFonts w:ascii="Times New Roman" w:eastAsia="Times New Roman" w:hAnsi="Times New Roman" w:cs="Times New Roman"/>
          <w:sz w:val="28"/>
          <w:szCs w:val="28"/>
        </w:rPr>
        <w:t xml:space="preserve"> пункту 2</w:t>
      </w:r>
      <w:r w:rsidR="00A76DD1" w:rsidRPr="00A643B5">
        <w:rPr>
          <w:rFonts w:ascii="Times New Roman" w:eastAsia="Times New Roman" w:hAnsi="Times New Roman" w:cs="Times New Roman"/>
          <w:sz w:val="28"/>
          <w:szCs w:val="28"/>
        </w:rPr>
        <w:t>5</w:t>
      </w:r>
      <w:r w:rsidRPr="00A643B5">
        <w:rPr>
          <w:rFonts w:ascii="Times New Roman" w:eastAsia="Times New Roman" w:hAnsi="Times New Roman" w:cs="Times New Roman"/>
          <w:sz w:val="28"/>
          <w:szCs w:val="28"/>
        </w:rPr>
        <w:t xml:space="preserve"> після слів “з якими перебувають у трудових” доповнити словами “або цивільно-правових”;</w:t>
      </w:r>
    </w:p>
    <w:p w14:paraId="592827EE" w14:textId="265E711B" w:rsidR="002F565D" w:rsidRPr="00A643B5" w:rsidRDefault="002F565D"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пункт 27</w:t>
      </w:r>
      <w:r w:rsidR="00E839BC">
        <w:rPr>
          <w:rFonts w:ascii="Times New Roman" w:eastAsia="Times New Roman" w:hAnsi="Times New Roman" w:cs="Times New Roman"/>
          <w:sz w:val="28"/>
          <w:szCs w:val="28"/>
        </w:rPr>
        <w:t xml:space="preserve"> викласти в такій редакції</w:t>
      </w:r>
    </w:p>
    <w:p w14:paraId="5C4DF895" w14:textId="26045052" w:rsidR="001F3FC2" w:rsidRPr="00A643B5" w:rsidRDefault="00E839BC"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r w:rsidRPr="00E839BC">
        <w:rPr>
          <w:rFonts w:ascii="Times New Roman" w:eastAsia="Times New Roman" w:hAnsi="Times New Roman" w:cs="Times New Roman"/>
          <w:sz w:val="28"/>
          <w:szCs w:val="28"/>
        </w:rPr>
        <w:t xml:space="preserve">27. До складу мультидисциплінарної команди повинні входити щонайменше чотири особи, з яких обов’язковими є: лікар-психіатр (щонайменше одна особа на підрозділ) </w:t>
      </w:r>
      <w:r w:rsidR="00CA5D3D" w:rsidRPr="00CA5D3D">
        <w:rPr>
          <w:rFonts w:ascii="Times New Roman" w:eastAsia="Times New Roman" w:hAnsi="Times New Roman" w:cs="Times New Roman"/>
          <w:sz w:val="28"/>
          <w:szCs w:val="28"/>
        </w:rPr>
        <w:t>та щонайменше три особи, зокрема,</w:t>
      </w:r>
      <w:r w:rsidRPr="00E839BC">
        <w:rPr>
          <w:rFonts w:ascii="Times New Roman" w:eastAsia="Times New Roman" w:hAnsi="Times New Roman" w:cs="Times New Roman"/>
          <w:sz w:val="28"/>
          <w:szCs w:val="28"/>
        </w:rPr>
        <w:t xml:space="preserve"> бути лікар-психолог або лікар-психотерапевт, або психолог.</w:t>
      </w:r>
      <w:r w:rsidRPr="00A643B5">
        <w:rPr>
          <w:rFonts w:ascii="Times New Roman" w:eastAsia="Times New Roman" w:hAnsi="Times New Roman" w:cs="Times New Roman"/>
          <w:sz w:val="28"/>
          <w:szCs w:val="28"/>
        </w:rPr>
        <w:t>”</w:t>
      </w:r>
      <w:r w:rsidR="001F3FC2" w:rsidRPr="00A643B5">
        <w:rPr>
          <w:rFonts w:ascii="Times New Roman" w:eastAsia="Times New Roman" w:hAnsi="Times New Roman" w:cs="Times New Roman"/>
          <w:sz w:val="28"/>
          <w:szCs w:val="28"/>
        </w:rPr>
        <w:t>;</w:t>
      </w:r>
    </w:p>
    <w:p w14:paraId="13F6ED96" w14:textId="17D19E92" w:rsidR="001F3FC2" w:rsidRPr="00A643B5" w:rsidRDefault="001F3FC2"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у пункті </w:t>
      </w:r>
      <w:r w:rsidR="00410CBE" w:rsidRPr="00A643B5">
        <w:rPr>
          <w:rFonts w:ascii="Times New Roman" w:eastAsia="Times New Roman" w:hAnsi="Times New Roman" w:cs="Times New Roman"/>
          <w:sz w:val="28"/>
          <w:szCs w:val="28"/>
        </w:rPr>
        <w:t>29:</w:t>
      </w:r>
    </w:p>
    <w:p w14:paraId="561A355B" w14:textId="63C73E76" w:rsidR="00AA3EC8" w:rsidRPr="00A643B5" w:rsidRDefault="00AA3EC8"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підпункт 1 викласти в такій редакції:</w:t>
      </w:r>
    </w:p>
    <w:p w14:paraId="27734AA1" w14:textId="2E4ABED8" w:rsidR="00AA3EC8" w:rsidRPr="00A643B5" w:rsidRDefault="00AA3EC8"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“1) заяву про включення до Реєстру за формою згідно з додатком 1, в якій надає інформацію про найменування юридичної особи та її організаційно-правову форму або прізвище, власне ім’я, по батькові (за наявності) фізичної особи </w:t>
      </w:r>
      <w:r w:rsidR="00CB0EED" w:rsidRPr="00A643B5">
        <w:rPr>
          <w:rFonts w:ascii="Times New Roman" w:eastAsia="Times New Roman" w:hAnsi="Times New Roman" w:cs="Times New Roman"/>
          <w:sz w:val="28"/>
          <w:szCs w:val="28"/>
        </w:rPr>
        <w:t>—</w:t>
      </w:r>
      <w:r w:rsidRPr="00A643B5">
        <w:rPr>
          <w:rFonts w:ascii="Times New Roman" w:eastAsia="Times New Roman" w:hAnsi="Times New Roman" w:cs="Times New Roman"/>
          <w:sz w:val="28"/>
          <w:szCs w:val="28"/>
        </w:rPr>
        <w:t xml:space="preserve"> підприємця, ідентифікаційний код згідно з ЄДРПОУ юридичної особи або реєстраційний номер облікової картки платника податків чи серію </w:t>
      </w:r>
      <w:r w:rsidR="00390269" w:rsidRPr="00390269">
        <w:rPr>
          <w:rFonts w:ascii="Times New Roman" w:eastAsia="Times New Roman" w:hAnsi="Times New Roman" w:cs="Times New Roman"/>
          <w:sz w:val="28"/>
          <w:szCs w:val="28"/>
        </w:rPr>
        <w:t xml:space="preserve">(за наявності) </w:t>
      </w:r>
      <w:r w:rsidRPr="00A643B5">
        <w:rPr>
          <w:rFonts w:ascii="Times New Roman" w:eastAsia="Times New Roman" w:hAnsi="Times New Roman" w:cs="Times New Roman"/>
          <w:sz w:val="28"/>
          <w:szCs w:val="28"/>
        </w:rPr>
        <w:t xml:space="preserve">та номер паспорта громадянина України (для фізичної особи </w:t>
      </w:r>
      <w:r w:rsidR="006B2867" w:rsidRPr="00A643B5">
        <w:rPr>
          <w:rFonts w:ascii="Times New Roman" w:eastAsia="Times New Roman" w:hAnsi="Times New Roman" w:cs="Times New Roman"/>
          <w:sz w:val="28"/>
          <w:szCs w:val="28"/>
        </w:rPr>
        <w:t>—</w:t>
      </w:r>
      <w:r w:rsidRPr="00A643B5">
        <w:rPr>
          <w:rFonts w:ascii="Times New Roman" w:eastAsia="Times New Roman" w:hAnsi="Times New Roman" w:cs="Times New Roman"/>
          <w:sz w:val="28"/>
          <w:szCs w:val="28"/>
        </w:rPr>
        <w:t xml:space="preserve"> підприємця, яка через свої релігійні переконання відмовляється від прийняття реєстраційного номера облікової картки платника податків і має відмітку відповідного контролюючого органу в паспорті); місцезнаходження юридичної особи або </w:t>
      </w:r>
      <w:r w:rsidR="00390269" w:rsidRPr="00390269">
        <w:rPr>
          <w:rFonts w:ascii="Times New Roman" w:eastAsia="Times New Roman" w:hAnsi="Times New Roman" w:cs="Times New Roman"/>
          <w:sz w:val="28"/>
          <w:szCs w:val="28"/>
        </w:rPr>
        <w:t xml:space="preserve">інформацію про адресу задекларованого (зареєстрованого) місця проживання (перебування) </w:t>
      </w:r>
      <w:r w:rsidRPr="00A643B5">
        <w:rPr>
          <w:rFonts w:ascii="Times New Roman" w:eastAsia="Times New Roman" w:hAnsi="Times New Roman" w:cs="Times New Roman"/>
          <w:sz w:val="28"/>
          <w:szCs w:val="28"/>
        </w:rPr>
        <w:t xml:space="preserve">фізичної особи </w:t>
      </w:r>
      <w:r w:rsidR="00CB0EED" w:rsidRPr="00A643B5">
        <w:rPr>
          <w:rFonts w:ascii="Times New Roman" w:eastAsia="Times New Roman" w:hAnsi="Times New Roman" w:cs="Times New Roman"/>
          <w:sz w:val="28"/>
          <w:szCs w:val="28"/>
        </w:rPr>
        <w:t>—</w:t>
      </w:r>
      <w:r w:rsidRPr="00A643B5">
        <w:rPr>
          <w:rFonts w:ascii="Times New Roman" w:eastAsia="Times New Roman" w:hAnsi="Times New Roman" w:cs="Times New Roman"/>
          <w:sz w:val="28"/>
          <w:szCs w:val="28"/>
        </w:rPr>
        <w:t xml:space="preserve"> підприємця; фактичну адресу надання послуг (зазначається у разі, коли місце провадження підприємницької діяльності відрізняється від місцезнаходження юридичної особи або </w:t>
      </w:r>
      <w:r w:rsidR="00390269" w:rsidRPr="00390269">
        <w:rPr>
          <w:rFonts w:ascii="Times New Roman" w:eastAsia="Times New Roman" w:hAnsi="Times New Roman" w:cs="Times New Roman"/>
          <w:sz w:val="28"/>
          <w:szCs w:val="28"/>
        </w:rPr>
        <w:t xml:space="preserve">інформації про адресу задекларованого (зареєстрованого) місця проживання (перебування) </w:t>
      </w:r>
      <w:r w:rsidRPr="00A643B5">
        <w:rPr>
          <w:rFonts w:ascii="Times New Roman" w:eastAsia="Times New Roman" w:hAnsi="Times New Roman" w:cs="Times New Roman"/>
          <w:sz w:val="28"/>
          <w:szCs w:val="28"/>
        </w:rPr>
        <w:t xml:space="preserve">фізичної особи </w:t>
      </w:r>
      <w:r w:rsidR="00CB0EED" w:rsidRPr="00A643B5">
        <w:rPr>
          <w:rFonts w:ascii="Times New Roman" w:eastAsia="Times New Roman" w:hAnsi="Times New Roman" w:cs="Times New Roman"/>
          <w:sz w:val="28"/>
          <w:szCs w:val="28"/>
        </w:rPr>
        <w:t>—</w:t>
      </w:r>
      <w:r w:rsidRPr="00A643B5">
        <w:rPr>
          <w:rFonts w:ascii="Times New Roman" w:eastAsia="Times New Roman" w:hAnsi="Times New Roman" w:cs="Times New Roman"/>
          <w:sz w:val="28"/>
          <w:szCs w:val="28"/>
        </w:rPr>
        <w:t xml:space="preserve"> підприємця); номери контактних телефонів; адресу електронної пошти; адресу веб-сайту або іншого інформаційного ресурсу (за наявності) та довідку про те, що веб-сайт відповідає ДСТУ ISO/IEC 40500:2015 “Інформаційні технології. Настанова з доступності веб-контенту W3C (WCAG) 2.0” не нижче рівня АА, або ДСТУ EN 301 549:2022 (EN 301 549 V3.2.1 (2021-03), IDT) “Інформаційні технології. Вимоги щодо </w:t>
      </w:r>
      <w:r w:rsidRPr="00A643B5">
        <w:rPr>
          <w:rFonts w:ascii="Times New Roman" w:eastAsia="Times New Roman" w:hAnsi="Times New Roman" w:cs="Times New Roman"/>
          <w:sz w:val="28"/>
          <w:szCs w:val="28"/>
        </w:rPr>
        <w:lastRenderedPageBreak/>
        <w:t>доступності продуктів та послуг ІКТ”; банківські реквізити для перерахування бюджетних коштів;”;</w:t>
      </w:r>
    </w:p>
    <w:p w14:paraId="4DC73214" w14:textId="52028EBE" w:rsidR="007916C3" w:rsidRPr="00A643B5" w:rsidRDefault="007916C3"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підпункт 2 виключити</w:t>
      </w:r>
    </w:p>
    <w:p w14:paraId="755FABE3" w14:textId="21BF5F67" w:rsidR="004C2900" w:rsidRPr="00A643B5" w:rsidRDefault="001732E4"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підпункт </w:t>
      </w:r>
      <w:r w:rsidR="004C2900" w:rsidRPr="00A643B5">
        <w:rPr>
          <w:rFonts w:ascii="Times New Roman" w:eastAsia="Times New Roman" w:hAnsi="Times New Roman" w:cs="Times New Roman"/>
          <w:sz w:val="28"/>
          <w:szCs w:val="28"/>
        </w:rPr>
        <w:t>4</w:t>
      </w:r>
      <w:r w:rsidR="00030C29" w:rsidRPr="00A643B5">
        <w:rPr>
          <w:rFonts w:ascii="Times New Roman" w:eastAsia="Times New Roman" w:hAnsi="Times New Roman" w:cs="Times New Roman"/>
          <w:sz w:val="28"/>
          <w:szCs w:val="28"/>
        </w:rPr>
        <w:t xml:space="preserve"> </w:t>
      </w:r>
      <w:r w:rsidR="00CB0EED" w:rsidRPr="00A643B5">
        <w:rPr>
          <w:rFonts w:ascii="Times New Roman" w:eastAsia="Times New Roman" w:hAnsi="Times New Roman" w:cs="Times New Roman"/>
          <w:sz w:val="28"/>
          <w:szCs w:val="28"/>
        </w:rPr>
        <w:t xml:space="preserve">викласти </w:t>
      </w:r>
      <w:r w:rsidR="00030C29" w:rsidRPr="00A643B5">
        <w:rPr>
          <w:rFonts w:ascii="Times New Roman" w:eastAsia="Times New Roman" w:hAnsi="Times New Roman" w:cs="Times New Roman"/>
          <w:sz w:val="28"/>
          <w:szCs w:val="28"/>
        </w:rPr>
        <w:t>в такій редакції</w:t>
      </w:r>
      <w:r w:rsidR="004C2900" w:rsidRPr="00A643B5">
        <w:rPr>
          <w:rFonts w:ascii="Times New Roman" w:eastAsia="Times New Roman" w:hAnsi="Times New Roman" w:cs="Times New Roman"/>
          <w:sz w:val="28"/>
          <w:szCs w:val="28"/>
        </w:rPr>
        <w:t>:</w:t>
      </w:r>
    </w:p>
    <w:p w14:paraId="7B2D5007" w14:textId="5F42A38D" w:rsidR="001F3FC2" w:rsidRPr="00A643B5" w:rsidRDefault="004C2900"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r w:rsidR="00030C29" w:rsidRPr="00A643B5">
        <w:rPr>
          <w:rFonts w:ascii="Times New Roman" w:eastAsia="Times New Roman" w:hAnsi="Times New Roman" w:cs="Times New Roman"/>
          <w:sz w:val="28"/>
          <w:szCs w:val="28"/>
        </w:rPr>
        <w:t>4)</w:t>
      </w:r>
      <w:r w:rsidR="00A643B5">
        <w:rPr>
          <w:rFonts w:ascii="Times New Roman" w:eastAsia="Times New Roman" w:hAnsi="Times New Roman" w:cs="Times New Roman"/>
          <w:sz w:val="28"/>
          <w:szCs w:val="28"/>
        </w:rPr>
        <w:t xml:space="preserve"> </w:t>
      </w:r>
      <w:r w:rsidR="00030C29" w:rsidRPr="00A643B5">
        <w:rPr>
          <w:rFonts w:ascii="Times New Roman" w:eastAsia="Times New Roman" w:hAnsi="Times New Roman" w:cs="Times New Roman"/>
          <w:sz w:val="28"/>
          <w:szCs w:val="28"/>
        </w:rPr>
        <w:t xml:space="preserve">інформацію та копії документів, що підтверджують </w:t>
      </w:r>
      <w:r w:rsidR="00CB0EED" w:rsidRPr="00A643B5">
        <w:rPr>
          <w:rFonts w:ascii="Times New Roman" w:eastAsia="Times New Roman" w:hAnsi="Times New Roman" w:cs="Times New Roman"/>
          <w:sz w:val="28"/>
          <w:szCs w:val="28"/>
        </w:rPr>
        <w:t>наявність</w:t>
      </w:r>
      <w:r w:rsidR="00030C29" w:rsidRPr="00A643B5">
        <w:rPr>
          <w:rFonts w:ascii="Times New Roman" w:eastAsia="Times New Roman" w:hAnsi="Times New Roman" w:cs="Times New Roman"/>
          <w:sz w:val="28"/>
          <w:szCs w:val="28"/>
        </w:rPr>
        <w:t xml:space="preserve"> трудових або цивільно-правових відносин фахівців із заявником, відповідність кваліфікації фахівців заявника вимогам, визначеним пунктом 22 цих Порядку та умов, а саме: найменування посад та персональні дані фахівців (прізвище, власне ім’я, по батькові (за наявності), освіта/кваліфікація, стаж роботи за фахом, інформація про післядипломну освіту та супервізію протягом останніх двох років);</w:t>
      </w:r>
      <w:r w:rsidRPr="00A643B5">
        <w:rPr>
          <w:rFonts w:ascii="Times New Roman" w:eastAsia="Times New Roman" w:hAnsi="Times New Roman" w:cs="Times New Roman"/>
          <w:sz w:val="28"/>
          <w:szCs w:val="28"/>
        </w:rPr>
        <w:t>”</w:t>
      </w:r>
      <w:r w:rsidR="001732E4" w:rsidRPr="00A643B5">
        <w:rPr>
          <w:rFonts w:ascii="Times New Roman" w:eastAsia="Times New Roman" w:hAnsi="Times New Roman" w:cs="Times New Roman"/>
          <w:sz w:val="28"/>
          <w:szCs w:val="28"/>
        </w:rPr>
        <w:t>;</w:t>
      </w:r>
    </w:p>
    <w:p w14:paraId="39816828" w14:textId="127F44EC" w:rsidR="00FC383C" w:rsidRPr="00A643B5" w:rsidRDefault="001732E4"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підпункт </w:t>
      </w:r>
      <w:r w:rsidR="00955585" w:rsidRPr="00A643B5">
        <w:rPr>
          <w:rFonts w:ascii="Times New Roman" w:eastAsia="Times New Roman" w:hAnsi="Times New Roman" w:cs="Times New Roman"/>
          <w:sz w:val="28"/>
          <w:szCs w:val="28"/>
        </w:rPr>
        <w:t>5</w:t>
      </w:r>
      <w:r w:rsidR="007916C3" w:rsidRPr="00A643B5">
        <w:rPr>
          <w:rFonts w:ascii="Times New Roman" w:eastAsia="Times New Roman" w:hAnsi="Times New Roman" w:cs="Times New Roman"/>
          <w:sz w:val="28"/>
          <w:szCs w:val="28"/>
        </w:rPr>
        <w:t xml:space="preserve"> </w:t>
      </w:r>
      <w:r w:rsidR="00FC383C" w:rsidRPr="00A643B5">
        <w:rPr>
          <w:rFonts w:ascii="Times New Roman" w:eastAsia="Times New Roman" w:hAnsi="Times New Roman" w:cs="Times New Roman"/>
          <w:sz w:val="28"/>
          <w:szCs w:val="28"/>
        </w:rPr>
        <w:t>після слів “груп населення” доповнити словами “, документ, що підтверджує право власності чи користування відповідним приміщенням;”;</w:t>
      </w:r>
    </w:p>
    <w:p w14:paraId="19B5E203" w14:textId="229B73BB" w:rsidR="001732E4" w:rsidRPr="00A643B5" w:rsidRDefault="00CD42B7"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доповнити </w:t>
      </w:r>
      <w:r w:rsidR="00CB0EED" w:rsidRPr="00A643B5">
        <w:rPr>
          <w:rFonts w:ascii="Times New Roman" w:eastAsia="Times New Roman" w:hAnsi="Times New Roman" w:cs="Times New Roman"/>
          <w:sz w:val="28"/>
          <w:szCs w:val="28"/>
        </w:rPr>
        <w:t xml:space="preserve">пункт </w:t>
      </w:r>
      <w:r w:rsidR="00D47DCC" w:rsidRPr="00A643B5">
        <w:rPr>
          <w:rFonts w:ascii="Times New Roman" w:eastAsia="Times New Roman" w:hAnsi="Times New Roman" w:cs="Times New Roman"/>
          <w:sz w:val="28"/>
          <w:szCs w:val="28"/>
        </w:rPr>
        <w:t>підпункт</w:t>
      </w:r>
      <w:r w:rsidR="00955585" w:rsidRPr="00A643B5">
        <w:rPr>
          <w:rFonts w:ascii="Times New Roman" w:eastAsia="Times New Roman" w:hAnsi="Times New Roman" w:cs="Times New Roman"/>
          <w:sz w:val="28"/>
          <w:szCs w:val="28"/>
        </w:rPr>
        <w:t>ами</w:t>
      </w:r>
      <w:r w:rsidR="00D47DCC" w:rsidRPr="00A643B5">
        <w:rPr>
          <w:rFonts w:ascii="Times New Roman" w:eastAsia="Times New Roman" w:hAnsi="Times New Roman" w:cs="Times New Roman"/>
          <w:sz w:val="28"/>
          <w:szCs w:val="28"/>
        </w:rPr>
        <w:t xml:space="preserve"> </w:t>
      </w:r>
      <w:r w:rsidR="00955585" w:rsidRPr="00A643B5">
        <w:rPr>
          <w:rFonts w:ascii="Times New Roman" w:eastAsia="Times New Roman" w:hAnsi="Times New Roman" w:cs="Times New Roman"/>
          <w:sz w:val="28"/>
          <w:szCs w:val="28"/>
        </w:rPr>
        <w:t>6 і 7</w:t>
      </w:r>
      <w:r w:rsidR="007916C3" w:rsidRPr="00A643B5">
        <w:rPr>
          <w:rFonts w:ascii="Times New Roman" w:eastAsia="Times New Roman" w:hAnsi="Times New Roman" w:cs="Times New Roman"/>
          <w:sz w:val="28"/>
          <w:szCs w:val="28"/>
        </w:rPr>
        <w:t xml:space="preserve"> </w:t>
      </w:r>
      <w:r w:rsidRPr="00A643B5">
        <w:rPr>
          <w:rFonts w:ascii="Times New Roman" w:eastAsia="Times New Roman" w:hAnsi="Times New Roman" w:cs="Times New Roman"/>
          <w:sz w:val="28"/>
          <w:szCs w:val="28"/>
        </w:rPr>
        <w:t>такого змісту:</w:t>
      </w:r>
    </w:p>
    <w:p w14:paraId="08ADDD8A" w14:textId="1E6069D2" w:rsidR="00955585" w:rsidRPr="00A643B5" w:rsidRDefault="00CD42B7"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r w:rsidR="00955585" w:rsidRPr="00A643B5">
        <w:rPr>
          <w:rFonts w:ascii="Times New Roman" w:eastAsia="Times New Roman" w:hAnsi="Times New Roman" w:cs="Times New Roman"/>
          <w:sz w:val="28"/>
          <w:szCs w:val="28"/>
        </w:rPr>
        <w:t>6</w:t>
      </w:r>
      <w:r w:rsidR="00F80127" w:rsidRPr="00A643B5">
        <w:rPr>
          <w:rFonts w:ascii="Times New Roman" w:eastAsia="Times New Roman" w:hAnsi="Times New Roman" w:cs="Times New Roman"/>
          <w:sz w:val="28"/>
          <w:szCs w:val="28"/>
        </w:rPr>
        <w:t>)</w:t>
      </w:r>
      <w:r w:rsidR="00A643B5">
        <w:rPr>
          <w:rFonts w:ascii="Times New Roman" w:eastAsia="Times New Roman" w:hAnsi="Times New Roman" w:cs="Times New Roman"/>
          <w:sz w:val="28"/>
          <w:szCs w:val="28"/>
        </w:rPr>
        <w:t xml:space="preserve"> </w:t>
      </w:r>
      <w:r w:rsidR="002C2A85" w:rsidRPr="00A643B5">
        <w:rPr>
          <w:rFonts w:ascii="Times New Roman" w:eastAsia="Times New Roman" w:hAnsi="Times New Roman" w:cs="Times New Roman"/>
          <w:sz w:val="28"/>
          <w:szCs w:val="28"/>
        </w:rPr>
        <w:t xml:space="preserve">копію установчого документа юридичної особи або код доступу, зазначений в описі, що видається реєстратором під час подання останньої редакції статуту (для юридичної особи) або копію виписки з Єдиного державного реєстру юридичних осіб, фізичних осіб </w:t>
      </w:r>
      <w:r w:rsidR="00CB0EED" w:rsidRPr="00A643B5">
        <w:rPr>
          <w:rFonts w:ascii="Times New Roman" w:eastAsia="Times New Roman" w:hAnsi="Times New Roman" w:cs="Times New Roman"/>
          <w:sz w:val="28"/>
          <w:szCs w:val="28"/>
        </w:rPr>
        <w:t>—</w:t>
      </w:r>
      <w:r w:rsidR="002C2A85" w:rsidRPr="00A643B5">
        <w:rPr>
          <w:rFonts w:ascii="Times New Roman" w:eastAsia="Times New Roman" w:hAnsi="Times New Roman" w:cs="Times New Roman"/>
          <w:sz w:val="28"/>
          <w:szCs w:val="28"/>
        </w:rPr>
        <w:t xml:space="preserve"> підприємців та громадських формувань (для фізичної особи </w:t>
      </w:r>
      <w:r w:rsidR="00CB0EED" w:rsidRPr="00A643B5">
        <w:rPr>
          <w:rFonts w:ascii="Times New Roman" w:eastAsia="Times New Roman" w:hAnsi="Times New Roman" w:cs="Times New Roman"/>
          <w:sz w:val="28"/>
          <w:szCs w:val="28"/>
        </w:rPr>
        <w:t>—</w:t>
      </w:r>
      <w:r w:rsidR="002C2A85" w:rsidRPr="00A643B5">
        <w:rPr>
          <w:rFonts w:ascii="Times New Roman" w:eastAsia="Times New Roman" w:hAnsi="Times New Roman" w:cs="Times New Roman"/>
          <w:sz w:val="28"/>
          <w:szCs w:val="28"/>
        </w:rPr>
        <w:t xml:space="preserve"> підприємця</w:t>
      </w:r>
      <w:r w:rsidR="00F80127" w:rsidRPr="00A643B5">
        <w:rPr>
          <w:rFonts w:ascii="Times New Roman" w:eastAsia="Times New Roman" w:hAnsi="Times New Roman" w:cs="Times New Roman"/>
          <w:sz w:val="28"/>
          <w:szCs w:val="28"/>
        </w:rPr>
        <w:t>)</w:t>
      </w:r>
      <w:r w:rsidR="00955585" w:rsidRPr="00A643B5">
        <w:rPr>
          <w:rFonts w:ascii="Times New Roman" w:eastAsia="Times New Roman" w:hAnsi="Times New Roman" w:cs="Times New Roman"/>
          <w:sz w:val="28"/>
          <w:szCs w:val="28"/>
        </w:rPr>
        <w:t>;</w:t>
      </w:r>
    </w:p>
    <w:p w14:paraId="5EF5FB2F" w14:textId="68B50B04" w:rsidR="00CD42B7" w:rsidRPr="00A643B5" w:rsidRDefault="00955585"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7)</w:t>
      </w:r>
      <w:r w:rsidR="00A643B5">
        <w:rPr>
          <w:rFonts w:ascii="Times New Roman" w:eastAsia="Times New Roman" w:hAnsi="Times New Roman" w:cs="Times New Roman"/>
          <w:sz w:val="28"/>
          <w:szCs w:val="28"/>
        </w:rPr>
        <w:t xml:space="preserve"> </w:t>
      </w:r>
      <w:r w:rsidRPr="00A643B5">
        <w:rPr>
          <w:rFonts w:ascii="Times New Roman" w:eastAsia="Times New Roman" w:hAnsi="Times New Roman" w:cs="Times New Roman"/>
          <w:sz w:val="28"/>
          <w:szCs w:val="28"/>
        </w:rPr>
        <w:t>копію документа, що підтверджує факт створення та склад мультидисциплінарної команди (для заявників, що планують надавати психологічну допомогу третього рівня).</w:t>
      </w:r>
      <w:r w:rsidR="00CD42B7" w:rsidRPr="00A643B5">
        <w:rPr>
          <w:rFonts w:ascii="Times New Roman" w:eastAsia="Times New Roman" w:hAnsi="Times New Roman" w:cs="Times New Roman"/>
          <w:sz w:val="28"/>
          <w:szCs w:val="28"/>
        </w:rPr>
        <w:t>”;</w:t>
      </w:r>
    </w:p>
    <w:p w14:paraId="5C657A07" w14:textId="1B7D69D9" w:rsidR="001F3FC2" w:rsidRPr="00A643B5" w:rsidRDefault="007916C3"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пункт 42 </w:t>
      </w:r>
      <w:r w:rsidR="002F061B" w:rsidRPr="00A643B5">
        <w:rPr>
          <w:rFonts w:ascii="Times New Roman" w:eastAsia="Times New Roman" w:hAnsi="Times New Roman" w:cs="Times New Roman"/>
          <w:sz w:val="28"/>
          <w:szCs w:val="28"/>
        </w:rPr>
        <w:t xml:space="preserve">доповнити </w:t>
      </w:r>
      <w:r w:rsidRPr="00A643B5">
        <w:rPr>
          <w:rFonts w:ascii="Times New Roman" w:eastAsia="Times New Roman" w:hAnsi="Times New Roman" w:cs="Times New Roman"/>
          <w:sz w:val="28"/>
          <w:szCs w:val="28"/>
        </w:rPr>
        <w:t xml:space="preserve">підпунктом </w:t>
      </w:r>
      <w:r w:rsidR="002F061B" w:rsidRPr="00A643B5">
        <w:rPr>
          <w:rFonts w:ascii="Times New Roman" w:eastAsia="Times New Roman" w:hAnsi="Times New Roman" w:cs="Times New Roman"/>
          <w:sz w:val="28"/>
          <w:szCs w:val="28"/>
        </w:rPr>
        <w:t xml:space="preserve">8 </w:t>
      </w:r>
      <w:r w:rsidR="006A39B5" w:rsidRPr="00A643B5">
        <w:rPr>
          <w:rFonts w:ascii="Times New Roman" w:eastAsia="Times New Roman" w:hAnsi="Times New Roman" w:cs="Times New Roman"/>
          <w:sz w:val="28"/>
          <w:szCs w:val="28"/>
        </w:rPr>
        <w:t>такого змісту:</w:t>
      </w:r>
    </w:p>
    <w:p w14:paraId="2724E424" w14:textId="071FC192" w:rsidR="00F80127" w:rsidRPr="00A643B5" w:rsidRDefault="006A39B5"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r w:rsidR="00F80127" w:rsidRPr="00A643B5">
        <w:rPr>
          <w:rFonts w:ascii="Times New Roman" w:eastAsia="Times New Roman" w:hAnsi="Times New Roman" w:cs="Times New Roman"/>
          <w:sz w:val="28"/>
          <w:szCs w:val="28"/>
        </w:rPr>
        <w:t>8)</w:t>
      </w:r>
      <w:r w:rsidR="00A643B5">
        <w:rPr>
          <w:rFonts w:ascii="Times New Roman" w:eastAsia="Times New Roman" w:hAnsi="Times New Roman" w:cs="Times New Roman"/>
          <w:sz w:val="28"/>
          <w:szCs w:val="28"/>
        </w:rPr>
        <w:t xml:space="preserve"> </w:t>
      </w:r>
      <w:r w:rsidR="00F80127" w:rsidRPr="00A643B5">
        <w:rPr>
          <w:rFonts w:ascii="Times New Roman" w:eastAsia="Times New Roman" w:hAnsi="Times New Roman" w:cs="Times New Roman"/>
          <w:sz w:val="28"/>
          <w:szCs w:val="28"/>
        </w:rPr>
        <w:t>довідки про встановлення опікунства над дитиною, позбавленою батьківського піклування (у разі, коли отримувачем послуг є дитина, над якою встановлено опіку чи піклування);</w:t>
      </w:r>
    </w:p>
    <w:p w14:paraId="37CAD452" w14:textId="4A1FBC62" w:rsidR="00077FDF" w:rsidRPr="00A643B5" w:rsidRDefault="00954555" w:rsidP="00D933EE">
      <w:pPr>
        <w:pBdr>
          <w:top w:val="nil"/>
          <w:left w:val="nil"/>
          <w:bottom w:val="nil"/>
          <w:right w:val="nil"/>
          <w:between w:val="nil"/>
        </w:pBdr>
        <w:tabs>
          <w:tab w:val="left" w:pos="993"/>
        </w:tabs>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у </w:t>
      </w:r>
      <w:r w:rsidR="00C40726" w:rsidRPr="00A643B5">
        <w:rPr>
          <w:rFonts w:ascii="Times New Roman" w:eastAsia="Times New Roman" w:hAnsi="Times New Roman" w:cs="Times New Roman"/>
          <w:sz w:val="28"/>
          <w:szCs w:val="28"/>
        </w:rPr>
        <w:t>назв</w:t>
      </w:r>
      <w:r w:rsidRPr="00A643B5">
        <w:rPr>
          <w:rFonts w:ascii="Times New Roman" w:eastAsia="Times New Roman" w:hAnsi="Times New Roman" w:cs="Times New Roman"/>
          <w:sz w:val="28"/>
          <w:szCs w:val="28"/>
        </w:rPr>
        <w:t>і</w:t>
      </w:r>
      <w:r w:rsidR="00C40726" w:rsidRPr="00A643B5">
        <w:rPr>
          <w:rFonts w:ascii="Times New Roman" w:eastAsia="Times New Roman" w:hAnsi="Times New Roman" w:cs="Times New Roman"/>
          <w:sz w:val="28"/>
          <w:szCs w:val="28"/>
        </w:rPr>
        <w:t xml:space="preserve"> розділу “Організація надання психологічної допомоги другого рівня” слов</w:t>
      </w:r>
      <w:r w:rsidRPr="00A643B5">
        <w:rPr>
          <w:rFonts w:ascii="Times New Roman" w:eastAsia="Times New Roman" w:hAnsi="Times New Roman" w:cs="Times New Roman"/>
          <w:sz w:val="28"/>
          <w:szCs w:val="28"/>
        </w:rPr>
        <w:t>о</w:t>
      </w:r>
      <w:r w:rsidR="00C40726" w:rsidRPr="00A643B5">
        <w:rPr>
          <w:rFonts w:ascii="Times New Roman" w:eastAsia="Times New Roman" w:hAnsi="Times New Roman" w:cs="Times New Roman"/>
          <w:sz w:val="28"/>
          <w:szCs w:val="28"/>
        </w:rPr>
        <w:t xml:space="preserve"> “рівня” замінити словами “та третього рівнів”;</w:t>
      </w:r>
    </w:p>
    <w:p w14:paraId="37372CC6" w14:textId="4A719E22" w:rsidR="00205AC4" w:rsidRPr="00A643B5" w:rsidRDefault="00205AC4"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у пункті 46:</w:t>
      </w:r>
    </w:p>
    <w:p w14:paraId="6FCBC07D" w14:textId="6C04FC3C" w:rsidR="00077FDF" w:rsidRPr="00A643B5" w:rsidRDefault="00205AC4"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перший після слів “психологічної допомоги” доповнити словами “другого рівня”;</w:t>
      </w:r>
    </w:p>
    <w:p w14:paraId="1C136B38" w14:textId="5ECC86FA" w:rsidR="00077FDF" w:rsidRPr="00A643B5" w:rsidRDefault="00205AC4"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підпункт 1 після слів “</w:t>
      </w:r>
      <w:proofErr w:type="spellStart"/>
      <w:r w:rsidRPr="00A643B5">
        <w:rPr>
          <w:rFonts w:ascii="Times New Roman" w:eastAsia="Times New Roman" w:hAnsi="Times New Roman" w:cs="Times New Roman"/>
          <w:sz w:val="28"/>
          <w:szCs w:val="28"/>
        </w:rPr>
        <w:t>психодіагностичного</w:t>
      </w:r>
      <w:proofErr w:type="spellEnd"/>
      <w:r w:rsidRPr="00A643B5">
        <w:rPr>
          <w:rFonts w:ascii="Times New Roman" w:eastAsia="Times New Roman" w:hAnsi="Times New Roman" w:cs="Times New Roman"/>
          <w:sz w:val="28"/>
          <w:szCs w:val="28"/>
        </w:rPr>
        <w:t xml:space="preserve"> обстеження” доповнити словами “(за необхідності)”;</w:t>
      </w:r>
    </w:p>
    <w:p w14:paraId="606DD5E9" w14:textId="374B55B2" w:rsidR="00205AC4" w:rsidRPr="00A643B5" w:rsidRDefault="007B5BC7"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у </w:t>
      </w:r>
      <w:r w:rsidR="00205AC4" w:rsidRPr="00A643B5">
        <w:rPr>
          <w:rFonts w:ascii="Times New Roman" w:eastAsia="Times New Roman" w:hAnsi="Times New Roman" w:cs="Times New Roman"/>
          <w:sz w:val="28"/>
          <w:szCs w:val="28"/>
        </w:rPr>
        <w:t>підпункт</w:t>
      </w:r>
      <w:r w:rsidRPr="00A643B5">
        <w:rPr>
          <w:rFonts w:ascii="Times New Roman" w:eastAsia="Times New Roman" w:hAnsi="Times New Roman" w:cs="Times New Roman"/>
          <w:sz w:val="28"/>
          <w:szCs w:val="28"/>
        </w:rPr>
        <w:t>і</w:t>
      </w:r>
      <w:r w:rsidR="00205AC4" w:rsidRPr="00A643B5">
        <w:rPr>
          <w:rFonts w:ascii="Times New Roman" w:eastAsia="Times New Roman" w:hAnsi="Times New Roman" w:cs="Times New Roman"/>
          <w:sz w:val="28"/>
          <w:szCs w:val="28"/>
        </w:rPr>
        <w:t xml:space="preserve"> 4 </w:t>
      </w:r>
      <w:r w:rsidRPr="00A643B5">
        <w:rPr>
          <w:rFonts w:ascii="Times New Roman" w:eastAsia="Times New Roman" w:hAnsi="Times New Roman" w:cs="Times New Roman"/>
          <w:sz w:val="28"/>
          <w:szCs w:val="28"/>
        </w:rPr>
        <w:t xml:space="preserve">слова “визначення прогнозу” замінити словами </w:t>
      </w:r>
      <w:r w:rsidR="00205AC4" w:rsidRPr="00A643B5">
        <w:rPr>
          <w:rFonts w:ascii="Times New Roman" w:eastAsia="Times New Roman" w:hAnsi="Times New Roman" w:cs="Times New Roman"/>
          <w:sz w:val="28"/>
          <w:szCs w:val="28"/>
        </w:rPr>
        <w:t>“у разі необхідності</w:t>
      </w:r>
      <w:r w:rsidRPr="00A643B5">
        <w:rPr>
          <w:rFonts w:ascii="Times New Roman" w:eastAsia="Times New Roman" w:hAnsi="Times New Roman" w:cs="Times New Roman"/>
          <w:sz w:val="28"/>
          <w:szCs w:val="28"/>
        </w:rPr>
        <w:t xml:space="preserve"> визначення прогнозу</w:t>
      </w:r>
      <w:r w:rsidR="00205AC4" w:rsidRPr="00A643B5">
        <w:rPr>
          <w:rFonts w:ascii="Times New Roman" w:eastAsia="Times New Roman" w:hAnsi="Times New Roman" w:cs="Times New Roman"/>
          <w:sz w:val="28"/>
          <w:szCs w:val="28"/>
        </w:rPr>
        <w:t>”;</w:t>
      </w:r>
    </w:p>
    <w:p w14:paraId="602371D7" w14:textId="43EFCCFE" w:rsidR="00494479" w:rsidRPr="00A643B5" w:rsidRDefault="00494479"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в абзаці першому пункту 47 слова “з кількома” виключити;</w:t>
      </w:r>
    </w:p>
    <w:p w14:paraId="53218559" w14:textId="0A0FF559" w:rsidR="007B04D3" w:rsidRPr="00A643B5" w:rsidRDefault="007B04D3" w:rsidP="00D933EE">
      <w:pPr>
        <w:pBdr>
          <w:top w:val="nil"/>
          <w:left w:val="nil"/>
          <w:bottom w:val="nil"/>
          <w:right w:val="nil"/>
          <w:between w:val="nil"/>
        </w:pBdr>
        <w:tabs>
          <w:tab w:val="left" w:pos="993"/>
        </w:tabs>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перший пункту 50 після слів “надання послуг” доповнити словами “психологічної допомоги третього рівня”;</w:t>
      </w:r>
    </w:p>
    <w:p w14:paraId="55402699" w14:textId="4FDF56CC" w:rsidR="007B04D3" w:rsidRPr="00A643B5" w:rsidRDefault="007B04D3" w:rsidP="00D933EE">
      <w:pPr>
        <w:pBdr>
          <w:top w:val="nil"/>
          <w:left w:val="nil"/>
          <w:bottom w:val="nil"/>
          <w:right w:val="nil"/>
          <w:between w:val="nil"/>
        </w:pBdr>
        <w:tabs>
          <w:tab w:val="left" w:pos="993"/>
        </w:tabs>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lastRenderedPageBreak/>
        <w:t>абзац перший пункту 51 після слів “із психологічної допомоги” доповнити словами “третього рівня”;</w:t>
      </w:r>
    </w:p>
    <w:p w14:paraId="5FA5B19F" w14:textId="3CB8A91D" w:rsidR="007B04D3" w:rsidRPr="00A643B5" w:rsidRDefault="007B04D3"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абзац шостий пункту 54 виключити;</w:t>
      </w:r>
    </w:p>
    <w:p w14:paraId="13BC4FC1" w14:textId="6EF9845D" w:rsidR="007B04D3" w:rsidRPr="00A643B5" w:rsidRDefault="007B04D3" w:rsidP="00D933EE">
      <w:pPr>
        <w:pStyle w:val="af2"/>
        <w:pBdr>
          <w:top w:val="nil"/>
          <w:left w:val="nil"/>
          <w:bottom w:val="nil"/>
          <w:right w:val="nil"/>
          <w:between w:val="nil"/>
        </w:pBdr>
        <w:tabs>
          <w:tab w:val="left" w:pos="993"/>
        </w:tabs>
        <w:adjustRightInd w:val="0"/>
        <w:snapToGrid w:val="0"/>
        <w:spacing w:before="120" w:after="0" w:line="240" w:lineRule="auto"/>
        <w:ind w:left="0" w:firstLine="567"/>
        <w:contextualSpacing w:val="0"/>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 xml:space="preserve">абзац другий пункту 58 </w:t>
      </w:r>
      <w:r w:rsidR="004E14C2" w:rsidRPr="00A643B5">
        <w:rPr>
          <w:rFonts w:ascii="Times New Roman" w:eastAsia="Times New Roman" w:hAnsi="Times New Roman" w:cs="Times New Roman"/>
          <w:sz w:val="28"/>
          <w:szCs w:val="28"/>
        </w:rPr>
        <w:t>виключити</w:t>
      </w:r>
      <w:r w:rsidR="00D933EE">
        <w:rPr>
          <w:rFonts w:ascii="Times New Roman" w:eastAsia="Times New Roman" w:hAnsi="Times New Roman" w:cs="Times New Roman"/>
          <w:sz w:val="28"/>
          <w:szCs w:val="28"/>
        </w:rPr>
        <w:t>;</w:t>
      </w:r>
    </w:p>
    <w:p w14:paraId="02A8613D" w14:textId="46991266" w:rsidR="004E14C2" w:rsidRDefault="00D933E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та умови </w:t>
      </w:r>
      <w:r>
        <w:rPr>
          <w:rFonts w:ascii="Times New Roman" w:eastAsia="Times New Roman" w:hAnsi="Times New Roman" w:cs="Times New Roman"/>
          <w:sz w:val="28"/>
          <w:szCs w:val="28"/>
        </w:rPr>
        <w:t xml:space="preserve">доповнити </w:t>
      </w:r>
      <w:r w:rsidR="004E14C2">
        <w:rPr>
          <w:rFonts w:ascii="Times New Roman" w:eastAsia="Times New Roman" w:hAnsi="Times New Roman" w:cs="Times New Roman"/>
          <w:sz w:val="28"/>
          <w:szCs w:val="28"/>
        </w:rPr>
        <w:t xml:space="preserve">розділом </w:t>
      </w:r>
      <w:r w:rsidR="004E14C2" w:rsidRPr="00A643B5">
        <w:rPr>
          <w:rFonts w:ascii="Times New Roman" w:eastAsia="Times New Roman" w:hAnsi="Times New Roman" w:cs="Times New Roman"/>
          <w:sz w:val="28"/>
          <w:szCs w:val="28"/>
        </w:rPr>
        <w:t>“</w:t>
      </w:r>
      <w:r w:rsidR="004E14C2" w:rsidRPr="004E14C2">
        <w:rPr>
          <w:rFonts w:ascii="Times New Roman" w:eastAsia="Times New Roman" w:hAnsi="Times New Roman" w:cs="Times New Roman"/>
          <w:sz w:val="28"/>
          <w:szCs w:val="28"/>
        </w:rPr>
        <w:t>Відшкодування вартості наданих послуг із психологічної допомоги</w:t>
      </w:r>
      <w:r w:rsidR="004E14C2" w:rsidRPr="00A643B5">
        <w:rPr>
          <w:rFonts w:ascii="Times New Roman" w:eastAsia="Times New Roman" w:hAnsi="Times New Roman" w:cs="Times New Roman"/>
          <w:sz w:val="28"/>
          <w:szCs w:val="28"/>
        </w:rPr>
        <w:t>”</w:t>
      </w:r>
      <w:r w:rsidR="004E14C2">
        <w:rPr>
          <w:rFonts w:ascii="Times New Roman" w:eastAsia="Times New Roman" w:hAnsi="Times New Roman" w:cs="Times New Roman"/>
          <w:sz w:val="28"/>
          <w:szCs w:val="28"/>
        </w:rPr>
        <w:t xml:space="preserve"> такого змісту:</w:t>
      </w:r>
    </w:p>
    <w:p w14:paraId="669417A1" w14:textId="60A44081" w:rsidR="004E14C2" w:rsidRPr="004E14C2" w:rsidRDefault="00D933E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14C2" w:rsidRPr="004E14C2">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r w:rsidR="004E14C2" w:rsidRPr="004E14C2">
        <w:rPr>
          <w:rFonts w:ascii="Times New Roman" w:eastAsia="Times New Roman" w:hAnsi="Times New Roman" w:cs="Times New Roman"/>
          <w:sz w:val="28"/>
          <w:szCs w:val="28"/>
        </w:rPr>
        <w:t>. Тариф на відшкодування вартості послуг із психологічної допомоги другого рівня, які надаються фахівцями із надання послуг суб’єктів надання послуг усім категоріям отримувачів послуг, сумарно складається з:</w:t>
      </w:r>
    </w:p>
    <w:p w14:paraId="5A5B63A3" w14:textId="467565A1"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базової ставки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254,18 гривні за годину (без податку на додану вартість);</w:t>
      </w:r>
    </w:p>
    <w:p w14:paraId="7F0A507C" w14:textId="7777777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надбавки до базової ставки за досвід роботи за фахом:</w:t>
      </w:r>
    </w:p>
    <w:p w14:paraId="49BE90F1" w14:textId="7777777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від двох до трьох років - без надбавки;</w:t>
      </w:r>
    </w:p>
    <w:p w14:paraId="2ECB5CF8" w14:textId="2367C106"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понад три роки </w:t>
      </w:r>
      <w:r w:rsidR="00D933EE" w:rsidRPr="00A643B5">
        <w:rPr>
          <w:rFonts w:ascii="Times New Roman" w:eastAsia="Times New Roman" w:hAnsi="Times New Roman" w:cs="Times New Roman"/>
          <w:sz w:val="28"/>
          <w:szCs w:val="28"/>
        </w:rPr>
        <w:t>—</w:t>
      </w:r>
      <w:r w:rsidR="00D933EE">
        <w:rPr>
          <w:rFonts w:ascii="Times New Roman" w:eastAsia="Times New Roman" w:hAnsi="Times New Roman" w:cs="Times New Roman"/>
          <w:sz w:val="28"/>
          <w:szCs w:val="28"/>
        </w:rPr>
        <w:t xml:space="preserve"> </w:t>
      </w:r>
      <w:r w:rsidRPr="004E14C2">
        <w:rPr>
          <w:rFonts w:ascii="Times New Roman" w:eastAsia="Times New Roman" w:hAnsi="Times New Roman" w:cs="Times New Roman"/>
          <w:sz w:val="28"/>
          <w:szCs w:val="28"/>
        </w:rPr>
        <w:t>279,6 гривні за годину (без податку на додану вартість);</w:t>
      </w:r>
    </w:p>
    <w:p w14:paraId="4ABA73C1" w14:textId="5E0FBF88"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понад 10 років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305,02 гривні за годину (без податку на додану вартість);</w:t>
      </w:r>
    </w:p>
    <w:p w14:paraId="6DF78EE6" w14:textId="67AE415B"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понад 20 років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330,43 гривні за годину (без податку на додану вартість);</w:t>
      </w:r>
    </w:p>
    <w:p w14:paraId="4D31FAF3" w14:textId="7777777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надбавки до базової ставки за науковий ступінь та вчене звання:</w:t>
      </w:r>
    </w:p>
    <w:p w14:paraId="11751D9D" w14:textId="30EFB4AF"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доктор філософії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91,25 гривні за годину (без податку на додану вартість);</w:t>
      </w:r>
    </w:p>
    <w:p w14:paraId="54FDC1A3" w14:textId="3D9AA4F8"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доктор наук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142,09 гривні за годину (без податку на додану вартість);</w:t>
      </w:r>
    </w:p>
    <w:p w14:paraId="25FA6D7F" w14:textId="3DF5203B"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вчені (доцент, старший дослідник)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116,67 гривні за годину (без податку на додану вартість);</w:t>
      </w:r>
    </w:p>
    <w:p w14:paraId="13476E77" w14:textId="596185E5"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професор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167,51 гривні за годину (без податку на додану вартість);</w:t>
      </w:r>
    </w:p>
    <w:p w14:paraId="36659017" w14:textId="7777777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надбавки до базової ставки за спеціалізації та сертифікації:</w:t>
      </w:r>
    </w:p>
    <w:p w14:paraId="7155996B" w14:textId="6A678573"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спеціалізація за фахом “Клінічна психологія”, “Психіатрія”, “Психотерапія” (спеціальність вищої освіти “Психологія”, “Медична психологія” або “Медицина”), що підтверджується документом державного зразка, який засвідчує здобуття вищої освіти за відповідною спеціальністю,</w:t>
      </w:r>
      <w:r w:rsidR="00D933EE">
        <w:rPr>
          <w:rFonts w:ascii="Times New Roman" w:eastAsia="Times New Roman" w:hAnsi="Times New Roman" w:cs="Times New Roman"/>
          <w:sz w:val="28"/>
          <w:szCs w:val="28"/>
        </w:rPr>
        <w:t>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76,25 гривні за годину (без податку на додану вартість);</w:t>
      </w:r>
    </w:p>
    <w:p w14:paraId="7BEBA09E" w14:textId="345F4790"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наявність сертифікації, в тому числі міжнародної, за одним з методів психотерапії, визначених у пункті 23 </w:t>
      </w:r>
      <w:r w:rsidR="00D933EE">
        <w:rPr>
          <w:rFonts w:ascii="Times New Roman" w:eastAsia="Times New Roman" w:hAnsi="Times New Roman" w:cs="Times New Roman"/>
          <w:sz w:val="28"/>
          <w:szCs w:val="28"/>
        </w:rPr>
        <w:t xml:space="preserve">цих </w:t>
      </w:r>
      <w:r w:rsidRPr="004E14C2">
        <w:rPr>
          <w:rFonts w:ascii="Times New Roman" w:eastAsia="Times New Roman" w:hAnsi="Times New Roman" w:cs="Times New Roman"/>
          <w:sz w:val="28"/>
          <w:szCs w:val="28"/>
        </w:rPr>
        <w:t xml:space="preserve">Порядку та умов, для здобуття якої необхідно не менше 90 кредитів ЄКТС,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150,00 гривні за годину (без</w:t>
      </w:r>
      <w:r w:rsidR="009813AF">
        <w:rPr>
          <w:rFonts w:ascii="Times New Roman" w:eastAsia="Times New Roman" w:hAnsi="Times New Roman" w:cs="Times New Roman"/>
          <w:sz w:val="28"/>
          <w:szCs w:val="28"/>
        </w:rPr>
        <w:t> </w:t>
      </w:r>
      <w:r w:rsidRPr="004E14C2">
        <w:rPr>
          <w:rFonts w:ascii="Times New Roman" w:eastAsia="Times New Roman" w:hAnsi="Times New Roman" w:cs="Times New Roman"/>
          <w:sz w:val="28"/>
          <w:szCs w:val="28"/>
        </w:rPr>
        <w:t>податку на додану вартість);</w:t>
      </w:r>
    </w:p>
    <w:p w14:paraId="197DCC41" w14:textId="7D827D52"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lastRenderedPageBreak/>
        <w:t xml:space="preserve">членство в професійних асоціаціях в галузі психології і психіатрії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50,84 гривні за годину (без податку на додану вартість);</w:t>
      </w:r>
    </w:p>
    <w:p w14:paraId="0A11A106" w14:textId="7DC07795"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наявність статей в галузі психології і психіатрії у періодичних наукових виданнях, проіндексованих у базах даних Web </w:t>
      </w:r>
      <w:proofErr w:type="spellStart"/>
      <w:r w:rsidRPr="004E14C2">
        <w:rPr>
          <w:rFonts w:ascii="Times New Roman" w:eastAsia="Times New Roman" w:hAnsi="Times New Roman" w:cs="Times New Roman"/>
          <w:sz w:val="28"/>
          <w:szCs w:val="28"/>
        </w:rPr>
        <w:t>of</w:t>
      </w:r>
      <w:proofErr w:type="spellEnd"/>
      <w:r w:rsidRPr="004E14C2">
        <w:rPr>
          <w:rFonts w:ascii="Times New Roman" w:eastAsia="Times New Roman" w:hAnsi="Times New Roman" w:cs="Times New Roman"/>
          <w:sz w:val="28"/>
          <w:szCs w:val="28"/>
        </w:rPr>
        <w:t xml:space="preserve"> </w:t>
      </w:r>
      <w:proofErr w:type="spellStart"/>
      <w:r w:rsidRPr="004E14C2">
        <w:rPr>
          <w:rFonts w:ascii="Times New Roman" w:eastAsia="Times New Roman" w:hAnsi="Times New Roman" w:cs="Times New Roman"/>
          <w:sz w:val="28"/>
          <w:szCs w:val="28"/>
        </w:rPr>
        <w:t>Science</w:t>
      </w:r>
      <w:proofErr w:type="spellEnd"/>
      <w:r w:rsidRPr="004E14C2">
        <w:rPr>
          <w:rFonts w:ascii="Times New Roman" w:eastAsia="Times New Roman" w:hAnsi="Times New Roman" w:cs="Times New Roman"/>
          <w:sz w:val="28"/>
          <w:szCs w:val="28"/>
        </w:rPr>
        <w:t xml:space="preserve"> та/або </w:t>
      </w:r>
      <w:proofErr w:type="spellStart"/>
      <w:r w:rsidRPr="004E14C2">
        <w:rPr>
          <w:rFonts w:ascii="Times New Roman" w:eastAsia="Times New Roman" w:hAnsi="Times New Roman" w:cs="Times New Roman"/>
          <w:sz w:val="28"/>
          <w:szCs w:val="28"/>
        </w:rPr>
        <w:t>Scopus</w:t>
      </w:r>
      <w:proofErr w:type="spellEnd"/>
      <w:r w:rsidRPr="004E14C2">
        <w:rPr>
          <w:rFonts w:ascii="Times New Roman" w:eastAsia="Times New Roman" w:hAnsi="Times New Roman" w:cs="Times New Roman"/>
          <w:sz w:val="28"/>
          <w:szCs w:val="28"/>
        </w:rPr>
        <w:t xml:space="preserve"> (крім видань держави, визнаної Верховною Радою України державою-агресором)</w:t>
      </w:r>
      <w:r w:rsidR="00D933EE">
        <w:rPr>
          <w:rFonts w:ascii="Times New Roman" w:eastAsia="Times New Roman" w:hAnsi="Times New Roman" w:cs="Times New Roman"/>
          <w:sz w:val="28"/>
          <w:szCs w:val="28"/>
        </w:rPr>
        <w:t>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44,18 гривні за годину (без податку на додану вартість).</w:t>
      </w:r>
    </w:p>
    <w:p w14:paraId="7F1955D8" w14:textId="241BBBF3"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6</w:t>
      </w:r>
      <w:r w:rsidR="00D933EE">
        <w:rPr>
          <w:rFonts w:ascii="Times New Roman" w:eastAsia="Times New Roman" w:hAnsi="Times New Roman" w:cs="Times New Roman"/>
          <w:sz w:val="28"/>
          <w:szCs w:val="28"/>
        </w:rPr>
        <w:t>7</w:t>
      </w:r>
      <w:r w:rsidRPr="004E14C2">
        <w:rPr>
          <w:rFonts w:ascii="Times New Roman" w:eastAsia="Times New Roman" w:hAnsi="Times New Roman" w:cs="Times New Roman"/>
          <w:sz w:val="28"/>
          <w:szCs w:val="28"/>
        </w:rPr>
        <w:t>. Вартість наданих послуг із психологічної допомоги у сімейній та груповій формі одній особі протягом однієї години одним фахівцем із надання послуг із психологічної допомоги розраховується як добуток тарифу на відшкодування вартості послуг із психологічної допомоги другого рівня (базової ставки та надбавок) в індивідуальній формі та розрахункового коефіцієнта із заокругленням до цілого числа.</w:t>
      </w:r>
    </w:p>
    <w:p w14:paraId="09FF4AFD" w14:textId="7777777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Застосовуються такі розрахункові коефіцієнти:</w:t>
      </w:r>
    </w:p>
    <w:p w14:paraId="21EC87C8" w14:textId="51908AF0"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0,55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двом отримувачам послуг протягом однієї години;</w:t>
      </w:r>
    </w:p>
    <w:p w14:paraId="0A21BC28" w14:textId="391F23EC"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0,4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трьом отримувачам послуг протягом однієї години;</w:t>
      </w:r>
    </w:p>
    <w:p w14:paraId="4B3BFC5C" w14:textId="1540046A"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0,33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чотирьом отримувачам послуг протягом однієї години;</w:t>
      </w:r>
    </w:p>
    <w:p w14:paraId="574D273E" w14:textId="19B22D70"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0,28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п’ятьом отримувачам послуг протягом однієї години;</w:t>
      </w:r>
    </w:p>
    <w:p w14:paraId="45E75CD9" w14:textId="2CB52BD8"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0,25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шістьом отримувачам послуг протягом однієї години;</w:t>
      </w:r>
    </w:p>
    <w:p w14:paraId="57E1DD2D" w14:textId="171B0D49"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0,23</w:t>
      </w:r>
      <w:r w:rsidR="00D933EE">
        <w:rPr>
          <w:rFonts w:ascii="Times New Roman" w:eastAsia="Times New Roman" w:hAnsi="Times New Roman" w:cs="Times New Roman"/>
          <w:sz w:val="28"/>
          <w:szCs w:val="28"/>
        </w:rPr>
        <w:t xml:space="preserve"> </w:t>
      </w:r>
      <w:r w:rsidR="00D933EE" w:rsidRPr="00A643B5">
        <w:rPr>
          <w:rFonts w:ascii="Times New Roman" w:eastAsia="Times New Roman" w:hAnsi="Times New Roman" w:cs="Times New Roman"/>
          <w:sz w:val="28"/>
          <w:szCs w:val="28"/>
        </w:rPr>
        <w:t>—</w:t>
      </w:r>
      <w:r w:rsidR="00D933EE">
        <w:rPr>
          <w:rFonts w:ascii="Times New Roman" w:eastAsia="Times New Roman" w:hAnsi="Times New Roman" w:cs="Times New Roman"/>
          <w:sz w:val="28"/>
          <w:szCs w:val="28"/>
        </w:rPr>
        <w:t xml:space="preserve"> </w:t>
      </w:r>
      <w:r w:rsidRPr="004E14C2">
        <w:rPr>
          <w:rFonts w:ascii="Times New Roman" w:eastAsia="Times New Roman" w:hAnsi="Times New Roman" w:cs="Times New Roman"/>
          <w:sz w:val="28"/>
          <w:szCs w:val="28"/>
        </w:rPr>
        <w:t>за надання послуг із психологічної допомоги сімом отримувачам послуг протягом однієї години;</w:t>
      </w:r>
    </w:p>
    <w:p w14:paraId="0EEEFA37" w14:textId="465582D9"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0,22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вісьмом отримувачам послуг протягом однієї години;</w:t>
      </w:r>
    </w:p>
    <w:p w14:paraId="0101D4EB" w14:textId="2C0DF21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0,2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дев’ятьом отримувачам послуг протягом однієї години;</w:t>
      </w:r>
    </w:p>
    <w:p w14:paraId="3E51F30B" w14:textId="0A6EB97D"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0,19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десятьом отримувачам послуг протягом однієї години.</w:t>
      </w:r>
    </w:p>
    <w:p w14:paraId="733602CA" w14:textId="4E458E8D" w:rsidR="004E14C2" w:rsidRPr="004E14C2" w:rsidRDefault="00D933E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4E14C2" w:rsidRPr="004E14C2">
        <w:rPr>
          <w:rFonts w:ascii="Times New Roman" w:eastAsia="Times New Roman" w:hAnsi="Times New Roman" w:cs="Times New Roman"/>
          <w:sz w:val="28"/>
          <w:szCs w:val="28"/>
        </w:rPr>
        <w:t>. Суб’єкти надання послуг подають щомісяця до 5 числа Науково-навчальному експертному центру “Бородянка” звіти про надані послуги, що містять інформацію за звітний період про загальний обсяг наданих послуг із психологічної допомоги.</w:t>
      </w:r>
    </w:p>
    <w:p w14:paraId="394B6B9E" w14:textId="73DCAB19" w:rsidR="004E14C2" w:rsidRPr="004E14C2" w:rsidRDefault="00D933E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004E14C2" w:rsidRPr="004E14C2">
        <w:rPr>
          <w:rFonts w:ascii="Times New Roman" w:eastAsia="Times New Roman" w:hAnsi="Times New Roman" w:cs="Times New Roman"/>
          <w:sz w:val="28"/>
          <w:szCs w:val="28"/>
        </w:rPr>
        <w:t xml:space="preserve">. Тариф на відшкодування послуг із психологічної допомоги, які надаються </w:t>
      </w:r>
      <w:proofErr w:type="spellStart"/>
      <w:r w:rsidR="004E14C2" w:rsidRPr="004E14C2">
        <w:rPr>
          <w:rFonts w:ascii="Times New Roman" w:eastAsia="Times New Roman" w:hAnsi="Times New Roman" w:cs="Times New Roman"/>
          <w:sz w:val="28"/>
          <w:szCs w:val="28"/>
        </w:rPr>
        <w:t>мультидисциплінарними</w:t>
      </w:r>
      <w:proofErr w:type="spellEnd"/>
      <w:r w:rsidR="004E14C2" w:rsidRPr="004E14C2">
        <w:rPr>
          <w:rFonts w:ascii="Times New Roman" w:eastAsia="Times New Roman" w:hAnsi="Times New Roman" w:cs="Times New Roman"/>
          <w:sz w:val="28"/>
          <w:szCs w:val="28"/>
        </w:rPr>
        <w:t xml:space="preserve"> командами суб’єкта надання послуг, визначається як глобальна ставка на місяць на одну команду з щонайменше чотирьох фахівців, що становить 153</w:t>
      </w:r>
      <w:r>
        <w:rPr>
          <w:rFonts w:ascii="Times New Roman" w:eastAsia="Times New Roman" w:hAnsi="Times New Roman" w:cs="Times New Roman"/>
          <w:sz w:val="28"/>
          <w:szCs w:val="28"/>
        </w:rPr>
        <w:t> </w:t>
      </w:r>
      <w:r w:rsidR="004E14C2" w:rsidRPr="004E14C2">
        <w:rPr>
          <w:rFonts w:ascii="Times New Roman" w:eastAsia="Times New Roman" w:hAnsi="Times New Roman" w:cs="Times New Roman"/>
          <w:sz w:val="28"/>
          <w:szCs w:val="28"/>
        </w:rPr>
        <w:t xml:space="preserve">100 гривень (без податку на додану </w:t>
      </w:r>
      <w:r w:rsidR="004E14C2" w:rsidRPr="004E14C2">
        <w:rPr>
          <w:rFonts w:ascii="Times New Roman" w:eastAsia="Times New Roman" w:hAnsi="Times New Roman" w:cs="Times New Roman"/>
          <w:sz w:val="28"/>
          <w:szCs w:val="28"/>
        </w:rPr>
        <w:lastRenderedPageBreak/>
        <w:t>вартість), та застосовується під час відшкодування вартості фактично наданих послуг із психологічної допомоги отримувачам послуг протягом місяця.</w:t>
      </w:r>
    </w:p>
    <w:p w14:paraId="1D6C6C89" w14:textId="77777777" w:rsid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Запланована вартість зазначених послуг, що надаються на підставі договору про відшкодування вартості послуг, розраховується як добуток глобальної ставки на місяць на одну </w:t>
      </w:r>
      <w:proofErr w:type="spellStart"/>
      <w:r w:rsidRPr="004E14C2">
        <w:rPr>
          <w:rFonts w:ascii="Times New Roman" w:eastAsia="Times New Roman" w:hAnsi="Times New Roman" w:cs="Times New Roman"/>
          <w:sz w:val="28"/>
          <w:szCs w:val="28"/>
        </w:rPr>
        <w:t>мультидисциплінарну</w:t>
      </w:r>
      <w:proofErr w:type="spellEnd"/>
      <w:r w:rsidRPr="004E14C2">
        <w:rPr>
          <w:rFonts w:ascii="Times New Roman" w:eastAsia="Times New Roman" w:hAnsi="Times New Roman" w:cs="Times New Roman"/>
          <w:sz w:val="28"/>
          <w:szCs w:val="28"/>
        </w:rPr>
        <w:t xml:space="preserve"> команду, кількості таких утворених команд та кількості місяців, на які укладено договір.</w:t>
      </w:r>
    </w:p>
    <w:p w14:paraId="64D47F28" w14:textId="4854008A" w:rsidR="00D933EE" w:rsidRPr="004E14C2" w:rsidRDefault="00D933E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D933EE">
        <w:rPr>
          <w:rFonts w:ascii="Times New Roman" w:eastAsia="Times New Roman" w:hAnsi="Times New Roman" w:cs="Times New Roman"/>
          <w:sz w:val="28"/>
          <w:szCs w:val="28"/>
        </w:rPr>
        <w:t xml:space="preserve">Під час укладання договорів про відшкодування вартості послуг із суб’єктами надання послуг третього рівня враховується кількість утворених ними </w:t>
      </w:r>
      <w:proofErr w:type="spellStart"/>
      <w:r w:rsidRPr="00D933EE">
        <w:rPr>
          <w:rFonts w:ascii="Times New Roman" w:eastAsia="Times New Roman" w:hAnsi="Times New Roman" w:cs="Times New Roman"/>
          <w:sz w:val="28"/>
          <w:szCs w:val="28"/>
        </w:rPr>
        <w:t>мультидисциплінарних</w:t>
      </w:r>
      <w:proofErr w:type="spellEnd"/>
      <w:r w:rsidRPr="00D933EE">
        <w:rPr>
          <w:rFonts w:ascii="Times New Roman" w:eastAsia="Times New Roman" w:hAnsi="Times New Roman" w:cs="Times New Roman"/>
          <w:sz w:val="28"/>
          <w:szCs w:val="28"/>
        </w:rPr>
        <w:t xml:space="preserve"> команд.</w:t>
      </w:r>
    </w:p>
    <w:p w14:paraId="638C78F7" w14:textId="77777777"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Фактична вартість зазначених послуг за місяць за кожним договором про відшкодування вартості послуг розраховується як добуток кількості </w:t>
      </w:r>
      <w:proofErr w:type="spellStart"/>
      <w:r w:rsidRPr="004E14C2">
        <w:rPr>
          <w:rFonts w:ascii="Times New Roman" w:eastAsia="Times New Roman" w:hAnsi="Times New Roman" w:cs="Times New Roman"/>
          <w:sz w:val="28"/>
          <w:szCs w:val="28"/>
        </w:rPr>
        <w:t>мультидисциплінарних</w:t>
      </w:r>
      <w:proofErr w:type="spellEnd"/>
      <w:r w:rsidRPr="004E14C2">
        <w:rPr>
          <w:rFonts w:ascii="Times New Roman" w:eastAsia="Times New Roman" w:hAnsi="Times New Roman" w:cs="Times New Roman"/>
          <w:sz w:val="28"/>
          <w:szCs w:val="28"/>
        </w:rPr>
        <w:t xml:space="preserve"> команд та глобальної ставки на місяць, до якої застосовуються коригувальні коефіцієнти, які розраховуються як співвідношення кількості отримувачів послуг, яким надали такі послуги протягом місяця, до кількості </w:t>
      </w:r>
      <w:proofErr w:type="spellStart"/>
      <w:r w:rsidRPr="004E14C2">
        <w:rPr>
          <w:rFonts w:ascii="Times New Roman" w:eastAsia="Times New Roman" w:hAnsi="Times New Roman" w:cs="Times New Roman"/>
          <w:sz w:val="28"/>
          <w:szCs w:val="28"/>
        </w:rPr>
        <w:t>мультидисциплінарних</w:t>
      </w:r>
      <w:proofErr w:type="spellEnd"/>
      <w:r w:rsidRPr="004E14C2">
        <w:rPr>
          <w:rFonts w:ascii="Times New Roman" w:eastAsia="Times New Roman" w:hAnsi="Times New Roman" w:cs="Times New Roman"/>
          <w:sz w:val="28"/>
          <w:szCs w:val="28"/>
        </w:rPr>
        <w:t xml:space="preserve"> команд, утворених суб’єктом надання послуг, із заокругленням до цілого числа і становлять:</w:t>
      </w:r>
    </w:p>
    <w:p w14:paraId="1F099A96" w14:textId="44F50F79"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1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50 і більше отримувачам послуг протягом місяця;</w:t>
      </w:r>
    </w:p>
    <w:p w14:paraId="4E7C33D3" w14:textId="03B32426"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0,75 </w:t>
      </w:r>
      <w:r w:rsidR="00D933EE" w:rsidRPr="00A643B5">
        <w:rPr>
          <w:rFonts w:ascii="Times New Roman" w:eastAsia="Times New Roman" w:hAnsi="Times New Roman" w:cs="Times New Roman"/>
          <w:sz w:val="28"/>
          <w:szCs w:val="28"/>
        </w:rPr>
        <w:t>—</w:t>
      </w:r>
      <w:r w:rsidR="00D933EE">
        <w:rPr>
          <w:rFonts w:ascii="Times New Roman" w:eastAsia="Times New Roman" w:hAnsi="Times New Roman" w:cs="Times New Roman"/>
          <w:sz w:val="28"/>
          <w:szCs w:val="28"/>
        </w:rPr>
        <w:t xml:space="preserve"> </w:t>
      </w:r>
      <w:r w:rsidRPr="004E14C2">
        <w:rPr>
          <w:rFonts w:ascii="Times New Roman" w:eastAsia="Times New Roman" w:hAnsi="Times New Roman" w:cs="Times New Roman"/>
          <w:sz w:val="28"/>
          <w:szCs w:val="28"/>
        </w:rPr>
        <w:t>за надання послуг із психологічної допомоги від 35 до 49 отримувачів послуг протягом місяця;</w:t>
      </w:r>
    </w:p>
    <w:p w14:paraId="0DDCFC7F" w14:textId="300E1BB1"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0,5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від 20 до 34 отримувачів послуг протягом місяця;</w:t>
      </w:r>
    </w:p>
    <w:p w14:paraId="71CF5B9E" w14:textId="431A5A6B"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0,25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від 11 до 19 отримувачів послуг протягом місяця;</w:t>
      </w:r>
    </w:p>
    <w:p w14:paraId="3AFAA12D" w14:textId="206B8AB1" w:rsid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 xml:space="preserve">0,1 </w:t>
      </w:r>
      <w:r w:rsidR="00D933EE" w:rsidRPr="00A643B5">
        <w:rPr>
          <w:rFonts w:ascii="Times New Roman" w:eastAsia="Times New Roman" w:hAnsi="Times New Roman" w:cs="Times New Roman"/>
          <w:sz w:val="28"/>
          <w:szCs w:val="28"/>
        </w:rPr>
        <w:t>—</w:t>
      </w:r>
      <w:r w:rsidRPr="004E14C2">
        <w:rPr>
          <w:rFonts w:ascii="Times New Roman" w:eastAsia="Times New Roman" w:hAnsi="Times New Roman" w:cs="Times New Roman"/>
          <w:sz w:val="28"/>
          <w:szCs w:val="28"/>
        </w:rPr>
        <w:t xml:space="preserve"> за надання послуг із психологічної допомоги від одного до 10 отримувачів послуг протягом місяця.</w:t>
      </w:r>
    </w:p>
    <w:p w14:paraId="636F51C4" w14:textId="3D093DD2" w:rsidR="00D933EE" w:rsidRPr="004E14C2" w:rsidRDefault="00D933EE"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D933EE">
        <w:rPr>
          <w:rFonts w:ascii="Times New Roman" w:eastAsia="Times New Roman" w:hAnsi="Times New Roman" w:cs="Times New Roman"/>
          <w:sz w:val="28"/>
          <w:szCs w:val="28"/>
        </w:rPr>
        <w:t>70. Контроль та облік надання послуг із психологічної допомоги здійснюється відповідно до умов, визначених договорами про відшкодування вартості послуг.</w:t>
      </w:r>
    </w:p>
    <w:p w14:paraId="522DCFAD" w14:textId="4C76D721" w:rsidR="004E14C2" w:rsidRPr="004E14C2"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7</w:t>
      </w:r>
      <w:r w:rsidR="00D933EE">
        <w:rPr>
          <w:rFonts w:ascii="Times New Roman" w:eastAsia="Times New Roman" w:hAnsi="Times New Roman" w:cs="Times New Roman"/>
          <w:sz w:val="28"/>
          <w:szCs w:val="28"/>
        </w:rPr>
        <w:t>1</w:t>
      </w:r>
      <w:r w:rsidRPr="004E14C2">
        <w:rPr>
          <w:rFonts w:ascii="Times New Roman" w:eastAsia="Times New Roman" w:hAnsi="Times New Roman" w:cs="Times New Roman"/>
          <w:sz w:val="28"/>
          <w:szCs w:val="28"/>
        </w:rPr>
        <w:t>. Науково-навчальний експертний центр “Бородянка” здійснює відшкодування вартості наданих послуг із психологічної допомоги на підставі поданих в установленому законодавством порядку звітів про послуги, які надані у звітному періоді відповідно до укладених договорів про відшкодування вартості послуг в межах встановлених бюджетних асигнувань та актів наданих послуг на рахунки суб’єктів надання послуг, зазначені у договорах про відшкодування вартості послуг.</w:t>
      </w:r>
    </w:p>
    <w:p w14:paraId="708E0B08" w14:textId="456D1211" w:rsidR="004E14C2" w:rsidRPr="00A643B5" w:rsidRDefault="004E14C2" w:rsidP="00D933EE">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4E14C2">
        <w:rPr>
          <w:rFonts w:ascii="Times New Roman" w:eastAsia="Times New Roman" w:hAnsi="Times New Roman" w:cs="Times New Roman"/>
          <w:sz w:val="28"/>
          <w:szCs w:val="28"/>
        </w:rPr>
        <w:t>7</w:t>
      </w:r>
      <w:r w:rsidR="00D933EE">
        <w:rPr>
          <w:rFonts w:ascii="Times New Roman" w:eastAsia="Times New Roman" w:hAnsi="Times New Roman" w:cs="Times New Roman"/>
          <w:sz w:val="28"/>
          <w:szCs w:val="28"/>
        </w:rPr>
        <w:t>2</w:t>
      </w:r>
      <w:r w:rsidRPr="004E14C2">
        <w:rPr>
          <w:rFonts w:ascii="Times New Roman" w:eastAsia="Times New Roman" w:hAnsi="Times New Roman" w:cs="Times New Roman"/>
          <w:sz w:val="28"/>
          <w:szCs w:val="28"/>
        </w:rPr>
        <w:t xml:space="preserve">. Суб’єкти надання послуг отримують відшкодування вартості наданих послуг із психологічної допомоги лише у разі відсутності фінансування, оплати або відшкодування коштів з інших джерел за надання </w:t>
      </w:r>
      <w:r w:rsidRPr="004E14C2">
        <w:rPr>
          <w:rFonts w:ascii="Times New Roman" w:eastAsia="Times New Roman" w:hAnsi="Times New Roman" w:cs="Times New Roman"/>
          <w:sz w:val="28"/>
          <w:szCs w:val="28"/>
        </w:rPr>
        <w:lastRenderedPageBreak/>
        <w:t>тих самих послуг з психологічної допомоги одному й тому ж отримувачу послуг. Відповідальність за порушення даної вимоги щодо подвійного відшкодування вартості наданих послуг із психологічної допомоги, за недостовірність поданої інформації про перелік, обсяг та якість наданих послуг, які підлягають оплаті за звітний період, несуть суб’єкти надання послуг в особі їх керівників.</w:t>
      </w:r>
      <w:r w:rsidR="004D5F28">
        <w:rPr>
          <w:rFonts w:ascii="Times New Roman" w:eastAsia="Times New Roman" w:hAnsi="Times New Roman" w:cs="Times New Roman"/>
          <w:sz w:val="28"/>
          <w:szCs w:val="28"/>
        </w:rPr>
        <w:t>”</w:t>
      </w:r>
      <w:r w:rsidR="00D933EE">
        <w:rPr>
          <w:rFonts w:ascii="Times New Roman" w:eastAsia="Times New Roman" w:hAnsi="Times New Roman" w:cs="Times New Roman"/>
          <w:sz w:val="28"/>
          <w:szCs w:val="28"/>
        </w:rPr>
        <w:t>.</w:t>
      </w:r>
    </w:p>
    <w:p w14:paraId="49C387B2" w14:textId="2440E7A8" w:rsidR="000A26FD" w:rsidRPr="00A643B5" w:rsidRDefault="000A26FD" w:rsidP="00A643B5">
      <w:pPr>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3.</w:t>
      </w:r>
      <w:r w:rsidR="00A643B5">
        <w:rPr>
          <w:rFonts w:ascii="Times New Roman" w:eastAsia="Times New Roman" w:hAnsi="Times New Roman" w:cs="Times New Roman"/>
          <w:sz w:val="28"/>
          <w:szCs w:val="28"/>
        </w:rPr>
        <w:t xml:space="preserve"> </w:t>
      </w:r>
      <w:r w:rsidRPr="00A643B5">
        <w:rPr>
          <w:rFonts w:ascii="Times New Roman" w:eastAsia="Times New Roman" w:hAnsi="Times New Roman" w:cs="Times New Roman"/>
          <w:sz w:val="28"/>
          <w:szCs w:val="28"/>
        </w:rPr>
        <w:t>У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затвердженому постановою Кабінету Міністрів України від 21 січня 2025 р. №</w:t>
      </w:r>
      <w:r w:rsidR="00A643B5">
        <w:rPr>
          <w:rFonts w:ascii="Times New Roman" w:eastAsia="Times New Roman" w:hAnsi="Times New Roman" w:cs="Times New Roman"/>
          <w:sz w:val="28"/>
          <w:szCs w:val="28"/>
        </w:rPr>
        <w:t> </w:t>
      </w:r>
      <w:r w:rsidRPr="00A643B5">
        <w:rPr>
          <w:rFonts w:ascii="Times New Roman" w:eastAsia="Times New Roman" w:hAnsi="Times New Roman" w:cs="Times New Roman"/>
          <w:sz w:val="28"/>
          <w:szCs w:val="28"/>
        </w:rPr>
        <w:t>62:</w:t>
      </w:r>
    </w:p>
    <w:p w14:paraId="6AEA0F39" w14:textId="72D6EF86" w:rsidR="007B04D3" w:rsidRPr="00A643B5" w:rsidRDefault="000A26FD" w:rsidP="00A643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1)</w:t>
      </w:r>
      <w:r w:rsidR="00A643B5">
        <w:rPr>
          <w:rFonts w:ascii="Times New Roman" w:eastAsia="Times New Roman" w:hAnsi="Times New Roman" w:cs="Times New Roman"/>
          <w:sz w:val="28"/>
          <w:szCs w:val="28"/>
        </w:rPr>
        <w:t xml:space="preserve"> </w:t>
      </w:r>
      <w:r w:rsidR="00DE4723" w:rsidRPr="00A643B5">
        <w:rPr>
          <w:rFonts w:ascii="Times New Roman" w:eastAsia="Times New Roman" w:hAnsi="Times New Roman" w:cs="Times New Roman"/>
          <w:sz w:val="28"/>
          <w:szCs w:val="28"/>
        </w:rPr>
        <w:t xml:space="preserve">пункт </w:t>
      </w:r>
      <w:r w:rsidR="00DE4723">
        <w:rPr>
          <w:rFonts w:ascii="Times New Roman" w:eastAsia="Times New Roman" w:hAnsi="Times New Roman" w:cs="Times New Roman"/>
          <w:sz w:val="28"/>
          <w:szCs w:val="28"/>
        </w:rPr>
        <w:t>3</w:t>
      </w:r>
      <w:r w:rsidR="006B2867">
        <w:rPr>
          <w:rFonts w:ascii="Times New Roman" w:eastAsia="Times New Roman" w:hAnsi="Times New Roman" w:cs="Times New Roman"/>
          <w:sz w:val="28"/>
          <w:szCs w:val="28"/>
        </w:rPr>
        <w:t xml:space="preserve"> викласти в такій редакції:</w:t>
      </w:r>
    </w:p>
    <w:p w14:paraId="75670CB3" w14:textId="1E499E59" w:rsidR="006B2867" w:rsidRPr="006B2867" w:rsidRDefault="006B2867" w:rsidP="006B2867">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B2867">
        <w:rPr>
          <w:rFonts w:ascii="Times New Roman" w:eastAsia="Times New Roman" w:hAnsi="Times New Roman" w:cs="Times New Roman"/>
          <w:sz w:val="28"/>
          <w:szCs w:val="28"/>
        </w:rPr>
        <w:t>3. Розпорядниками бюджетних коштів нижчого рівня є:</w:t>
      </w:r>
    </w:p>
    <w:p w14:paraId="01949338" w14:textId="13ED91E4" w:rsidR="006B2867" w:rsidRDefault="006B2867" w:rsidP="006B2867">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B2867">
        <w:rPr>
          <w:rFonts w:ascii="Times New Roman" w:eastAsia="Times New Roman" w:hAnsi="Times New Roman" w:cs="Times New Roman"/>
          <w:sz w:val="28"/>
          <w:szCs w:val="28"/>
        </w:rPr>
        <w:t xml:space="preserve">за напрямом, визначеним підпунктом 1 пункту 5 цього Порядку, </w:t>
      </w:r>
      <w:r w:rsidRPr="00A643B5">
        <w:rPr>
          <w:rFonts w:ascii="Times New Roman" w:eastAsia="Times New Roman" w:hAnsi="Times New Roman" w:cs="Times New Roman"/>
          <w:sz w:val="28"/>
          <w:szCs w:val="28"/>
        </w:rPr>
        <w:t>—</w:t>
      </w:r>
      <w:r w:rsidRPr="006B2867">
        <w:rPr>
          <w:rFonts w:ascii="Times New Roman" w:eastAsia="Times New Roman" w:hAnsi="Times New Roman" w:cs="Times New Roman"/>
          <w:sz w:val="28"/>
          <w:szCs w:val="28"/>
        </w:rPr>
        <w:t xml:space="preserve"> Науково-навчальний експертний центр “Бородянка”, що належить до сфери управління Мінветеранів;</w:t>
      </w:r>
    </w:p>
    <w:p w14:paraId="13794C17" w14:textId="029AA40F" w:rsidR="006B2867" w:rsidRPr="006B2867" w:rsidRDefault="006B2867" w:rsidP="006B2867">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B2867">
        <w:rPr>
          <w:rFonts w:ascii="Times New Roman" w:eastAsia="Times New Roman" w:hAnsi="Times New Roman" w:cs="Times New Roman"/>
          <w:sz w:val="28"/>
          <w:szCs w:val="28"/>
        </w:rPr>
        <w:t>) за напрямом, визначеним підпунктом 2 пункту 5 цього Порядку:</w:t>
      </w:r>
    </w:p>
    <w:p w14:paraId="5FF80486" w14:textId="5419AD7E" w:rsidR="006B2867" w:rsidRPr="006B2867" w:rsidRDefault="006B2867" w:rsidP="006B2867">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6B2867">
        <w:rPr>
          <w:rFonts w:ascii="Times New Roman" w:eastAsia="Times New Roman" w:hAnsi="Times New Roman" w:cs="Times New Roman"/>
          <w:sz w:val="28"/>
          <w:szCs w:val="28"/>
        </w:rPr>
        <w:t xml:space="preserve">структурні підрозділи, на які покладені функції з питань ветеранської політики, обласних, Київської та Севастопольської міських держадміністрацій (військових адміністрацій) (далі </w:t>
      </w:r>
      <w:r w:rsidRPr="00A643B5">
        <w:rPr>
          <w:rFonts w:ascii="Times New Roman" w:eastAsia="Times New Roman" w:hAnsi="Times New Roman" w:cs="Times New Roman"/>
          <w:sz w:val="28"/>
          <w:szCs w:val="28"/>
        </w:rPr>
        <w:t>—</w:t>
      </w:r>
      <w:r w:rsidRPr="006B2867">
        <w:rPr>
          <w:rFonts w:ascii="Times New Roman" w:eastAsia="Times New Roman" w:hAnsi="Times New Roman" w:cs="Times New Roman"/>
          <w:sz w:val="28"/>
          <w:szCs w:val="28"/>
        </w:rPr>
        <w:t xml:space="preserve"> регіональні органи);</w:t>
      </w:r>
    </w:p>
    <w:p w14:paraId="4E110C56" w14:textId="37B04655" w:rsidR="006B2867" w:rsidRPr="006B2867" w:rsidRDefault="006B2867" w:rsidP="006B2867">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6B2867">
        <w:rPr>
          <w:rFonts w:ascii="Times New Roman" w:eastAsia="Times New Roman" w:hAnsi="Times New Roman" w:cs="Times New Roman"/>
          <w:sz w:val="28"/>
          <w:szCs w:val="28"/>
        </w:rPr>
        <w:t xml:space="preserve">структурні підрозділи, на які покладені функції з питань ветеранської політики, районних, районних у мм. Києві та Севастополі держадміністрацій (військових адміністрацій), виконавчих органів міських, районних у містах (у разі їх утворення), селищних, сільських рад (далі </w:t>
      </w:r>
      <w:r w:rsidRPr="00A643B5">
        <w:rPr>
          <w:rFonts w:ascii="Times New Roman" w:eastAsia="Times New Roman" w:hAnsi="Times New Roman" w:cs="Times New Roman"/>
          <w:sz w:val="28"/>
          <w:szCs w:val="28"/>
        </w:rPr>
        <w:t>—</w:t>
      </w:r>
      <w:r w:rsidRPr="006B2867">
        <w:rPr>
          <w:rFonts w:ascii="Times New Roman" w:eastAsia="Times New Roman" w:hAnsi="Times New Roman" w:cs="Times New Roman"/>
          <w:sz w:val="28"/>
          <w:szCs w:val="28"/>
        </w:rPr>
        <w:t xml:space="preserve"> місцеві органи);</w:t>
      </w:r>
    </w:p>
    <w:p w14:paraId="09DE1529" w14:textId="4DAC2C82" w:rsidR="006B2867" w:rsidRDefault="006B2867" w:rsidP="006B2867">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B2867">
        <w:rPr>
          <w:rFonts w:ascii="Times New Roman" w:eastAsia="Times New Roman" w:hAnsi="Times New Roman" w:cs="Times New Roman"/>
          <w:sz w:val="28"/>
          <w:szCs w:val="28"/>
        </w:rPr>
        <w:t xml:space="preserve">) за напрямом, визначеним підпунктом 10 пункту 5 цього Порядку, </w:t>
      </w:r>
      <w:r w:rsidRPr="00A643B5">
        <w:rPr>
          <w:rFonts w:ascii="Times New Roman" w:eastAsia="Times New Roman" w:hAnsi="Times New Roman" w:cs="Times New Roman"/>
          <w:sz w:val="28"/>
          <w:szCs w:val="28"/>
        </w:rPr>
        <w:t>—</w:t>
      </w:r>
      <w:r w:rsidRPr="006B2867">
        <w:rPr>
          <w:rFonts w:ascii="Times New Roman" w:eastAsia="Times New Roman" w:hAnsi="Times New Roman" w:cs="Times New Roman"/>
          <w:sz w:val="28"/>
          <w:szCs w:val="28"/>
        </w:rPr>
        <w:t xml:space="preserve"> НСЗУ.</w:t>
      </w:r>
      <w:r>
        <w:rPr>
          <w:rFonts w:ascii="Times New Roman" w:eastAsia="Times New Roman" w:hAnsi="Times New Roman" w:cs="Times New Roman"/>
          <w:sz w:val="28"/>
          <w:szCs w:val="28"/>
        </w:rPr>
        <w:t>”;</w:t>
      </w:r>
    </w:p>
    <w:p w14:paraId="73519BC8" w14:textId="545D79D5" w:rsidR="00334139" w:rsidRPr="00A643B5" w:rsidRDefault="00334139" w:rsidP="00DE4723">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2)</w:t>
      </w:r>
      <w:r w:rsidR="00A643B5">
        <w:rPr>
          <w:rFonts w:ascii="Times New Roman" w:eastAsia="Times New Roman" w:hAnsi="Times New Roman" w:cs="Times New Roman"/>
          <w:sz w:val="28"/>
          <w:szCs w:val="28"/>
        </w:rPr>
        <w:t xml:space="preserve"> </w:t>
      </w:r>
      <w:r w:rsidR="004D5F28" w:rsidRPr="00A643B5">
        <w:rPr>
          <w:rFonts w:ascii="Times New Roman" w:eastAsia="Times New Roman" w:hAnsi="Times New Roman" w:cs="Times New Roman"/>
          <w:sz w:val="28"/>
          <w:szCs w:val="28"/>
        </w:rPr>
        <w:t xml:space="preserve">пункт </w:t>
      </w:r>
      <w:r w:rsidR="004D5F28">
        <w:rPr>
          <w:rFonts w:ascii="Times New Roman" w:eastAsia="Times New Roman" w:hAnsi="Times New Roman" w:cs="Times New Roman"/>
          <w:sz w:val="28"/>
          <w:szCs w:val="28"/>
        </w:rPr>
        <w:t>7 викласти в такій редакції</w:t>
      </w:r>
      <w:r w:rsidRPr="00A643B5">
        <w:rPr>
          <w:rFonts w:ascii="Times New Roman" w:eastAsia="Times New Roman" w:hAnsi="Times New Roman" w:cs="Times New Roman"/>
          <w:sz w:val="28"/>
          <w:szCs w:val="28"/>
        </w:rPr>
        <w:t>:</w:t>
      </w:r>
    </w:p>
    <w:p w14:paraId="3FB42537" w14:textId="4DE68D17" w:rsidR="004D5F28" w:rsidRDefault="004D5F28" w:rsidP="00A643B5">
      <w:pPr>
        <w:pBdr>
          <w:top w:val="nil"/>
          <w:left w:val="nil"/>
          <w:bottom w:val="nil"/>
          <w:right w:val="nil"/>
          <w:between w:val="nil"/>
        </w:pBdr>
        <w:adjustRightInd w:val="0"/>
        <w:snapToGrid w:val="0"/>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r w:rsidRPr="004D5F28">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Pr="004D5F28">
        <w:rPr>
          <w:rFonts w:ascii="Times New Roman" w:eastAsia="Times New Roman" w:hAnsi="Times New Roman" w:cs="Times New Roman"/>
          <w:sz w:val="28"/>
          <w:szCs w:val="28"/>
        </w:rPr>
        <w:t>Бюджетні кошти за напрямом, визначеним підпунктом 1 пункту 5 цього Порядку, спрямовуються на відшкодування вартості послуг з психологічної допомоги згідно з укладеними із суб'єктами надання послуг, що відповідають вимогам Порядку та умов, договорами про відшкодування вартості наданих послуг із психологічної допомоги</w:t>
      </w:r>
      <w:r>
        <w:rPr>
          <w:rFonts w:ascii="Times New Roman" w:eastAsia="Times New Roman" w:hAnsi="Times New Roman" w:cs="Times New Roman"/>
          <w:sz w:val="28"/>
          <w:szCs w:val="28"/>
        </w:rPr>
        <w:t>.</w:t>
      </w:r>
      <w:r w:rsidRPr="00A643B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6C97569" w14:textId="54052C6B" w:rsidR="0061792E" w:rsidRDefault="0061792E" w:rsidP="00A643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A643B5">
        <w:rPr>
          <w:rFonts w:ascii="Times New Roman" w:eastAsia="Times New Roman" w:hAnsi="Times New Roman" w:cs="Times New Roman"/>
          <w:sz w:val="28"/>
          <w:szCs w:val="28"/>
        </w:rPr>
        <w:t xml:space="preserve">пункт </w:t>
      </w:r>
      <w:r>
        <w:rPr>
          <w:rFonts w:ascii="Times New Roman" w:eastAsia="Times New Roman" w:hAnsi="Times New Roman" w:cs="Times New Roman"/>
          <w:sz w:val="28"/>
          <w:szCs w:val="28"/>
        </w:rPr>
        <w:t>15 викласти в такій редакції</w:t>
      </w:r>
      <w:r w:rsidRPr="00A643B5">
        <w:rPr>
          <w:rFonts w:ascii="Times New Roman" w:eastAsia="Times New Roman" w:hAnsi="Times New Roman" w:cs="Times New Roman"/>
          <w:sz w:val="28"/>
          <w:szCs w:val="28"/>
        </w:rPr>
        <w:t>:</w:t>
      </w:r>
    </w:p>
    <w:p w14:paraId="0EB7BCDB" w14:textId="53201305" w:rsidR="0061792E" w:rsidRPr="0061792E" w:rsidRDefault="0061792E" w:rsidP="0061792E">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A643B5">
        <w:rPr>
          <w:rFonts w:ascii="Times New Roman" w:eastAsia="Times New Roman" w:hAnsi="Times New Roman" w:cs="Times New Roman"/>
          <w:sz w:val="28"/>
          <w:szCs w:val="28"/>
        </w:rPr>
        <w:t>“</w:t>
      </w:r>
      <w:r w:rsidRPr="0061792E">
        <w:rPr>
          <w:rFonts w:ascii="Times New Roman" w:eastAsia="Times New Roman" w:hAnsi="Times New Roman" w:cs="Times New Roman"/>
          <w:sz w:val="28"/>
          <w:szCs w:val="28"/>
        </w:rPr>
        <w:t>15.</w:t>
      </w:r>
      <w:r>
        <w:rPr>
          <w:rFonts w:ascii="Times New Roman" w:eastAsia="Times New Roman" w:hAnsi="Times New Roman" w:cs="Times New Roman"/>
          <w:sz w:val="28"/>
          <w:szCs w:val="28"/>
        </w:rPr>
        <w:t> </w:t>
      </w:r>
      <w:r w:rsidRPr="0061792E">
        <w:rPr>
          <w:rFonts w:ascii="Times New Roman" w:eastAsia="Times New Roman" w:hAnsi="Times New Roman" w:cs="Times New Roman"/>
          <w:sz w:val="28"/>
          <w:szCs w:val="28"/>
        </w:rPr>
        <w:t>Звіти про використання бюджетних коштів за напрямом, визначеним підпунктом 1 пункту 5 цього Порядку, Науково-навчальний експертний центр “Бородянка” подає щокварталу до 10 числа наступного місяця Мінветеранів за встановленою ним формою.</w:t>
      </w:r>
    </w:p>
    <w:p w14:paraId="361BE428" w14:textId="77777777" w:rsidR="0061792E" w:rsidRPr="0061792E" w:rsidRDefault="0061792E" w:rsidP="0061792E">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61792E">
        <w:rPr>
          <w:rFonts w:ascii="Times New Roman" w:eastAsia="Times New Roman" w:hAnsi="Times New Roman" w:cs="Times New Roman"/>
          <w:sz w:val="28"/>
          <w:szCs w:val="28"/>
        </w:rPr>
        <w:t xml:space="preserve">Звіти про використання бюджетних коштів за напрямом, визначеним підпунктом 2 пункту 5 цього Порядку, місцеві органи подають щокварталу до 10 числа наступного місяця регіональним органам для узагальнення та </w:t>
      </w:r>
      <w:r w:rsidRPr="0061792E">
        <w:rPr>
          <w:rFonts w:ascii="Times New Roman" w:eastAsia="Times New Roman" w:hAnsi="Times New Roman" w:cs="Times New Roman"/>
          <w:sz w:val="28"/>
          <w:szCs w:val="28"/>
        </w:rPr>
        <w:lastRenderedPageBreak/>
        <w:t>подання їх до 15 числа зазначеного періоду Мінветеранів за встановленою ним формою.</w:t>
      </w:r>
    </w:p>
    <w:p w14:paraId="372E5FAF" w14:textId="69AB47CC" w:rsidR="0061792E" w:rsidRPr="00A643B5" w:rsidRDefault="0061792E" w:rsidP="0061792E">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61792E">
        <w:rPr>
          <w:rFonts w:ascii="Times New Roman" w:eastAsia="Times New Roman" w:hAnsi="Times New Roman" w:cs="Times New Roman"/>
          <w:sz w:val="28"/>
          <w:szCs w:val="28"/>
        </w:rPr>
        <w:t>Звіти про використання бюджетних коштів за напрямом, визначеним підпунктом 10 пункту 5 цього Порядку, НСЗУ подає щокварталу до 10 числа наступного місяця Мінветеранів за встановленою ним формою.</w:t>
      </w:r>
      <w:r w:rsidRPr="00A643B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276DB31" w14:textId="77777777" w:rsidR="00DF3A6C" w:rsidRDefault="00DF3A6C" w:rsidP="00FA5DF0">
      <w:pPr>
        <w:pBdr>
          <w:top w:val="nil"/>
          <w:left w:val="nil"/>
          <w:bottom w:val="nil"/>
          <w:right w:val="nil"/>
          <w:between w:val="nil"/>
        </w:pBdr>
        <w:spacing w:before="120" w:after="0" w:line="240" w:lineRule="auto"/>
        <w:jc w:val="center"/>
        <w:rPr>
          <w:rFonts w:ascii="Times New Roman" w:eastAsia="Times New Roman" w:hAnsi="Times New Roman" w:cs="Times New Roman"/>
          <w:sz w:val="28"/>
          <w:szCs w:val="28"/>
        </w:rPr>
      </w:pPr>
    </w:p>
    <w:p w14:paraId="00000030" w14:textId="3DF7474B" w:rsidR="004E1935" w:rsidRPr="000D2E65" w:rsidRDefault="00D903CA" w:rsidP="00FA5DF0">
      <w:pPr>
        <w:pBdr>
          <w:top w:val="nil"/>
          <w:left w:val="nil"/>
          <w:bottom w:val="nil"/>
          <w:right w:val="nil"/>
          <w:between w:val="nil"/>
        </w:pBdr>
        <w:spacing w:before="120" w:after="0" w:line="240" w:lineRule="auto"/>
        <w:jc w:val="center"/>
        <w:rPr>
          <w:rFonts w:ascii="Times New Roman" w:eastAsia="Times New Roman" w:hAnsi="Times New Roman" w:cs="Times New Roman"/>
          <w:sz w:val="28"/>
          <w:szCs w:val="28"/>
        </w:rPr>
      </w:pPr>
      <w:r w:rsidRPr="000D2E65">
        <w:rPr>
          <w:rFonts w:ascii="Times New Roman" w:eastAsia="Times New Roman" w:hAnsi="Times New Roman" w:cs="Times New Roman"/>
          <w:sz w:val="28"/>
          <w:szCs w:val="28"/>
        </w:rPr>
        <w:t>____________________</w:t>
      </w:r>
    </w:p>
    <w:sectPr w:rsidR="004E1935" w:rsidRPr="000D2E65">
      <w:headerReference w:type="even" r:id="rId8"/>
      <w:headerReference w:type="default" r:id="rId9"/>
      <w:pgSz w:w="11906" w:h="16838"/>
      <w:pgMar w:top="1134" w:right="1134" w:bottom="1134" w:left="170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5560D" w14:textId="77777777" w:rsidR="00DD0EFD" w:rsidRDefault="00DD0EFD">
      <w:pPr>
        <w:spacing w:after="0" w:line="240" w:lineRule="auto"/>
      </w:pPr>
      <w:r>
        <w:separator/>
      </w:r>
    </w:p>
  </w:endnote>
  <w:endnote w:type="continuationSeparator" w:id="0">
    <w:p w14:paraId="49FD8880" w14:textId="77777777" w:rsidR="00DD0EFD" w:rsidRDefault="00DD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entury Gothic"/>
    <w:charset w:val="00"/>
    <w:family w:val="roman"/>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00F8" w14:textId="77777777" w:rsidR="00DD0EFD" w:rsidRDefault="00DD0EFD">
      <w:pPr>
        <w:spacing w:after="0" w:line="240" w:lineRule="auto"/>
      </w:pPr>
      <w:r>
        <w:separator/>
      </w:r>
    </w:p>
  </w:footnote>
  <w:footnote w:type="continuationSeparator" w:id="0">
    <w:p w14:paraId="1B5F0303" w14:textId="77777777" w:rsidR="00DD0EFD" w:rsidRDefault="00DD0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4E1935" w:rsidRDefault="00D903C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32" w14:textId="77777777" w:rsidR="004E1935" w:rsidRDefault="004E193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7F305DB0" w:rsidR="004E1935" w:rsidRDefault="00D903CA">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82777">
      <w:rPr>
        <w:rFonts w:ascii="Times New Roman" w:eastAsia="Times New Roman" w:hAnsi="Times New Roman" w:cs="Times New Roman"/>
        <w:noProof/>
        <w:color w:val="000000"/>
        <w:sz w:val="28"/>
        <w:szCs w:val="28"/>
      </w:rPr>
      <w:t>4</w:t>
    </w:r>
    <w:r>
      <w:rPr>
        <w:rFonts w:ascii="Times New Roman" w:eastAsia="Times New Roman" w:hAnsi="Times New Roman" w:cs="Times New Roman"/>
        <w:color w:val="000000"/>
        <w:sz w:val="28"/>
        <w:szCs w:val="28"/>
      </w:rPr>
      <w:fldChar w:fldCharType="end"/>
    </w:r>
  </w:p>
  <w:p w14:paraId="00000034" w14:textId="77777777" w:rsidR="004E1935" w:rsidRDefault="004E193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96DD5"/>
    <w:multiLevelType w:val="hybridMultilevel"/>
    <w:tmpl w:val="BECE9386"/>
    <w:lvl w:ilvl="0" w:tplc="0DDE7E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90B4E4D"/>
    <w:multiLevelType w:val="hybridMultilevel"/>
    <w:tmpl w:val="60A0390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1779369478">
    <w:abstractNumId w:val="1"/>
  </w:num>
  <w:num w:numId="2" w16cid:durableId="71134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35"/>
    <w:rsid w:val="000036BB"/>
    <w:rsid w:val="00011C26"/>
    <w:rsid w:val="00030C29"/>
    <w:rsid w:val="00077FDF"/>
    <w:rsid w:val="00093736"/>
    <w:rsid w:val="000A26FD"/>
    <w:rsid w:val="000A6C8E"/>
    <w:rsid w:val="000D2E65"/>
    <w:rsid w:val="000F4238"/>
    <w:rsid w:val="000F481A"/>
    <w:rsid w:val="0011289E"/>
    <w:rsid w:val="00115310"/>
    <w:rsid w:val="00125E22"/>
    <w:rsid w:val="00126561"/>
    <w:rsid w:val="00141C94"/>
    <w:rsid w:val="0016725C"/>
    <w:rsid w:val="00171E71"/>
    <w:rsid w:val="001732E4"/>
    <w:rsid w:val="00190CE2"/>
    <w:rsid w:val="001E6A9C"/>
    <w:rsid w:val="001F3FC2"/>
    <w:rsid w:val="001F4252"/>
    <w:rsid w:val="00205AC4"/>
    <w:rsid w:val="002122C6"/>
    <w:rsid w:val="002226B9"/>
    <w:rsid w:val="0022374D"/>
    <w:rsid w:val="00226569"/>
    <w:rsid w:val="00243DA4"/>
    <w:rsid w:val="00256483"/>
    <w:rsid w:val="002C2A85"/>
    <w:rsid w:val="002C5418"/>
    <w:rsid w:val="002F061B"/>
    <w:rsid w:val="002F565D"/>
    <w:rsid w:val="0031129C"/>
    <w:rsid w:val="00315199"/>
    <w:rsid w:val="003207AB"/>
    <w:rsid w:val="00334139"/>
    <w:rsid w:val="00335EC0"/>
    <w:rsid w:val="00336F2C"/>
    <w:rsid w:val="003626BE"/>
    <w:rsid w:val="00390269"/>
    <w:rsid w:val="003B1818"/>
    <w:rsid w:val="003B765D"/>
    <w:rsid w:val="003E5EDA"/>
    <w:rsid w:val="004069AA"/>
    <w:rsid w:val="00410CBE"/>
    <w:rsid w:val="004120FA"/>
    <w:rsid w:val="004164A9"/>
    <w:rsid w:val="004624E2"/>
    <w:rsid w:val="00462727"/>
    <w:rsid w:val="00494479"/>
    <w:rsid w:val="004C2900"/>
    <w:rsid w:val="004D5F28"/>
    <w:rsid w:val="004D77A9"/>
    <w:rsid w:val="004D7912"/>
    <w:rsid w:val="004E0188"/>
    <w:rsid w:val="004E14C2"/>
    <w:rsid w:val="004E1935"/>
    <w:rsid w:val="004F2958"/>
    <w:rsid w:val="00543313"/>
    <w:rsid w:val="005436E0"/>
    <w:rsid w:val="00546F8A"/>
    <w:rsid w:val="00547B29"/>
    <w:rsid w:val="00547F3C"/>
    <w:rsid w:val="00554104"/>
    <w:rsid w:val="00565282"/>
    <w:rsid w:val="005B2A15"/>
    <w:rsid w:val="005C27BA"/>
    <w:rsid w:val="005D134B"/>
    <w:rsid w:val="00604A15"/>
    <w:rsid w:val="0061792E"/>
    <w:rsid w:val="00631C54"/>
    <w:rsid w:val="00640D3A"/>
    <w:rsid w:val="006412EF"/>
    <w:rsid w:val="00661527"/>
    <w:rsid w:val="006753D6"/>
    <w:rsid w:val="00682777"/>
    <w:rsid w:val="00693111"/>
    <w:rsid w:val="006A39B5"/>
    <w:rsid w:val="006B2867"/>
    <w:rsid w:val="006C6D00"/>
    <w:rsid w:val="006D3BF9"/>
    <w:rsid w:val="006E6CBB"/>
    <w:rsid w:val="007715FE"/>
    <w:rsid w:val="007735D9"/>
    <w:rsid w:val="007916C3"/>
    <w:rsid w:val="007A7DF1"/>
    <w:rsid w:val="007B04D3"/>
    <w:rsid w:val="007B49DF"/>
    <w:rsid w:val="007B5855"/>
    <w:rsid w:val="007B5BC7"/>
    <w:rsid w:val="007F0805"/>
    <w:rsid w:val="00804AA3"/>
    <w:rsid w:val="0081735F"/>
    <w:rsid w:val="00830A33"/>
    <w:rsid w:val="00831B16"/>
    <w:rsid w:val="008463C7"/>
    <w:rsid w:val="00855FFA"/>
    <w:rsid w:val="00863DFD"/>
    <w:rsid w:val="00883A59"/>
    <w:rsid w:val="008D28ED"/>
    <w:rsid w:val="008D29B2"/>
    <w:rsid w:val="009142A4"/>
    <w:rsid w:val="00917399"/>
    <w:rsid w:val="00947A4C"/>
    <w:rsid w:val="00954555"/>
    <w:rsid w:val="00955585"/>
    <w:rsid w:val="00964E53"/>
    <w:rsid w:val="009712A3"/>
    <w:rsid w:val="009813AF"/>
    <w:rsid w:val="00983906"/>
    <w:rsid w:val="009937EE"/>
    <w:rsid w:val="009A5762"/>
    <w:rsid w:val="009B15E9"/>
    <w:rsid w:val="009B630E"/>
    <w:rsid w:val="009C7766"/>
    <w:rsid w:val="009E450A"/>
    <w:rsid w:val="00A10A8F"/>
    <w:rsid w:val="00A12526"/>
    <w:rsid w:val="00A22E9C"/>
    <w:rsid w:val="00A376B8"/>
    <w:rsid w:val="00A643B5"/>
    <w:rsid w:val="00A66201"/>
    <w:rsid w:val="00A76DD1"/>
    <w:rsid w:val="00AA3EC8"/>
    <w:rsid w:val="00AD48F8"/>
    <w:rsid w:val="00AF17F6"/>
    <w:rsid w:val="00AF4FAB"/>
    <w:rsid w:val="00B129B1"/>
    <w:rsid w:val="00B63770"/>
    <w:rsid w:val="00B803BA"/>
    <w:rsid w:val="00B8547F"/>
    <w:rsid w:val="00BB39DD"/>
    <w:rsid w:val="00BB79CB"/>
    <w:rsid w:val="00BC3AE1"/>
    <w:rsid w:val="00C230B4"/>
    <w:rsid w:val="00C32373"/>
    <w:rsid w:val="00C32E8A"/>
    <w:rsid w:val="00C40726"/>
    <w:rsid w:val="00C4322F"/>
    <w:rsid w:val="00C75495"/>
    <w:rsid w:val="00C81BD2"/>
    <w:rsid w:val="00C93709"/>
    <w:rsid w:val="00CA2728"/>
    <w:rsid w:val="00CA5D3D"/>
    <w:rsid w:val="00CB0EED"/>
    <w:rsid w:val="00CD42B7"/>
    <w:rsid w:val="00CE0A7D"/>
    <w:rsid w:val="00CF6367"/>
    <w:rsid w:val="00D01BFA"/>
    <w:rsid w:val="00D115A4"/>
    <w:rsid w:val="00D144C2"/>
    <w:rsid w:val="00D16DF8"/>
    <w:rsid w:val="00D21BD4"/>
    <w:rsid w:val="00D35C7E"/>
    <w:rsid w:val="00D45732"/>
    <w:rsid w:val="00D47187"/>
    <w:rsid w:val="00D47DCC"/>
    <w:rsid w:val="00D502E9"/>
    <w:rsid w:val="00D530A8"/>
    <w:rsid w:val="00D56023"/>
    <w:rsid w:val="00D82CBD"/>
    <w:rsid w:val="00D90034"/>
    <w:rsid w:val="00D903CA"/>
    <w:rsid w:val="00D90EC9"/>
    <w:rsid w:val="00D933EE"/>
    <w:rsid w:val="00DA580E"/>
    <w:rsid w:val="00DD0EFD"/>
    <w:rsid w:val="00DE4723"/>
    <w:rsid w:val="00DF3A6C"/>
    <w:rsid w:val="00E07BDC"/>
    <w:rsid w:val="00E160D2"/>
    <w:rsid w:val="00E34075"/>
    <w:rsid w:val="00E570BA"/>
    <w:rsid w:val="00E57A92"/>
    <w:rsid w:val="00E63698"/>
    <w:rsid w:val="00E75B97"/>
    <w:rsid w:val="00E839BC"/>
    <w:rsid w:val="00E84BFF"/>
    <w:rsid w:val="00EA46BE"/>
    <w:rsid w:val="00EB0D35"/>
    <w:rsid w:val="00EC5CB1"/>
    <w:rsid w:val="00EC5E15"/>
    <w:rsid w:val="00EC6151"/>
    <w:rsid w:val="00EF2894"/>
    <w:rsid w:val="00F33BC9"/>
    <w:rsid w:val="00F44C1B"/>
    <w:rsid w:val="00F623EE"/>
    <w:rsid w:val="00F6483D"/>
    <w:rsid w:val="00F6579B"/>
    <w:rsid w:val="00F80127"/>
    <w:rsid w:val="00FA5DF0"/>
    <w:rsid w:val="00FC383C"/>
    <w:rsid w:val="00FD7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D270"/>
  <w15:docId w15:val="{CBF16479-60FE-4889-9643-43D9CC84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annotation text"/>
    <w:basedOn w:val="a"/>
    <w:link w:val="a5"/>
    <w:semiHidden/>
    <w:pPr>
      <w:spacing w:line="240" w:lineRule="auto"/>
    </w:pPr>
    <w:rPr>
      <w:sz w:val="20"/>
      <w:szCs w:val="20"/>
    </w:rPr>
  </w:style>
  <w:style w:type="paragraph" w:styleId="a6">
    <w:name w:val="annotation subject"/>
    <w:basedOn w:val="a4"/>
    <w:next w:val="a4"/>
    <w:link w:val="a7"/>
    <w:semiHidden/>
    <w:rPr>
      <w:b/>
      <w:bCs/>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line number"/>
    <w:basedOn w:val="a0"/>
    <w:semiHidden/>
  </w:style>
  <w:style w:type="character" w:styleId="aa">
    <w:name w:val="Hyperlink"/>
    <w:rPr>
      <w:color w:val="0000FF"/>
      <w:u w:val="single"/>
    </w:rPr>
  </w:style>
  <w:style w:type="character" w:styleId="ab">
    <w:name w:val="annotation reference"/>
    <w:basedOn w:val="a0"/>
    <w:semiHidden/>
    <w:rPr>
      <w:sz w:val="16"/>
      <w:szCs w:val="16"/>
    </w:rPr>
  </w:style>
  <w:style w:type="character" w:customStyle="1" w:styleId="a5">
    <w:name w:val="Текст примітки Знак"/>
    <w:basedOn w:val="a0"/>
    <w:link w:val="a4"/>
    <w:semiHidden/>
    <w:rPr>
      <w:rFonts w:ascii="Calibri" w:hAnsi="Calibri"/>
      <w:sz w:val="20"/>
      <w:szCs w:val="20"/>
      <w:lang w:eastAsia="uk-UA"/>
    </w:rPr>
  </w:style>
  <w:style w:type="character" w:customStyle="1" w:styleId="a7">
    <w:name w:val="Тема примітки Знак"/>
    <w:basedOn w:val="a5"/>
    <w:link w:val="a6"/>
    <w:semiHidden/>
    <w:rPr>
      <w:rFonts w:ascii="Calibri" w:hAnsi="Calibri"/>
      <w:b/>
      <w:bCs/>
      <w:sz w:val="20"/>
      <w:szCs w:val="20"/>
      <w:lang w:eastAsia="uk-UA"/>
    </w:rPr>
  </w:style>
  <w:style w:type="table" w:customStyle="1" w:styleId="TableNormal1">
    <w:name w:val="Table Normal"/>
    <w:tblPr>
      <w:tblCellMar>
        <w:top w:w="0" w:type="dxa"/>
        <w:left w:w="0" w:type="dxa"/>
        <w:bottom w:w="0" w:type="dxa"/>
        <w:right w:w="0" w:type="dxa"/>
      </w:tblCellMar>
    </w:tblPr>
  </w:style>
  <w:style w:type="table" w:styleId="10">
    <w:name w:val="Table Simple 1"/>
    <w:basedOn w:val="TableNorm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styleId="ac">
    <w:name w:val="Table Grid"/>
    <w:basedOn w:val="a1"/>
    <w:uiPriority w:val="39"/>
    <w:rsid w:val="00E2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215764"/>
    <w:pPr>
      <w:spacing w:before="100" w:beforeAutospacing="1" w:after="100" w:afterAutospacing="1" w:line="240" w:lineRule="auto"/>
    </w:pPr>
    <w:rPr>
      <w:rFonts w:ascii="Times New Roman" w:hAnsi="Times New Roman"/>
      <w:sz w:val="24"/>
      <w:szCs w:val="24"/>
    </w:rPr>
  </w:style>
  <w:style w:type="paragraph" w:customStyle="1" w:styleId="ShapkaDocumentu">
    <w:name w:val="Shapka Documentu"/>
    <w:basedOn w:val="a"/>
    <w:rsid w:val="00215764"/>
    <w:pPr>
      <w:keepNext/>
      <w:keepLines/>
      <w:spacing w:after="240" w:line="240" w:lineRule="auto"/>
      <w:ind w:left="3969"/>
      <w:jc w:val="center"/>
    </w:pPr>
    <w:rPr>
      <w:rFonts w:ascii="Antiqua" w:hAnsi="Antiqua"/>
      <w:sz w:val="26"/>
      <w:szCs w:val="20"/>
      <w:lang w:eastAsia="ru-RU"/>
    </w:rPr>
  </w:style>
  <w:style w:type="paragraph" w:styleId="ad">
    <w:name w:val="header"/>
    <w:basedOn w:val="a"/>
    <w:link w:val="ae"/>
    <w:uiPriority w:val="99"/>
    <w:unhideWhenUsed/>
    <w:rsid w:val="00C854D1"/>
    <w:pPr>
      <w:tabs>
        <w:tab w:val="center" w:pos="4513"/>
        <w:tab w:val="right" w:pos="9026"/>
      </w:tabs>
      <w:spacing w:after="0" w:line="240" w:lineRule="auto"/>
    </w:pPr>
  </w:style>
  <w:style w:type="character" w:customStyle="1" w:styleId="ae">
    <w:name w:val="Верхній колонтитул Знак"/>
    <w:basedOn w:val="a0"/>
    <w:link w:val="ad"/>
    <w:uiPriority w:val="99"/>
    <w:rsid w:val="00C854D1"/>
  </w:style>
  <w:style w:type="paragraph" w:styleId="af">
    <w:name w:val="footer"/>
    <w:basedOn w:val="a"/>
    <w:link w:val="af0"/>
    <w:uiPriority w:val="99"/>
    <w:unhideWhenUsed/>
    <w:rsid w:val="00C854D1"/>
    <w:pPr>
      <w:tabs>
        <w:tab w:val="center" w:pos="4513"/>
        <w:tab w:val="right" w:pos="9026"/>
      </w:tabs>
      <w:spacing w:after="0" w:line="240" w:lineRule="auto"/>
    </w:pPr>
  </w:style>
  <w:style w:type="character" w:customStyle="1" w:styleId="af0">
    <w:name w:val="Нижній колонтитул Знак"/>
    <w:basedOn w:val="a0"/>
    <w:link w:val="af"/>
    <w:uiPriority w:val="99"/>
    <w:rsid w:val="00C854D1"/>
  </w:style>
  <w:style w:type="character" w:styleId="af1">
    <w:name w:val="page number"/>
    <w:basedOn w:val="a0"/>
    <w:uiPriority w:val="99"/>
    <w:semiHidden/>
    <w:unhideWhenUsed/>
    <w:rsid w:val="00C854D1"/>
  </w:style>
  <w:style w:type="paragraph" w:styleId="af2">
    <w:name w:val="List Paragraph"/>
    <w:basedOn w:val="a"/>
    <w:uiPriority w:val="34"/>
    <w:qFormat/>
    <w:rsid w:val="00D7266B"/>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726179"/>
    <w:pPr>
      <w:spacing w:after="0" w:line="240" w:lineRule="auto"/>
    </w:pPr>
    <w:rPr>
      <w:rFonts w:ascii="Verdana" w:hAnsi="Verdana"/>
      <w:color w:val="000000"/>
      <w:sz w:val="20"/>
      <w:szCs w:val="20"/>
      <w:lang w:val="en-US" w:eastAsia="en-US"/>
    </w:rPr>
  </w:style>
  <w:style w:type="character" w:styleId="af3">
    <w:name w:val="Unresolved Mention"/>
    <w:basedOn w:val="a0"/>
    <w:uiPriority w:val="99"/>
    <w:semiHidden/>
    <w:unhideWhenUsed/>
    <w:rsid w:val="006B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800">
      <w:bodyDiv w:val="1"/>
      <w:marLeft w:val="0"/>
      <w:marRight w:val="0"/>
      <w:marTop w:val="0"/>
      <w:marBottom w:val="0"/>
      <w:divBdr>
        <w:top w:val="none" w:sz="0" w:space="0" w:color="auto"/>
        <w:left w:val="none" w:sz="0" w:space="0" w:color="auto"/>
        <w:bottom w:val="none" w:sz="0" w:space="0" w:color="auto"/>
        <w:right w:val="none" w:sz="0" w:space="0" w:color="auto"/>
      </w:divBdr>
    </w:div>
    <w:div w:id="14968284">
      <w:bodyDiv w:val="1"/>
      <w:marLeft w:val="0"/>
      <w:marRight w:val="0"/>
      <w:marTop w:val="0"/>
      <w:marBottom w:val="0"/>
      <w:divBdr>
        <w:top w:val="none" w:sz="0" w:space="0" w:color="auto"/>
        <w:left w:val="none" w:sz="0" w:space="0" w:color="auto"/>
        <w:bottom w:val="none" w:sz="0" w:space="0" w:color="auto"/>
        <w:right w:val="none" w:sz="0" w:space="0" w:color="auto"/>
      </w:divBdr>
    </w:div>
    <w:div w:id="71121637">
      <w:bodyDiv w:val="1"/>
      <w:marLeft w:val="0"/>
      <w:marRight w:val="0"/>
      <w:marTop w:val="0"/>
      <w:marBottom w:val="0"/>
      <w:divBdr>
        <w:top w:val="none" w:sz="0" w:space="0" w:color="auto"/>
        <w:left w:val="none" w:sz="0" w:space="0" w:color="auto"/>
        <w:bottom w:val="none" w:sz="0" w:space="0" w:color="auto"/>
        <w:right w:val="none" w:sz="0" w:space="0" w:color="auto"/>
      </w:divBdr>
    </w:div>
    <w:div w:id="134034554">
      <w:bodyDiv w:val="1"/>
      <w:marLeft w:val="0"/>
      <w:marRight w:val="0"/>
      <w:marTop w:val="0"/>
      <w:marBottom w:val="0"/>
      <w:divBdr>
        <w:top w:val="none" w:sz="0" w:space="0" w:color="auto"/>
        <w:left w:val="none" w:sz="0" w:space="0" w:color="auto"/>
        <w:bottom w:val="none" w:sz="0" w:space="0" w:color="auto"/>
        <w:right w:val="none" w:sz="0" w:space="0" w:color="auto"/>
      </w:divBdr>
      <w:divsChild>
        <w:div w:id="159125696">
          <w:marLeft w:val="0"/>
          <w:marRight w:val="0"/>
          <w:marTop w:val="0"/>
          <w:marBottom w:val="0"/>
          <w:divBdr>
            <w:top w:val="none" w:sz="0" w:space="0" w:color="auto"/>
            <w:left w:val="none" w:sz="0" w:space="0" w:color="auto"/>
            <w:bottom w:val="none" w:sz="0" w:space="0" w:color="auto"/>
            <w:right w:val="none" w:sz="0" w:space="0" w:color="auto"/>
          </w:divBdr>
        </w:div>
        <w:div w:id="421025415">
          <w:marLeft w:val="0"/>
          <w:marRight w:val="0"/>
          <w:marTop w:val="0"/>
          <w:marBottom w:val="0"/>
          <w:divBdr>
            <w:top w:val="none" w:sz="0" w:space="0" w:color="auto"/>
            <w:left w:val="none" w:sz="0" w:space="0" w:color="auto"/>
            <w:bottom w:val="none" w:sz="0" w:space="0" w:color="auto"/>
            <w:right w:val="none" w:sz="0" w:space="0" w:color="auto"/>
          </w:divBdr>
        </w:div>
      </w:divsChild>
    </w:div>
    <w:div w:id="166143660">
      <w:bodyDiv w:val="1"/>
      <w:marLeft w:val="0"/>
      <w:marRight w:val="0"/>
      <w:marTop w:val="0"/>
      <w:marBottom w:val="0"/>
      <w:divBdr>
        <w:top w:val="none" w:sz="0" w:space="0" w:color="auto"/>
        <w:left w:val="none" w:sz="0" w:space="0" w:color="auto"/>
        <w:bottom w:val="none" w:sz="0" w:space="0" w:color="auto"/>
        <w:right w:val="none" w:sz="0" w:space="0" w:color="auto"/>
      </w:divBdr>
      <w:divsChild>
        <w:div w:id="1007289540">
          <w:marLeft w:val="0"/>
          <w:marRight w:val="0"/>
          <w:marTop w:val="0"/>
          <w:marBottom w:val="0"/>
          <w:divBdr>
            <w:top w:val="none" w:sz="0" w:space="0" w:color="auto"/>
            <w:left w:val="none" w:sz="0" w:space="0" w:color="auto"/>
            <w:bottom w:val="none" w:sz="0" w:space="0" w:color="auto"/>
            <w:right w:val="none" w:sz="0" w:space="0" w:color="auto"/>
          </w:divBdr>
        </w:div>
        <w:div w:id="1862934536">
          <w:marLeft w:val="0"/>
          <w:marRight w:val="0"/>
          <w:marTop w:val="0"/>
          <w:marBottom w:val="0"/>
          <w:divBdr>
            <w:top w:val="none" w:sz="0" w:space="0" w:color="auto"/>
            <w:left w:val="none" w:sz="0" w:space="0" w:color="auto"/>
            <w:bottom w:val="none" w:sz="0" w:space="0" w:color="auto"/>
            <w:right w:val="none" w:sz="0" w:space="0" w:color="auto"/>
          </w:divBdr>
        </w:div>
        <w:div w:id="1955822008">
          <w:marLeft w:val="0"/>
          <w:marRight w:val="0"/>
          <w:marTop w:val="0"/>
          <w:marBottom w:val="0"/>
          <w:divBdr>
            <w:top w:val="none" w:sz="0" w:space="0" w:color="auto"/>
            <w:left w:val="none" w:sz="0" w:space="0" w:color="auto"/>
            <w:bottom w:val="none" w:sz="0" w:space="0" w:color="auto"/>
            <w:right w:val="none" w:sz="0" w:space="0" w:color="auto"/>
          </w:divBdr>
        </w:div>
        <w:div w:id="566305765">
          <w:marLeft w:val="0"/>
          <w:marRight w:val="0"/>
          <w:marTop w:val="0"/>
          <w:marBottom w:val="0"/>
          <w:divBdr>
            <w:top w:val="none" w:sz="0" w:space="0" w:color="auto"/>
            <w:left w:val="none" w:sz="0" w:space="0" w:color="auto"/>
            <w:bottom w:val="none" w:sz="0" w:space="0" w:color="auto"/>
            <w:right w:val="none" w:sz="0" w:space="0" w:color="auto"/>
          </w:divBdr>
        </w:div>
        <w:div w:id="704672282">
          <w:marLeft w:val="0"/>
          <w:marRight w:val="0"/>
          <w:marTop w:val="0"/>
          <w:marBottom w:val="0"/>
          <w:divBdr>
            <w:top w:val="none" w:sz="0" w:space="0" w:color="auto"/>
            <w:left w:val="none" w:sz="0" w:space="0" w:color="auto"/>
            <w:bottom w:val="none" w:sz="0" w:space="0" w:color="auto"/>
            <w:right w:val="none" w:sz="0" w:space="0" w:color="auto"/>
          </w:divBdr>
        </w:div>
      </w:divsChild>
    </w:div>
    <w:div w:id="228151338">
      <w:bodyDiv w:val="1"/>
      <w:marLeft w:val="0"/>
      <w:marRight w:val="0"/>
      <w:marTop w:val="0"/>
      <w:marBottom w:val="0"/>
      <w:divBdr>
        <w:top w:val="none" w:sz="0" w:space="0" w:color="auto"/>
        <w:left w:val="none" w:sz="0" w:space="0" w:color="auto"/>
        <w:bottom w:val="none" w:sz="0" w:space="0" w:color="auto"/>
        <w:right w:val="none" w:sz="0" w:space="0" w:color="auto"/>
      </w:divBdr>
      <w:divsChild>
        <w:div w:id="1401057272">
          <w:marLeft w:val="0"/>
          <w:marRight w:val="0"/>
          <w:marTop w:val="0"/>
          <w:marBottom w:val="0"/>
          <w:divBdr>
            <w:top w:val="none" w:sz="0" w:space="0" w:color="auto"/>
            <w:left w:val="none" w:sz="0" w:space="0" w:color="auto"/>
            <w:bottom w:val="none" w:sz="0" w:space="0" w:color="auto"/>
            <w:right w:val="none" w:sz="0" w:space="0" w:color="auto"/>
          </w:divBdr>
        </w:div>
        <w:div w:id="409083006">
          <w:marLeft w:val="0"/>
          <w:marRight w:val="0"/>
          <w:marTop w:val="0"/>
          <w:marBottom w:val="0"/>
          <w:divBdr>
            <w:top w:val="none" w:sz="0" w:space="0" w:color="auto"/>
            <w:left w:val="none" w:sz="0" w:space="0" w:color="auto"/>
            <w:bottom w:val="none" w:sz="0" w:space="0" w:color="auto"/>
            <w:right w:val="none" w:sz="0" w:space="0" w:color="auto"/>
          </w:divBdr>
        </w:div>
      </w:divsChild>
    </w:div>
    <w:div w:id="485438797">
      <w:bodyDiv w:val="1"/>
      <w:marLeft w:val="0"/>
      <w:marRight w:val="0"/>
      <w:marTop w:val="0"/>
      <w:marBottom w:val="0"/>
      <w:divBdr>
        <w:top w:val="none" w:sz="0" w:space="0" w:color="auto"/>
        <w:left w:val="none" w:sz="0" w:space="0" w:color="auto"/>
        <w:bottom w:val="none" w:sz="0" w:space="0" w:color="auto"/>
        <w:right w:val="none" w:sz="0" w:space="0" w:color="auto"/>
      </w:divBdr>
    </w:div>
    <w:div w:id="565343128">
      <w:bodyDiv w:val="1"/>
      <w:marLeft w:val="0"/>
      <w:marRight w:val="0"/>
      <w:marTop w:val="0"/>
      <w:marBottom w:val="0"/>
      <w:divBdr>
        <w:top w:val="none" w:sz="0" w:space="0" w:color="auto"/>
        <w:left w:val="none" w:sz="0" w:space="0" w:color="auto"/>
        <w:bottom w:val="none" w:sz="0" w:space="0" w:color="auto"/>
        <w:right w:val="none" w:sz="0" w:space="0" w:color="auto"/>
      </w:divBdr>
    </w:div>
    <w:div w:id="594367871">
      <w:bodyDiv w:val="1"/>
      <w:marLeft w:val="0"/>
      <w:marRight w:val="0"/>
      <w:marTop w:val="0"/>
      <w:marBottom w:val="0"/>
      <w:divBdr>
        <w:top w:val="none" w:sz="0" w:space="0" w:color="auto"/>
        <w:left w:val="none" w:sz="0" w:space="0" w:color="auto"/>
        <w:bottom w:val="none" w:sz="0" w:space="0" w:color="auto"/>
        <w:right w:val="none" w:sz="0" w:space="0" w:color="auto"/>
      </w:divBdr>
    </w:div>
    <w:div w:id="777604169">
      <w:bodyDiv w:val="1"/>
      <w:marLeft w:val="0"/>
      <w:marRight w:val="0"/>
      <w:marTop w:val="0"/>
      <w:marBottom w:val="0"/>
      <w:divBdr>
        <w:top w:val="none" w:sz="0" w:space="0" w:color="auto"/>
        <w:left w:val="none" w:sz="0" w:space="0" w:color="auto"/>
        <w:bottom w:val="none" w:sz="0" w:space="0" w:color="auto"/>
        <w:right w:val="none" w:sz="0" w:space="0" w:color="auto"/>
      </w:divBdr>
    </w:div>
    <w:div w:id="1037202319">
      <w:bodyDiv w:val="1"/>
      <w:marLeft w:val="0"/>
      <w:marRight w:val="0"/>
      <w:marTop w:val="0"/>
      <w:marBottom w:val="0"/>
      <w:divBdr>
        <w:top w:val="none" w:sz="0" w:space="0" w:color="auto"/>
        <w:left w:val="none" w:sz="0" w:space="0" w:color="auto"/>
        <w:bottom w:val="none" w:sz="0" w:space="0" w:color="auto"/>
        <w:right w:val="none" w:sz="0" w:space="0" w:color="auto"/>
      </w:divBdr>
      <w:divsChild>
        <w:div w:id="706568192">
          <w:marLeft w:val="0"/>
          <w:marRight w:val="0"/>
          <w:marTop w:val="0"/>
          <w:marBottom w:val="0"/>
          <w:divBdr>
            <w:top w:val="none" w:sz="0" w:space="0" w:color="auto"/>
            <w:left w:val="none" w:sz="0" w:space="0" w:color="auto"/>
            <w:bottom w:val="none" w:sz="0" w:space="0" w:color="auto"/>
            <w:right w:val="none" w:sz="0" w:space="0" w:color="auto"/>
          </w:divBdr>
        </w:div>
        <w:div w:id="270937449">
          <w:marLeft w:val="0"/>
          <w:marRight w:val="0"/>
          <w:marTop w:val="0"/>
          <w:marBottom w:val="0"/>
          <w:divBdr>
            <w:top w:val="none" w:sz="0" w:space="0" w:color="auto"/>
            <w:left w:val="none" w:sz="0" w:space="0" w:color="auto"/>
            <w:bottom w:val="none" w:sz="0" w:space="0" w:color="auto"/>
            <w:right w:val="none" w:sz="0" w:space="0" w:color="auto"/>
          </w:divBdr>
        </w:div>
        <w:div w:id="497967012">
          <w:marLeft w:val="0"/>
          <w:marRight w:val="0"/>
          <w:marTop w:val="0"/>
          <w:marBottom w:val="0"/>
          <w:divBdr>
            <w:top w:val="none" w:sz="0" w:space="0" w:color="auto"/>
            <w:left w:val="none" w:sz="0" w:space="0" w:color="auto"/>
            <w:bottom w:val="none" w:sz="0" w:space="0" w:color="auto"/>
            <w:right w:val="none" w:sz="0" w:space="0" w:color="auto"/>
          </w:divBdr>
        </w:div>
        <w:div w:id="1163355423">
          <w:marLeft w:val="0"/>
          <w:marRight w:val="0"/>
          <w:marTop w:val="0"/>
          <w:marBottom w:val="0"/>
          <w:divBdr>
            <w:top w:val="none" w:sz="0" w:space="0" w:color="auto"/>
            <w:left w:val="none" w:sz="0" w:space="0" w:color="auto"/>
            <w:bottom w:val="none" w:sz="0" w:space="0" w:color="auto"/>
            <w:right w:val="none" w:sz="0" w:space="0" w:color="auto"/>
          </w:divBdr>
        </w:div>
        <w:div w:id="2129467202">
          <w:marLeft w:val="0"/>
          <w:marRight w:val="0"/>
          <w:marTop w:val="0"/>
          <w:marBottom w:val="0"/>
          <w:divBdr>
            <w:top w:val="none" w:sz="0" w:space="0" w:color="auto"/>
            <w:left w:val="none" w:sz="0" w:space="0" w:color="auto"/>
            <w:bottom w:val="none" w:sz="0" w:space="0" w:color="auto"/>
            <w:right w:val="none" w:sz="0" w:space="0" w:color="auto"/>
          </w:divBdr>
        </w:div>
      </w:divsChild>
    </w:div>
    <w:div w:id="1063335921">
      <w:bodyDiv w:val="1"/>
      <w:marLeft w:val="0"/>
      <w:marRight w:val="0"/>
      <w:marTop w:val="0"/>
      <w:marBottom w:val="0"/>
      <w:divBdr>
        <w:top w:val="none" w:sz="0" w:space="0" w:color="auto"/>
        <w:left w:val="none" w:sz="0" w:space="0" w:color="auto"/>
        <w:bottom w:val="none" w:sz="0" w:space="0" w:color="auto"/>
        <w:right w:val="none" w:sz="0" w:space="0" w:color="auto"/>
      </w:divBdr>
    </w:div>
    <w:div w:id="1097169772">
      <w:bodyDiv w:val="1"/>
      <w:marLeft w:val="0"/>
      <w:marRight w:val="0"/>
      <w:marTop w:val="0"/>
      <w:marBottom w:val="0"/>
      <w:divBdr>
        <w:top w:val="none" w:sz="0" w:space="0" w:color="auto"/>
        <w:left w:val="none" w:sz="0" w:space="0" w:color="auto"/>
        <w:bottom w:val="none" w:sz="0" w:space="0" w:color="auto"/>
        <w:right w:val="none" w:sz="0" w:space="0" w:color="auto"/>
      </w:divBdr>
      <w:divsChild>
        <w:div w:id="728504265">
          <w:marLeft w:val="0"/>
          <w:marRight w:val="0"/>
          <w:marTop w:val="0"/>
          <w:marBottom w:val="0"/>
          <w:divBdr>
            <w:top w:val="none" w:sz="0" w:space="0" w:color="auto"/>
            <w:left w:val="none" w:sz="0" w:space="0" w:color="auto"/>
            <w:bottom w:val="none" w:sz="0" w:space="0" w:color="auto"/>
            <w:right w:val="none" w:sz="0" w:space="0" w:color="auto"/>
          </w:divBdr>
        </w:div>
        <w:div w:id="136143658">
          <w:marLeft w:val="0"/>
          <w:marRight w:val="0"/>
          <w:marTop w:val="0"/>
          <w:marBottom w:val="0"/>
          <w:divBdr>
            <w:top w:val="none" w:sz="0" w:space="0" w:color="auto"/>
            <w:left w:val="none" w:sz="0" w:space="0" w:color="auto"/>
            <w:bottom w:val="none" w:sz="0" w:space="0" w:color="auto"/>
            <w:right w:val="none" w:sz="0" w:space="0" w:color="auto"/>
          </w:divBdr>
        </w:div>
        <w:div w:id="1741294859">
          <w:marLeft w:val="0"/>
          <w:marRight w:val="0"/>
          <w:marTop w:val="0"/>
          <w:marBottom w:val="0"/>
          <w:divBdr>
            <w:top w:val="none" w:sz="0" w:space="0" w:color="auto"/>
            <w:left w:val="none" w:sz="0" w:space="0" w:color="auto"/>
            <w:bottom w:val="none" w:sz="0" w:space="0" w:color="auto"/>
            <w:right w:val="none" w:sz="0" w:space="0" w:color="auto"/>
          </w:divBdr>
        </w:div>
        <w:div w:id="1687561089">
          <w:marLeft w:val="0"/>
          <w:marRight w:val="0"/>
          <w:marTop w:val="0"/>
          <w:marBottom w:val="0"/>
          <w:divBdr>
            <w:top w:val="none" w:sz="0" w:space="0" w:color="auto"/>
            <w:left w:val="none" w:sz="0" w:space="0" w:color="auto"/>
            <w:bottom w:val="none" w:sz="0" w:space="0" w:color="auto"/>
            <w:right w:val="none" w:sz="0" w:space="0" w:color="auto"/>
          </w:divBdr>
        </w:div>
        <w:div w:id="651834067">
          <w:marLeft w:val="0"/>
          <w:marRight w:val="0"/>
          <w:marTop w:val="0"/>
          <w:marBottom w:val="0"/>
          <w:divBdr>
            <w:top w:val="none" w:sz="0" w:space="0" w:color="auto"/>
            <w:left w:val="none" w:sz="0" w:space="0" w:color="auto"/>
            <w:bottom w:val="none" w:sz="0" w:space="0" w:color="auto"/>
            <w:right w:val="none" w:sz="0" w:space="0" w:color="auto"/>
          </w:divBdr>
        </w:div>
        <w:div w:id="1658604550">
          <w:marLeft w:val="0"/>
          <w:marRight w:val="0"/>
          <w:marTop w:val="0"/>
          <w:marBottom w:val="0"/>
          <w:divBdr>
            <w:top w:val="none" w:sz="0" w:space="0" w:color="auto"/>
            <w:left w:val="none" w:sz="0" w:space="0" w:color="auto"/>
            <w:bottom w:val="none" w:sz="0" w:space="0" w:color="auto"/>
            <w:right w:val="none" w:sz="0" w:space="0" w:color="auto"/>
          </w:divBdr>
        </w:div>
        <w:div w:id="429817246">
          <w:marLeft w:val="0"/>
          <w:marRight w:val="0"/>
          <w:marTop w:val="0"/>
          <w:marBottom w:val="0"/>
          <w:divBdr>
            <w:top w:val="none" w:sz="0" w:space="0" w:color="auto"/>
            <w:left w:val="none" w:sz="0" w:space="0" w:color="auto"/>
            <w:bottom w:val="none" w:sz="0" w:space="0" w:color="auto"/>
            <w:right w:val="none" w:sz="0" w:space="0" w:color="auto"/>
          </w:divBdr>
        </w:div>
        <w:div w:id="1045987195">
          <w:marLeft w:val="0"/>
          <w:marRight w:val="0"/>
          <w:marTop w:val="0"/>
          <w:marBottom w:val="0"/>
          <w:divBdr>
            <w:top w:val="none" w:sz="0" w:space="0" w:color="auto"/>
            <w:left w:val="none" w:sz="0" w:space="0" w:color="auto"/>
            <w:bottom w:val="none" w:sz="0" w:space="0" w:color="auto"/>
            <w:right w:val="none" w:sz="0" w:space="0" w:color="auto"/>
          </w:divBdr>
        </w:div>
        <w:div w:id="999508310">
          <w:marLeft w:val="0"/>
          <w:marRight w:val="0"/>
          <w:marTop w:val="0"/>
          <w:marBottom w:val="0"/>
          <w:divBdr>
            <w:top w:val="none" w:sz="0" w:space="0" w:color="auto"/>
            <w:left w:val="none" w:sz="0" w:space="0" w:color="auto"/>
            <w:bottom w:val="none" w:sz="0" w:space="0" w:color="auto"/>
            <w:right w:val="none" w:sz="0" w:space="0" w:color="auto"/>
          </w:divBdr>
        </w:div>
        <w:div w:id="163396527">
          <w:marLeft w:val="0"/>
          <w:marRight w:val="0"/>
          <w:marTop w:val="0"/>
          <w:marBottom w:val="0"/>
          <w:divBdr>
            <w:top w:val="none" w:sz="0" w:space="0" w:color="auto"/>
            <w:left w:val="none" w:sz="0" w:space="0" w:color="auto"/>
            <w:bottom w:val="none" w:sz="0" w:space="0" w:color="auto"/>
            <w:right w:val="none" w:sz="0" w:space="0" w:color="auto"/>
          </w:divBdr>
        </w:div>
      </w:divsChild>
    </w:div>
    <w:div w:id="1203516312">
      <w:bodyDiv w:val="1"/>
      <w:marLeft w:val="0"/>
      <w:marRight w:val="0"/>
      <w:marTop w:val="0"/>
      <w:marBottom w:val="0"/>
      <w:divBdr>
        <w:top w:val="none" w:sz="0" w:space="0" w:color="auto"/>
        <w:left w:val="none" w:sz="0" w:space="0" w:color="auto"/>
        <w:bottom w:val="none" w:sz="0" w:space="0" w:color="auto"/>
        <w:right w:val="none" w:sz="0" w:space="0" w:color="auto"/>
      </w:divBdr>
    </w:div>
    <w:div w:id="1288581690">
      <w:bodyDiv w:val="1"/>
      <w:marLeft w:val="0"/>
      <w:marRight w:val="0"/>
      <w:marTop w:val="0"/>
      <w:marBottom w:val="0"/>
      <w:divBdr>
        <w:top w:val="none" w:sz="0" w:space="0" w:color="auto"/>
        <w:left w:val="none" w:sz="0" w:space="0" w:color="auto"/>
        <w:bottom w:val="none" w:sz="0" w:space="0" w:color="auto"/>
        <w:right w:val="none" w:sz="0" w:space="0" w:color="auto"/>
      </w:divBdr>
    </w:div>
    <w:div w:id="1633631244">
      <w:bodyDiv w:val="1"/>
      <w:marLeft w:val="0"/>
      <w:marRight w:val="0"/>
      <w:marTop w:val="0"/>
      <w:marBottom w:val="0"/>
      <w:divBdr>
        <w:top w:val="none" w:sz="0" w:space="0" w:color="auto"/>
        <w:left w:val="none" w:sz="0" w:space="0" w:color="auto"/>
        <w:bottom w:val="none" w:sz="0" w:space="0" w:color="auto"/>
        <w:right w:val="none" w:sz="0" w:space="0" w:color="auto"/>
      </w:divBdr>
    </w:div>
    <w:div w:id="1650405132">
      <w:bodyDiv w:val="1"/>
      <w:marLeft w:val="0"/>
      <w:marRight w:val="0"/>
      <w:marTop w:val="0"/>
      <w:marBottom w:val="0"/>
      <w:divBdr>
        <w:top w:val="none" w:sz="0" w:space="0" w:color="auto"/>
        <w:left w:val="none" w:sz="0" w:space="0" w:color="auto"/>
        <w:bottom w:val="none" w:sz="0" w:space="0" w:color="auto"/>
        <w:right w:val="none" w:sz="0" w:space="0" w:color="auto"/>
      </w:divBdr>
    </w:div>
    <w:div w:id="1813209057">
      <w:bodyDiv w:val="1"/>
      <w:marLeft w:val="0"/>
      <w:marRight w:val="0"/>
      <w:marTop w:val="0"/>
      <w:marBottom w:val="0"/>
      <w:divBdr>
        <w:top w:val="none" w:sz="0" w:space="0" w:color="auto"/>
        <w:left w:val="none" w:sz="0" w:space="0" w:color="auto"/>
        <w:bottom w:val="none" w:sz="0" w:space="0" w:color="auto"/>
        <w:right w:val="none" w:sz="0" w:space="0" w:color="auto"/>
      </w:divBdr>
    </w:div>
    <w:div w:id="1831173470">
      <w:bodyDiv w:val="1"/>
      <w:marLeft w:val="0"/>
      <w:marRight w:val="0"/>
      <w:marTop w:val="0"/>
      <w:marBottom w:val="0"/>
      <w:divBdr>
        <w:top w:val="none" w:sz="0" w:space="0" w:color="auto"/>
        <w:left w:val="none" w:sz="0" w:space="0" w:color="auto"/>
        <w:bottom w:val="none" w:sz="0" w:space="0" w:color="auto"/>
        <w:right w:val="none" w:sz="0" w:space="0" w:color="auto"/>
      </w:divBdr>
      <w:divsChild>
        <w:div w:id="1769034464">
          <w:marLeft w:val="0"/>
          <w:marRight w:val="0"/>
          <w:marTop w:val="0"/>
          <w:marBottom w:val="0"/>
          <w:divBdr>
            <w:top w:val="none" w:sz="0" w:space="0" w:color="auto"/>
            <w:left w:val="none" w:sz="0" w:space="0" w:color="auto"/>
            <w:bottom w:val="none" w:sz="0" w:space="0" w:color="auto"/>
            <w:right w:val="none" w:sz="0" w:space="0" w:color="auto"/>
          </w:divBdr>
        </w:div>
        <w:div w:id="55713055">
          <w:marLeft w:val="0"/>
          <w:marRight w:val="0"/>
          <w:marTop w:val="0"/>
          <w:marBottom w:val="0"/>
          <w:divBdr>
            <w:top w:val="none" w:sz="0" w:space="0" w:color="auto"/>
            <w:left w:val="none" w:sz="0" w:space="0" w:color="auto"/>
            <w:bottom w:val="none" w:sz="0" w:space="0" w:color="auto"/>
            <w:right w:val="none" w:sz="0" w:space="0" w:color="auto"/>
          </w:divBdr>
        </w:div>
        <w:div w:id="1056199232">
          <w:marLeft w:val="0"/>
          <w:marRight w:val="0"/>
          <w:marTop w:val="0"/>
          <w:marBottom w:val="0"/>
          <w:divBdr>
            <w:top w:val="none" w:sz="0" w:space="0" w:color="auto"/>
            <w:left w:val="none" w:sz="0" w:space="0" w:color="auto"/>
            <w:bottom w:val="none" w:sz="0" w:space="0" w:color="auto"/>
            <w:right w:val="none" w:sz="0" w:space="0" w:color="auto"/>
          </w:divBdr>
        </w:div>
        <w:div w:id="229116943">
          <w:marLeft w:val="0"/>
          <w:marRight w:val="0"/>
          <w:marTop w:val="0"/>
          <w:marBottom w:val="0"/>
          <w:divBdr>
            <w:top w:val="none" w:sz="0" w:space="0" w:color="auto"/>
            <w:left w:val="none" w:sz="0" w:space="0" w:color="auto"/>
            <w:bottom w:val="none" w:sz="0" w:space="0" w:color="auto"/>
            <w:right w:val="none" w:sz="0" w:space="0" w:color="auto"/>
          </w:divBdr>
        </w:div>
        <w:div w:id="445740459">
          <w:marLeft w:val="0"/>
          <w:marRight w:val="0"/>
          <w:marTop w:val="0"/>
          <w:marBottom w:val="0"/>
          <w:divBdr>
            <w:top w:val="none" w:sz="0" w:space="0" w:color="auto"/>
            <w:left w:val="none" w:sz="0" w:space="0" w:color="auto"/>
            <w:bottom w:val="none" w:sz="0" w:space="0" w:color="auto"/>
            <w:right w:val="none" w:sz="0" w:space="0" w:color="auto"/>
          </w:divBdr>
        </w:div>
        <w:div w:id="1420327505">
          <w:marLeft w:val="0"/>
          <w:marRight w:val="0"/>
          <w:marTop w:val="0"/>
          <w:marBottom w:val="0"/>
          <w:divBdr>
            <w:top w:val="none" w:sz="0" w:space="0" w:color="auto"/>
            <w:left w:val="none" w:sz="0" w:space="0" w:color="auto"/>
            <w:bottom w:val="none" w:sz="0" w:space="0" w:color="auto"/>
            <w:right w:val="none" w:sz="0" w:space="0" w:color="auto"/>
          </w:divBdr>
        </w:div>
        <w:div w:id="433675665">
          <w:marLeft w:val="0"/>
          <w:marRight w:val="0"/>
          <w:marTop w:val="0"/>
          <w:marBottom w:val="0"/>
          <w:divBdr>
            <w:top w:val="none" w:sz="0" w:space="0" w:color="auto"/>
            <w:left w:val="none" w:sz="0" w:space="0" w:color="auto"/>
            <w:bottom w:val="none" w:sz="0" w:space="0" w:color="auto"/>
            <w:right w:val="none" w:sz="0" w:space="0" w:color="auto"/>
          </w:divBdr>
        </w:div>
        <w:div w:id="833839649">
          <w:marLeft w:val="0"/>
          <w:marRight w:val="0"/>
          <w:marTop w:val="0"/>
          <w:marBottom w:val="0"/>
          <w:divBdr>
            <w:top w:val="none" w:sz="0" w:space="0" w:color="auto"/>
            <w:left w:val="none" w:sz="0" w:space="0" w:color="auto"/>
            <w:bottom w:val="none" w:sz="0" w:space="0" w:color="auto"/>
            <w:right w:val="none" w:sz="0" w:space="0" w:color="auto"/>
          </w:divBdr>
        </w:div>
        <w:div w:id="540241599">
          <w:marLeft w:val="0"/>
          <w:marRight w:val="0"/>
          <w:marTop w:val="0"/>
          <w:marBottom w:val="0"/>
          <w:divBdr>
            <w:top w:val="none" w:sz="0" w:space="0" w:color="auto"/>
            <w:left w:val="none" w:sz="0" w:space="0" w:color="auto"/>
            <w:bottom w:val="none" w:sz="0" w:space="0" w:color="auto"/>
            <w:right w:val="none" w:sz="0" w:space="0" w:color="auto"/>
          </w:divBdr>
        </w:div>
        <w:div w:id="8275934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8DK15ZCNWx9km9yOWZ5KjibS0w==">CgMxLjAyCWguMzBqMHpsbDIJaC4xZm9iOXRlMgloLjN6bnlzaDcyCWguMmV0OTJwMDIIaC50eWpjd3QyCWguM2R5NnZrbTIJaC4xdDNoNXNmMghoLmdqZGd4czIJaC40ZDM0b2c4OAByITF1X1hqY2xDdnY5ekdVYkxNQnY3TmZuMlA3TndCbEY4eA==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12552</Words>
  <Characters>7156</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Матвеєва Ірина Олександрівна</dc:creator>
  <cp:lastModifiedBy>Олександр Максимчук</cp:lastModifiedBy>
  <cp:revision>23</cp:revision>
  <dcterms:created xsi:type="dcterms:W3CDTF">2025-04-21T13:53:00Z</dcterms:created>
  <dcterms:modified xsi:type="dcterms:W3CDTF">2025-05-28T15:24:00Z</dcterms:modified>
</cp:coreProperties>
</file>