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2387" w14:textId="03B36860" w:rsidR="000A000D" w:rsidRPr="00C704F3" w:rsidRDefault="000A000D" w:rsidP="002319FD">
      <w:pPr>
        <w:shd w:val="clear" w:color="auto" w:fill="FFFFFF"/>
        <w:ind w:left="5670"/>
        <w:jc w:val="right"/>
        <w:rPr>
          <w:bCs/>
          <w:i/>
          <w:iCs/>
          <w:sz w:val="27"/>
          <w:szCs w:val="27"/>
        </w:rPr>
      </w:pPr>
      <w:r w:rsidRPr="00C704F3">
        <w:rPr>
          <w:bCs/>
          <w:i/>
          <w:iCs/>
          <w:sz w:val="27"/>
          <w:szCs w:val="27"/>
        </w:rPr>
        <w:t xml:space="preserve">ПРОЕКТ </w:t>
      </w:r>
    </w:p>
    <w:p w14:paraId="00000001" w14:textId="38876428" w:rsidR="00AA60E5" w:rsidRPr="00C704F3" w:rsidRDefault="009F627B">
      <w:pPr>
        <w:shd w:val="clear" w:color="auto" w:fill="FFFFFF"/>
        <w:ind w:left="5670"/>
        <w:rPr>
          <w:bCs/>
          <w:sz w:val="27"/>
          <w:szCs w:val="27"/>
        </w:rPr>
      </w:pPr>
      <w:r w:rsidRPr="00C704F3">
        <w:rPr>
          <w:bCs/>
          <w:sz w:val="27"/>
          <w:szCs w:val="27"/>
        </w:rPr>
        <w:t>ЗАТВЕРДЖЕНО</w:t>
      </w:r>
    </w:p>
    <w:p w14:paraId="00000002" w14:textId="13E4672D" w:rsidR="00AA60E5" w:rsidRPr="00C704F3" w:rsidRDefault="009F627B" w:rsidP="00307A44">
      <w:pPr>
        <w:shd w:val="clear" w:color="auto" w:fill="FFFFFF"/>
        <w:ind w:left="5670"/>
        <w:rPr>
          <w:bCs/>
          <w:sz w:val="27"/>
          <w:szCs w:val="27"/>
        </w:rPr>
      </w:pPr>
      <w:r w:rsidRPr="00C704F3">
        <w:rPr>
          <w:bCs/>
          <w:sz w:val="27"/>
          <w:szCs w:val="27"/>
        </w:rPr>
        <w:t>Наказ</w:t>
      </w:r>
      <w:r w:rsidR="00B04CC3" w:rsidRPr="00C704F3">
        <w:rPr>
          <w:bCs/>
          <w:sz w:val="27"/>
          <w:szCs w:val="27"/>
        </w:rPr>
        <w:t xml:space="preserve"> Міністерства у справах ветеранів України</w:t>
      </w:r>
      <w:r w:rsidR="006F4670" w:rsidRPr="00C704F3">
        <w:rPr>
          <w:bCs/>
          <w:sz w:val="27"/>
          <w:szCs w:val="27"/>
        </w:rPr>
        <w:t>, Міністерства соціальної політики</w:t>
      </w:r>
      <w:r w:rsidR="00CC1BEA" w:rsidRPr="00C704F3">
        <w:rPr>
          <w:bCs/>
          <w:sz w:val="27"/>
          <w:szCs w:val="27"/>
        </w:rPr>
        <w:t>, сім’ї та єдності</w:t>
      </w:r>
      <w:r w:rsidR="006F4670" w:rsidRPr="00C704F3">
        <w:rPr>
          <w:bCs/>
          <w:sz w:val="27"/>
          <w:szCs w:val="27"/>
        </w:rPr>
        <w:t xml:space="preserve"> України</w:t>
      </w:r>
    </w:p>
    <w:p w14:paraId="00000003" w14:textId="4A24BCDE" w:rsidR="00AA60E5" w:rsidRPr="00C704F3" w:rsidRDefault="009F627B">
      <w:pPr>
        <w:shd w:val="clear" w:color="auto" w:fill="FFFFFF"/>
        <w:ind w:left="5670"/>
        <w:rPr>
          <w:bCs/>
          <w:sz w:val="27"/>
          <w:szCs w:val="27"/>
        </w:rPr>
      </w:pPr>
      <w:r w:rsidRPr="00C704F3">
        <w:rPr>
          <w:bCs/>
          <w:sz w:val="27"/>
          <w:szCs w:val="27"/>
        </w:rPr>
        <w:t>___</w:t>
      </w:r>
      <w:r w:rsidR="00F72828" w:rsidRPr="00C704F3">
        <w:rPr>
          <w:bCs/>
          <w:sz w:val="27"/>
          <w:szCs w:val="27"/>
        </w:rPr>
        <w:t>__</w:t>
      </w:r>
      <w:r w:rsidRPr="00C704F3">
        <w:rPr>
          <w:bCs/>
          <w:sz w:val="27"/>
          <w:szCs w:val="27"/>
        </w:rPr>
        <w:t>_</w:t>
      </w:r>
      <w:r w:rsidR="00F72828" w:rsidRPr="00C704F3">
        <w:rPr>
          <w:bCs/>
          <w:sz w:val="27"/>
          <w:szCs w:val="27"/>
        </w:rPr>
        <w:t>_</w:t>
      </w:r>
      <w:r w:rsidRPr="00C704F3">
        <w:rPr>
          <w:bCs/>
          <w:sz w:val="27"/>
          <w:szCs w:val="27"/>
        </w:rPr>
        <w:t xml:space="preserve">_2025 року № </w:t>
      </w:r>
      <w:r w:rsidR="00CC1BEA" w:rsidRPr="00C704F3">
        <w:rPr>
          <w:bCs/>
          <w:sz w:val="27"/>
          <w:szCs w:val="27"/>
        </w:rPr>
        <w:t>__</w:t>
      </w:r>
      <w:r w:rsidR="00F72828" w:rsidRPr="00C704F3">
        <w:rPr>
          <w:bCs/>
          <w:sz w:val="27"/>
          <w:szCs w:val="27"/>
        </w:rPr>
        <w:t>__</w:t>
      </w:r>
      <w:r w:rsidR="006F4670" w:rsidRPr="00C704F3">
        <w:rPr>
          <w:bCs/>
          <w:sz w:val="27"/>
          <w:szCs w:val="27"/>
        </w:rPr>
        <w:t>/</w:t>
      </w:r>
      <w:r w:rsidR="00CC1BEA" w:rsidRPr="00C704F3">
        <w:rPr>
          <w:bCs/>
          <w:sz w:val="27"/>
          <w:szCs w:val="27"/>
        </w:rPr>
        <w:t>__</w:t>
      </w:r>
      <w:r w:rsidR="006F4670" w:rsidRPr="00C704F3">
        <w:rPr>
          <w:bCs/>
          <w:sz w:val="27"/>
          <w:szCs w:val="27"/>
        </w:rPr>
        <w:t>__</w:t>
      </w:r>
    </w:p>
    <w:p w14:paraId="00000004" w14:textId="3DF577DD" w:rsidR="00AA60E5" w:rsidRDefault="00AA60E5">
      <w:pPr>
        <w:shd w:val="clear" w:color="auto" w:fill="FFFFFF"/>
        <w:ind w:left="6096"/>
        <w:jc w:val="center"/>
        <w:rPr>
          <w:sz w:val="27"/>
          <w:szCs w:val="27"/>
        </w:rPr>
      </w:pPr>
    </w:p>
    <w:p w14:paraId="0D043A65" w14:textId="77777777" w:rsidR="00C704F3" w:rsidRPr="00C704F3" w:rsidRDefault="00C704F3">
      <w:pPr>
        <w:shd w:val="clear" w:color="auto" w:fill="FFFFFF"/>
        <w:ind w:left="6096"/>
        <w:jc w:val="center"/>
        <w:rPr>
          <w:sz w:val="27"/>
          <w:szCs w:val="27"/>
        </w:rPr>
      </w:pPr>
    </w:p>
    <w:p w14:paraId="00000009" w14:textId="5DA83DFA" w:rsidR="00AA60E5" w:rsidRPr="00C704F3" w:rsidRDefault="00307A44" w:rsidP="00F72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sz w:val="27"/>
          <w:szCs w:val="27"/>
        </w:rPr>
      </w:pPr>
      <w:r w:rsidRPr="00C704F3">
        <w:rPr>
          <w:b/>
          <w:bCs/>
          <w:sz w:val="27"/>
          <w:szCs w:val="27"/>
        </w:rPr>
        <w:t>Порядок</w:t>
      </w:r>
    </w:p>
    <w:p w14:paraId="4087FACA" w14:textId="0E91DF1E" w:rsidR="001249B2" w:rsidRPr="00C704F3" w:rsidRDefault="001249B2" w:rsidP="00924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sz w:val="27"/>
          <w:szCs w:val="27"/>
        </w:rPr>
      </w:pPr>
      <w:bookmarkStart w:id="0" w:name="_Hlk213939038"/>
      <w:r w:rsidRPr="00C704F3">
        <w:rPr>
          <w:b/>
          <w:bCs/>
          <w:sz w:val="27"/>
          <w:szCs w:val="27"/>
        </w:rPr>
        <w:t xml:space="preserve">взаємодії </w:t>
      </w:r>
      <w:r w:rsidR="00156871" w:rsidRPr="00C704F3">
        <w:rPr>
          <w:b/>
          <w:bCs/>
          <w:sz w:val="27"/>
          <w:szCs w:val="27"/>
          <w:shd w:val="clear" w:color="auto" w:fill="FFFFFF"/>
        </w:rPr>
        <w:t>працівників територіальних органів Пенсійного фонду України, Нацсоцслужби та фахівців із супроводу</w:t>
      </w:r>
      <w:r w:rsidR="00156871" w:rsidRPr="00C704F3">
        <w:rPr>
          <w:sz w:val="27"/>
          <w:szCs w:val="27"/>
        </w:rPr>
        <w:t xml:space="preserve"> </w:t>
      </w:r>
      <w:r w:rsidR="00156871" w:rsidRPr="00C704F3">
        <w:rPr>
          <w:b/>
          <w:bCs/>
          <w:sz w:val="27"/>
          <w:szCs w:val="27"/>
          <w:shd w:val="clear" w:color="auto" w:fill="FFFFFF"/>
        </w:rPr>
        <w:t>ветеранів війни та демобілізованих осіб</w:t>
      </w:r>
      <w:r w:rsidR="00156871" w:rsidRPr="00C704F3">
        <w:rPr>
          <w:b/>
          <w:bCs/>
          <w:sz w:val="27"/>
          <w:szCs w:val="27"/>
        </w:rPr>
        <w:t xml:space="preserve"> </w:t>
      </w:r>
      <w:r w:rsidR="00EC4AB6" w:rsidRPr="00C704F3">
        <w:rPr>
          <w:b/>
          <w:bCs/>
          <w:sz w:val="27"/>
          <w:szCs w:val="27"/>
        </w:rPr>
        <w:t>під час</w:t>
      </w:r>
      <w:r w:rsidR="00353CD1" w:rsidRPr="00C704F3">
        <w:rPr>
          <w:b/>
          <w:bCs/>
          <w:sz w:val="27"/>
          <w:szCs w:val="27"/>
        </w:rPr>
        <w:t xml:space="preserve"> </w:t>
      </w:r>
      <w:r w:rsidR="00980020" w:rsidRPr="00C704F3">
        <w:rPr>
          <w:b/>
          <w:bCs/>
          <w:sz w:val="27"/>
          <w:szCs w:val="27"/>
        </w:rPr>
        <w:t>здійснення</w:t>
      </w:r>
      <w:r w:rsidR="005D12B8" w:rsidRPr="00C704F3">
        <w:rPr>
          <w:b/>
          <w:bCs/>
          <w:sz w:val="27"/>
          <w:szCs w:val="27"/>
        </w:rPr>
        <w:t xml:space="preserve"> заходів з підтримки</w:t>
      </w:r>
      <w:r w:rsidR="00F301A5" w:rsidRPr="00C704F3">
        <w:rPr>
          <w:b/>
          <w:bCs/>
          <w:sz w:val="27"/>
          <w:szCs w:val="27"/>
        </w:rPr>
        <w:t xml:space="preserve"> </w:t>
      </w:r>
      <w:bookmarkStart w:id="1" w:name="_Hlk206932507"/>
      <w:r w:rsidR="00156871" w:rsidRPr="00C704F3">
        <w:rPr>
          <w:b/>
          <w:bCs/>
          <w:sz w:val="27"/>
          <w:szCs w:val="27"/>
        </w:rPr>
        <w:t xml:space="preserve">ветеранів війни, членів їх сімей та інших категорій осіб </w:t>
      </w:r>
      <w:r w:rsidR="001865C0" w:rsidRPr="00C704F3">
        <w:rPr>
          <w:b/>
          <w:bCs/>
          <w:sz w:val="27"/>
          <w:szCs w:val="27"/>
        </w:rPr>
        <w:t>в частині</w:t>
      </w:r>
      <w:r w:rsidR="009E57B9" w:rsidRPr="00C704F3">
        <w:rPr>
          <w:b/>
          <w:bCs/>
          <w:sz w:val="27"/>
          <w:szCs w:val="27"/>
        </w:rPr>
        <w:t xml:space="preserve"> </w:t>
      </w:r>
      <w:bookmarkStart w:id="2" w:name="_Hlk208916760"/>
      <w:r w:rsidR="00A163B0" w:rsidRPr="00C704F3">
        <w:rPr>
          <w:b/>
          <w:bCs/>
          <w:color w:val="000000" w:themeColor="text1"/>
          <w:sz w:val="27"/>
          <w:szCs w:val="27"/>
        </w:rPr>
        <w:t>організації пенсійних та інших виплат, заходів соціального характеру</w:t>
      </w:r>
      <w:bookmarkEnd w:id="2"/>
    </w:p>
    <w:bookmarkEnd w:id="0"/>
    <w:bookmarkEnd w:id="1"/>
    <w:p w14:paraId="1D57DFE7" w14:textId="77777777" w:rsidR="00B56A0E" w:rsidRPr="00C704F3" w:rsidRDefault="00B56A0E" w:rsidP="00DE0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7"/>
          <w:szCs w:val="27"/>
        </w:rPr>
      </w:pPr>
    </w:p>
    <w:p w14:paraId="05944805" w14:textId="1630937E" w:rsidR="00EC2692" w:rsidRPr="00C704F3" w:rsidRDefault="00440AC3" w:rsidP="00DE0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7"/>
          <w:szCs w:val="27"/>
        </w:rPr>
      </w:pPr>
      <w:r w:rsidRPr="00C704F3">
        <w:rPr>
          <w:b/>
          <w:sz w:val="27"/>
          <w:szCs w:val="27"/>
        </w:rPr>
        <w:t xml:space="preserve">І. </w:t>
      </w:r>
      <w:r w:rsidR="00EC2692" w:rsidRPr="00C704F3">
        <w:rPr>
          <w:b/>
          <w:sz w:val="27"/>
          <w:szCs w:val="27"/>
        </w:rPr>
        <w:t>Загальн</w:t>
      </w:r>
      <w:r w:rsidRPr="00C704F3">
        <w:rPr>
          <w:b/>
          <w:sz w:val="27"/>
          <w:szCs w:val="27"/>
        </w:rPr>
        <w:t>і положення</w:t>
      </w:r>
      <w:r w:rsidR="00EC2692" w:rsidRPr="00C704F3">
        <w:rPr>
          <w:b/>
          <w:sz w:val="27"/>
          <w:szCs w:val="27"/>
        </w:rPr>
        <w:t xml:space="preserve"> </w:t>
      </w:r>
    </w:p>
    <w:p w14:paraId="6096FC19" w14:textId="77777777" w:rsidR="00C33011" w:rsidRPr="00C704F3" w:rsidRDefault="00C33011" w:rsidP="00DE0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7"/>
          <w:szCs w:val="27"/>
        </w:rPr>
      </w:pPr>
    </w:p>
    <w:p w14:paraId="77270650" w14:textId="28D4CB98" w:rsidR="00A959C8" w:rsidRPr="00C704F3" w:rsidRDefault="00A74996" w:rsidP="00307A44">
      <w:pPr>
        <w:tabs>
          <w:tab w:val="left" w:pos="851"/>
        </w:tabs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>1.</w:t>
      </w:r>
      <w:r w:rsidR="00C704F3">
        <w:rPr>
          <w:rFonts w:eastAsia="Calibri"/>
          <w:sz w:val="27"/>
          <w:szCs w:val="27"/>
          <w:shd w:val="clear" w:color="auto" w:fill="FFFFFF"/>
        </w:rPr>
        <w:t> </w:t>
      </w:r>
      <w:r w:rsidRPr="00C704F3">
        <w:rPr>
          <w:rFonts w:eastAsia="Calibri"/>
          <w:sz w:val="27"/>
          <w:szCs w:val="27"/>
          <w:shd w:val="clear" w:color="auto" w:fill="FFFFFF"/>
        </w:rPr>
        <w:t>Ц</w:t>
      </w:r>
      <w:r w:rsidR="009508C7" w:rsidRPr="00C704F3">
        <w:rPr>
          <w:rFonts w:eastAsia="Calibri"/>
          <w:sz w:val="27"/>
          <w:szCs w:val="27"/>
          <w:shd w:val="clear" w:color="auto" w:fill="FFFFFF"/>
        </w:rPr>
        <w:t>ей Порядок визначає</w:t>
      </w:r>
      <w:r w:rsidR="00CF1E7A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0E5683" w:rsidRPr="00C704F3">
        <w:rPr>
          <w:rFonts w:eastAsia="Calibri"/>
          <w:sz w:val="27"/>
          <w:szCs w:val="27"/>
          <w:shd w:val="clear" w:color="auto" w:fill="FFFFFF"/>
        </w:rPr>
        <w:t>алгоритм</w:t>
      </w:r>
      <w:r w:rsidR="00195104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FF3DED" w:rsidRPr="00C704F3">
        <w:rPr>
          <w:rFonts w:eastAsia="Calibri"/>
          <w:sz w:val="27"/>
          <w:szCs w:val="27"/>
          <w:shd w:val="clear" w:color="auto" w:fill="FFFFFF"/>
        </w:rPr>
        <w:t xml:space="preserve">взаємодії </w:t>
      </w:r>
      <w:r w:rsidR="0013592D" w:rsidRPr="00C704F3">
        <w:rPr>
          <w:rFonts w:eastAsia="Calibri"/>
          <w:sz w:val="27"/>
          <w:szCs w:val="27"/>
          <w:shd w:val="clear" w:color="auto" w:fill="FFFFFF"/>
        </w:rPr>
        <w:t xml:space="preserve">між </w:t>
      </w:r>
      <w:r w:rsidR="00344D01" w:rsidRPr="00C704F3">
        <w:rPr>
          <w:rFonts w:eastAsia="Calibri"/>
          <w:sz w:val="27"/>
          <w:szCs w:val="27"/>
          <w:shd w:val="clear" w:color="auto" w:fill="FFFFFF"/>
        </w:rPr>
        <w:t>фахівц</w:t>
      </w:r>
      <w:r w:rsidR="0013592D" w:rsidRPr="00C704F3">
        <w:rPr>
          <w:rFonts w:eastAsia="Calibri"/>
          <w:sz w:val="27"/>
          <w:szCs w:val="27"/>
          <w:shd w:val="clear" w:color="auto" w:fill="FFFFFF"/>
        </w:rPr>
        <w:t>ями</w:t>
      </w:r>
      <w:r w:rsidR="00344D01" w:rsidRPr="00C704F3">
        <w:rPr>
          <w:rFonts w:eastAsia="Calibri"/>
          <w:sz w:val="27"/>
          <w:szCs w:val="27"/>
          <w:shd w:val="clear" w:color="auto" w:fill="FFFFFF"/>
        </w:rPr>
        <w:t xml:space="preserve"> із супроводу ветеранів війни та демобілізованих осіб</w:t>
      </w:r>
      <w:r w:rsidR="00312BC4" w:rsidRPr="00C704F3">
        <w:rPr>
          <w:rFonts w:eastAsia="Calibri"/>
          <w:sz w:val="27"/>
          <w:szCs w:val="27"/>
          <w:shd w:val="clear" w:color="auto" w:fill="FFFFFF"/>
        </w:rPr>
        <w:t xml:space="preserve"> (далі </w:t>
      </w:r>
      <w:r w:rsidR="00924C2B" w:rsidRPr="00C704F3">
        <w:rPr>
          <w:rFonts w:eastAsia="Calibri"/>
          <w:sz w:val="27"/>
          <w:szCs w:val="27"/>
          <w:shd w:val="clear" w:color="auto" w:fill="FFFFFF"/>
        </w:rPr>
        <w:t>–</w:t>
      </w:r>
      <w:r w:rsidR="00094217" w:rsidRPr="00C704F3">
        <w:rPr>
          <w:rFonts w:eastAsia="Calibri"/>
          <w:sz w:val="27"/>
          <w:szCs w:val="27"/>
          <w:shd w:val="clear" w:color="auto" w:fill="FFFFFF"/>
        </w:rPr>
        <w:t xml:space="preserve"> фахівці із супроводу</w:t>
      </w:r>
      <w:r w:rsidR="00312BC4" w:rsidRPr="00C704F3">
        <w:rPr>
          <w:rFonts w:eastAsia="Calibri"/>
          <w:sz w:val="27"/>
          <w:szCs w:val="27"/>
          <w:shd w:val="clear" w:color="auto" w:fill="FFFFFF"/>
        </w:rPr>
        <w:t xml:space="preserve">) </w:t>
      </w:r>
      <w:r w:rsidR="00EE01EC" w:rsidRPr="00C704F3">
        <w:rPr>
          <w:rFonts w:eastAsia="Calibri"/>
          <w:sz w:val="27"/>
          <w:szCs w:val="27"/>
          <w:shd w:val="clear" w:color="auto" w:fill="FFFFFF"/>
        </w:rPr>
        <w:t xml:space="preserve">та </w:t>
      </w:r>
      <w:r w:rsidR="00A163B0" w:rsidRPr="00C704F3">
        <w:rPr>
          <w:rFonts w:eastAsia="Calibri"/>
          <w:sz w:val="27"/>
          <w:szCs w:val="27"/>
          <w:shd w:val="clear" w:color="auto" w:fill="FFFFFF"/>
        </w:rPr>
        <w:t>працівниками</w:t>
      </w:r>
      <w:r w:rsidR="00157A51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372D58" w:rsidRPr="00C704F3">
        <w:rPr>
          <w:rFonts w:eastAsia="Calibri"/>
          <w:sz w:val="27"/>
          <w:szCs w:val="27"/>
          <w:shd w:val="clear" w:color="auto" w:fill="FFFFFF"/>
        </w:rPr>
        <w:t>територіальних органів Пенсійного фонду України</w:t>
      </w:r>
      <w:r w:rsidR="001F7F70" w:rsidRPr="00C704F3">
        <w:rPr>
          <w:rFonts w:eastAsia="Calibri"/>
          <w:sz w:val="27"/>
          <w:szCs w:val="27"/>
          <w:shd w:val="clear" w:color="auto" w:fill="FFFFFF"/>
        </w:rPr>
        <w:t>,</w:t>
      </w:r>
      <w:r w:rsidR="00482481" w:rsidRPr="00C704F3">
        <w:rPr>
          <w:sz w:val="27"/>
          <w:szCs w:val="27"/>
        </w:rPr>
        <w:t xml:space="preserve"> </w:t>
      </w:r>
      <w:r w:rsidR="00482481" w:rsidRPr="00C704F3">
        <w:rPr>
          <w:rFonts w:eastAsia="Calibri"/>
          <w:sz w:val="27"/>
          <w:szCs w:val="27"/>
          <w:shd w:val="clear" w:color="auto" w:fill="FFFFFF"/>
        </w:rPr>
        <w:t>Національної соціальної сервісної служби України</w:t>
      </w:r>
      <w:r w:rsidR="00E150B7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531484" w:rsidRPr="00C704F3">
        <w:rPr>
          <w:rFonts w:eastAsia="Calibri"/>
          <w:sz w:val="27"/>
          <w:szCs w:val="27"/>
          <w:shd w:val="clear" w:color="auto" w:fill="FFFFFF"/>
        </w:rPr>
        <w:t xml:space="preserve">(далі – </w:t>
      </w:r>
      <w:bookmarkStart w:id="3" w:name="_Hlk208996564"/>
      <w:r w:rsidR="000718E7" w:rsidRPr="00C704F3">
        <w:rPr>
          <w:rFonts w:eastAsia="Calibri"/>
          <w:sz w:val="27"/>
          <w:szCs w:val="27"/>
          <w:shd w:val="clear" w:color="auto" w:fill="FFFFFF"/>
        </w:rPr>
        <w:t>працівник</w:t>
      </w:r>
      <w:r w:rsidR="00A57D0E" w:rsidRPr="00C704F3">
        <w:rPr>
          <w:rFonts w:eastAsia="Calibri"/>
          <w:sz w:val="27"/>
          <w:szCs w:val="27"/>
          <w:shd w:val="clear" w:color="auto" w:fill="FFFFFF"/>
        </w:rPr>
        <w:t>и</w:t>
      </w:r>
      <w:r w:rsidR="00AE04ED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9B48CD" w:rsidRPr="00C704F3">
        <w:rPr>
          <w:rFonts w:eastAsia="Calibri"/>
          <w:sz w:val="27"/>
          <w:szCs w:val="27"/>
          <w:shd w:val="clear" w:color="auto" w:fill="FFFFFF"/>
        </w:rPr>
        <w:t xml:space="preserve">територіальних органів </w:t>
      </w:r>
      <w:r w:rsidR="00AE04ED" w:rsidRPr="00C704F3">
        <w:rPr>
          <w:rFonts w:eastAsia="Calibri"/>
          <w:sz w:val="27"/>
          <w:szCs w:val="27"/>
          <w:shd w:val="clear" w:color="auto" w:fill="FFFFFF"/>
        </w:rPr>
        <w:t>Пенсійного фонду</w:t>
      </w:r>
      <w:r w:rsidR="00400F0E" w:rsidRPr="00C704F3">
        <w:rPr>
          <w:rFonts w:eastAsia="Calibri"/>
          <w:sz w:val="27"/>
          <w:szCs w:val="27"/>
          <w:shd w:val="clear" w:color="auto" w:fill="FFFFFF"/>
        </w:rPr>
        <w:t xml:space="preserve"> України</w:t>
      </w:r>
      <w:r w:rsidR="005F7559" w:rsidRPr="00C704F3">
        <w:rPr>
          <w:rFonts w:eastAsia="Calibri"/>
          <w:sz w:val="27"/>
          <w:szCs w:val="27"/>
          <w:shd w:val="clear" w:color="auto" w:fill="FFFFFF"/>
        </w:rPr>
        <w:t xml:space="preserve">, </w:t>
      </w:r>
      <w:r w:rsidR="00AE04ED" w:rsidRPr="00C704F3">
        <w:rPr>
          <w:rFonts w:eastAsia="Calibri"/>
          <w:sz w:val="27"/>
          <w:szCs w:val="27"/>
          <w:shd w:val="clear" w:color="auto" w:fill="FFFFFF"/>
        </w:rPr>
        <w:t>Нацсоцслужби</w:t>
      </w:r>
      <w:bookmarkEnd w:id="3"/>
      <w:r w:rsidR="00531484" w:rsidRPr="00C704F3">
        <w:rPr>
          <w:rFonts w:eastAsia="Calibri"/>
          <w:sz w:val="27"/>
          <w:szCs w:val="27"/>
          <w:shd w:val="clear" w:color="auto" w:fill="FFFFFF"/>
        </w:rPr>
        <w:t>)</w:t>
      </w:r>
      <w:r w:rsidR="002B3016" w:rsidRPr="00C704F3">
        <w:rPr>
          <w:rFonts w:eastAsia="Calibri"/>
          <w:sz w:val="27"/>
          <w:szCs w:val="27"/>
          <w:shd w:val="clear" w:color="auto" w:fill="FFFFFF"/>
        </w:rPr>
        <w:t xml:space="preserve"> під час здійснення заходів з підтримки в частині </w:t>
      </w:r>
      <w:bookmarkStart w:id="4" w:name="_Hlk209446025"/>
      <w:r w:rsidR="00375219" w:rsidRPr="00C704F3">
        <w:rPr>
          <w:rFonts w:eastAsia="Calibri"/>
          <w:sz w:val="27"/>
          <w:szCs w:val="27"/>
          <w:shd w:val="clear" w:color="auto" w:fill="FFFFFF"/>
        </w:rPr>
        <w:t>організації пенсійних та інших виплат, заходів соціального характеру</w:t>
      </w:r>
      <w:bookmarkEnd w:id="4"/>
      <w:r w:rsid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BA1605" w:rsidRPr="00C704F3">
        <w:rPr>
          <w:rFonts w:eastAsia="Calibri"/>
          <w:sz w:val="27"/>
          <w:szCs w:val="27"/>
          <w:shd w:val="clear" w:color="auto" w:fill="FFFFFF"/>
        </w:rPr>
        <w:t>ветеран</w:t>
      </w:r>
      <w:r w:rsidR="00F82F88" w:rsidRPr="00C704F3">
        <w:rPr>
          <w:rFonts w:eastAsia="Calibri"/>
          <w:sz w:val="27"/>
          <w:szCs w:val="27"/>
          <w:shd w:val="clear" w:color="auto" w:fill="FFFFFF"/>
        </w:rPr>
        <w:t xml:space="preserve">ам </w:t>
      </w:r>
      <w:r w:rsidR="00BA1605" w:rsidRPr="00C704F3">
        <w:rPr>
          <w:rFonts w:eastAsia="Calibri"/>
          <w:sz w:val="27"/>
          <w:szCs w:val="27"/>
          <w:shd w:val="clear" w:color="auto" w:fill="FFFFFF"/>
        </w:rPr>
        <w:t>війни</w:t>
      </w:r>
      <w:r w:rsidR="00A959C8" w:rsidRPr="00C704F3">
        <w:rPr>
          <w:rFonts w:eastAsia="Calibri"/>
          <w:sz w:val="27"/>
          <w:szCs w:val="27"/>
          <w:shd w:val="clear" w:color="auto" w:fill="FFFFFF"/>
        </w:rPr>
        <w:t>, член</w:t>
      </w:r>
      <w:r w:rsidR="00F82F88" w:rsidRPr="00C704F3">
        <w:rPr>
          <w:rFonts w:eastAsia="Calibri"/>
          <w:sz w:val="27"/>
          <w:szCs w:val="27"/>
          <w:shd w:val="clear" w:color="auto" w:fill="FFFFFF"/>
        </w:rPr>
        <w:t>ам</w:t>
      </w:r>
      <w:r w:rsidR="00A959C8" w:rsidRPr="00C704F3">
        <w:rPr>
          <w:rFonts w:eastAsia="Calibri"/>
          <w:sz w:val="27"/>
          <w:szCs w:val="27"/>
          <w:shd w:val="clear" w:color="auto" w:fill="FFFFFF"/>
        </w:rPr>
        <w:t xml:space="preserve"> їх сімей та інши</w:t>
      </w:r>
      <w:r w:rsidR="00F82F88" w:rsidRPr="00C704F3">
        <w:rPr>
          <w:rFonts w:eastAsia="Calibri"/>
          <w:sz w:val="27"/>
          <w:szCs w:val="27"/>
          <w:shd w:val="clear" w:color="auto" w:fill="FFFFFF"/>
        </w:rPr>
        <w:t>м</w:t>
      </w:r>
      <w:r w:rsidR="00A959C8" w:rsidRPr="00C704F3">
        <w:rPr>
          <w:rFonts w:eastAsia="Calibri"/>
          <w:sz w:val="27"/>
          <w:szCs w:val="27"/>
          <w:shd w:val="clear" w:color="auto" w:fill="FFFFFF"/>
        </w:rPr>
        <w:t xml:space="preserve"> категорі</w:t>
      </w:r>
      <w:r w:rsidR="00375219" w:rsidRPr="00C704F3">
        <w:rPr>
          <w:rFonts w:eastAsia="Calibri"/>
          <w:sz w:val="27"/>
          <w:szCs w:val="27"/>
          <w:shd w:val="clear" w:color="auto" w:fill="FFFFFF"/>
        </w:rPr>
        <w:t>ям</w:t>
      </w:r>
      <w:r w:rsidR="00A959C8" w:rsidRPr="00C704F3">
        <w:rPr>
          <w:rFonts w:eastAsia="Calibri"/>
          <w:sz w:val="27"/>
          <w:szCs w:val="27"/>
          <w:shd w:val="clear" w:color="auto" w:fill="FFFFFF"/>
        </w:rPr>
        <w:t xml:space="preserve"> осіб, зазначени</w:t>
      </w:r>
      <w:r w:rsidR="00F82F88" w:rsidRPr="00C704F3">
        <w:rPr>
          <w:rFonts w:eastAsia="Calibri"/>
          <w:sz w:val="27"/>
          <w:szCs w:val="27"/>
          <w:shd w:val="clear" w:color="auto" w:fill="FFFFFF"/>
        </w:rPr>
        <w:t>м</w:t>
      </w:r>
      <w:r w:rsidR="00A959C8" w:rsidRPr="00C704F3">
        <w:rPr>
          <w:rFonts w:eastAsia="Calibri"/>
          <w:sz w:val="27"/>
          <w:szCs w:val="27"/>
          <w:shd w:val="clear" w:color="auto" w:fill="FFFFFF"/>
        </w:rPr>
        <w:t xml:space="preserve"> у пункті 1 Порядку забезпечення діяльності фахівців із супроводу ветеранів війни та демобілізованих осіб, затвердженому постановою Кабінету Міністрів України </w:t>
      </w:r>
      <w:r w:rsidR="00222B47">
        <w:rPr>
          <w:rFonts w:eastAsia="Calibri"/>
          <w:sz w:val="27"/>
          <w:szCs w:val="27"/>
          <w:shd w:val="clear" w:color="auto" w:fill="FFFFFF"/>
        </w:rPr>
        <w:br/>
      </w:r>
      <w:r w:rsidR="00A959C8" w:rsidRPr="00C704F3">
        <w:rPr>
          <w:rFonts w:eastAsia="Calibri"/>
          <w:sz w:val="27"/>
          <w:szCs w:val="27"/>
          <w:shd w:val="clear" w:color="auto" w:fill="FFFFFF"/>
        </w:rPr>
        <w:t xml:space="preserve">від </w:t>
      </w:r>
      <w:r w:rsidR="00593D37" w:rsidRPr="00C704F3">
        <w:rPr>
          <w:rFonts w:eastAsia="Calibri"/>
          <w:sz w:val="27"/>
          <w:szCs w:val="27"/>
          <w:shd w:val="clear" w:color="auto" w:fill="FFFFFF"/>
        </w:rPr>
        <w:t>0</w:t>
      </w:r>
      <w:r w:rsidR="00A959C8" w:rsidRPr="00C704F3">
        <w:rPr>
          <w:rFonts w:eastAsia="Calibri"/>
          <w:sz w:val="27"/>
          <w:szCs w:val="27"/>
          <w:shd w:val="clear" w:color="auto" w:fill="FFFFFF"/>
        </w:rPr>
        <w:t>2 серпня 2024 року № 881</w:t>
      </w:r>
      <w:r w:rsidR="00186726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A959C8" w:rsidRPr="00C704F3">
        <w:rPr>
          <w:rFonts w:eastAsia="Calibri"/>
          <w:sz w:val="27"/>
          <w:szCs w:val="27"/>
          <w:shd w:val="clear" w:color="auto" w:fill="FFFFFF"/>
        </w:rPr>
        <w:t>(далі – особи).</w:t>
      </w:r>
    </w:p>
    <w:p w14:paraId="55D45035" w14:textId="6C23EE7D" w:rsidR="00C33011" w:rsidRPr="00C704F3" w:rsidRDefault="00C33011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10B541FB" w14:textId="1302C018" w:rsidR="00C60165" w:rsidRPr="00C704F3" w:rsidRDefault="00C068FA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>2.</w:t>
      </w:r>
      <w:r w:rsidR="00C704F3">
        <w:rPr>
          <w:rFonts w:eastAsia="Calibri"/>
          <w:sz w:val="27"/>
          <w:szCs w:val="27"/>
          <w:shd w:val="clear" w:color="auto" w:fill="FFFFFF"/>
        </w:rPr>
        <w:t> </w:t>
      </w:r>
      <w:r w:rsidRPr="00C704F3">
        <w:rPr>
          <w:rFonts w:eastAsia="Calibri"/>
          <w:sz w:val="27"/>
          <w:szCs w:val="27"/>
          <w:shd w:val="clear" w:color="auto" w:fill="FFFFFF"/>
        </w:rPr>
        <w:t xml:space="preserve">Метою взаємодії </w:t>
      </w:r>
      <w:r w:rsidR="001E4CB0" w:rsidRPr="00C704F3">
        <w:rPr>
          <w:rFonts w:eastAsia="Calibri"/>
          <w:sz w:val="27"/>
          <w:szCs w:val="27"/>
          <w:shd w:val="clear" w:color="auto" w:fill="FFFFFF"/>
        </w:rPr>
        <w:t xml:space="preserve">фахівців із супроводу та </w:t>
      </w:r>
      <w:r w:rsidR="00A57D0E" w:rsidRPr="00C704F3">
        <w:rPr>
          <w:rFonts w:eastAsia="Calibri"/>
          <w:sz w:val="27"/>
          <w:szCs w:val="27"/>
          <w:shd w:val="clear" w:color="auto" w:fill="FFFFFF"/>
        </w:rPr>
        <w:t>працівників</w:t>
      </w:r>
      <w:r w:rsidR="009B48CD" w:rsidRPr="00C704F3">
        <w:rPr>
          <w:rFonts w:eastAsia="Calibri"/>
          <w:sz w:val="27"/>
          <w:szCs w:val="27"/>
          <w:shd w:val="clear" w:color="auto" w:fill="FFFFFF"/>
        </w:rPr>
        <w:t xml:space="preserve"> територіальних органів</w:t>
      </w:r>
      <w:r w:rsidR="00B47667" w:rsidRPr="00C704F3">
        <w:rPr>
          <w:rFonts w:eastAsia="Calibri"/>
          <w:sz w:val="27"/>
          <w:szCs w:val="27"/>
          <w:shd w:val="clear" w:color="auto" w:fill="FFFFFF"/>
        </w:rPr>
        <w:t xml:space="preserve"> Пенсійного фонду</w:t>
      </w:r>
      <w:r w:rsidR="00400F0E" w:rsidRPr="00C704F3">
        <w:rPr>
          <w:rFonts w:eastAsia="Calibri"/>
          <w:sz w:val="27"/>
          <w:szCs w:val="27"/>
          <w:shd w:val="clear" w:color="auto" w:fill="FFFFFF"/>
        </w:rPr>
        <w:t xml:space="preserve"> України</w:t>
      </w:r>
      <w:r w:rsidR="005F7559" w:rsidRPr="00C704F3">
        <w:rPr>
          <w:rFonts w:eastAsia="Calibri"/>
          <w:sz w:val="27"/>
          <w:szCs w:val="27"/>
          <w:shd w:val="clear" w:color="auto" w:fill="FFFFFF"/>
        </w:rPr>
        <w:t xml:space="preserve">, </w:t>
      </w:r>
      <w:r w:rsidR="00B47667" w:rsidRPr="00C704F3">
        <w:rPr>
          <w:rFonts w:eastAsia="Calibri"/>
          <w:sz w:val="27"/>
          <w:szCs w:val="27"/>
          <w:shd w:val="clear" w:color="auto" w:fill="FFFFFF"/>
        </w:rPr>
        <w:t>Нацсоцслужби</w:t>
      </w:r>
      <w:r w:rsidR="001E4CB0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Pr="00C704F3">
        <w:rPr>
          <w:rFonts w:eastAsia="Calibri"/>
          <w:sz w:val="27"/>
          <w:szCs w:val="27"/>
          <w:shd w:val="clear" w:color="auto" w:fill="FFFFFF"/>
        </w:rPr>
        <w:t>є</w:t>
      </w:r>
      <w:r w:rsidR="00CE4E12" w:rsidRPr="00C704F3">
        <w:rPr>
          <w:rFonts w:eastAsia="Calibri"/>
          <w:sz w:val="27"/>
          <w:szCs w:val="27"/>
          <w:shd w:val="clear" w:color="auto" w:fill="FFFFFF"/>
        </w:rPr>
        <w:t xml:space="preserve"> сприяння</w:t>
      </w:r>
      <w:r w:rsidRPr="00C704F3">
        <w:rPr>
          <w:rFonts w:eastAsia="Calibri"/>
          <w:sz w:val="27"/>
          <w:szCs w:val="27"/>
          <w:shd w:val="clear" w:color="auto" w:fill="FFFFFF"/>
        </w:rPr>
        <w:t xml:space="preserve"> забезпеченн</w:t>
      </w:r>
      <w:r w:rsidR="00CE4E12" w:rsidRPr="00C704F3">
        <w:rPr>
          <w:rFonts w:eastAsia="Calibri"/>
          <w:sz w:val="27"/>
          <w:szCs w:val="27"/>
          <w:shd w:val="clear" w:color="auto" w:fill="FFFFFF"/>
        </w:rPr>
        <w:t>ю</w:t>
      </w:r>
      <w:r w:rsidRPr="00C704F3">
        <w:rPr>
          <w:rFonts w:eastAsia="Calibri"/>
          <w:sz w:val="27"/>
          <w:szCs w:val="27"/>
          <w:shd w:val="clear" w:color="auto" w:fill="FFFFFF"/>
        </w:rPr>
        <w:t xml:space="preserve"> ефективної реалізації прав і гарантій </w:t>
      </w:r>
      <w:r w:rsidR="00192757" w:rsidRPr="00C704F3">
        <w:rPr>
          <w:rFonts w:eastAsia="Calibri"/>
          <w:sz w:val="27"/>
          <w:szCs w:val="27"/>
          <w:shd w:val="clear" w:color="auto" w:fill="FFFFFF"/>
        </w:rPr>
        <w:t>осіб</w:t>
      </w:r>
      <w:r w:rsidR="00E85759" w:rsidRPr="00C704F3">
        <w:rPr>
          <w:sz w:val="27"/>
          <w:szCs w:val="27"/>
        </w:rPr>
        <w:t xml:space="preserve"> </w:t>
      </w:r>
      <w:bookmarkStart w:id="5" w:name="_Hlk209101856"/>
      <w:r w:rsidR="00E04DA0" w:rsidRPr="00C704F3">
        <w:rPr>
          <w:rFonts w:eastAsia="Calibri"/>
          <w:sz w:val="27"/>
          <w:szCs w:val="27"/>
          <w:shd w:val="clear" w:color="auto" w:fill="FFFFFF"/>
        </w:rPr>
        <w:t xml:space="preserve">у сфері </w:t>
      </w:r>
      <w:r w:rsidR="00D90F94" w:rsidRPr="00C704F3">
        <w:rPr>
          <w:rFonts w:eastAsia="Calibri"/>
          <w:sz w:val="27"/>
          <w:szCs w:val="27"/>
          <w:shd w:val="clear" w:color="auto" w:fill="FFFFFF"/>
        </w:rPr>
        <w:t xml:space="preserve">призначення, нарахування та </w:t>
      </w:r>
      <w:r w:rsidR="00D90F94" w:rsidRPr="00C704F3">
        <w:rPr>
          <w:sz w:val="27"/>
          <w:szCs w:val="27"/>
        </w:rPr>
        <w:t xml:space="preserve">виплат пенсій </w:t>
      </w:r>
      <w:r w:rsidR="005F7559" w:rsidRPr="00C704F3">
        <w:rPr>
          <w:sz w:val="27"/>
          <w:szCs w:val="27"/>
        </w:rPr>
        <w:t xml:space="preserve">і інших виплат, визначених </w:t>
      </w:r>
      <w:r w:rsidR="00FA1956" w:rsidRPr="00C704F3">
        <w:rPr>
          <w:sz w:val="27"/>
          <w:szCs w:val="27"/>
        </w:rPr>
        <w:t>законодавством</w:t>
      </w:r>
      <w:bookmarkEnd w:id="5"/>
      <w:r w:rsidR="00D90F94" w:rsidRPr="00C704F3">
        <w:rPr>
          <w:rFonts w:eastAsia="Calibri"/>
          <w:sz w:val="27"/>
          <w:szCs w:val="27"/>
          <w:shd w:val="clear" w:color="auto" w:fill="FFFFFF"/>
        </w:rPr>
        <w:t>, а також</w:t>
      </w:r>
      <w:r w:rsidR="00E04DA0" w:rsidRPr="00C704F3">
        <w:rPr>
          <w:rFonts w:eastAsia="Calibri"/>
          <w:sz w:val="27"/>
          <w:szCs w:val="27"/>
          <w:shd w:val="clear" w:color="auto" w:fill="FFFFFF"/>
        </w:rPr>
        <w:t xml:space="preserve"> здійснення Нацсоцслужбою</w:t>
      </w:r>
      <w:r w:rsidR="00D90F94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C056CF" w:rsidRPr="00C704F3">
        <w:rPr>
          <w:rFonts w:eastAsia="Calibri"/>
          <w:sz w:val="27"/>
          <w:szCs w:val="27"/>
          <w:shd w:val="clear" w:color="auto" w:fill="FFFFFF"/>
        </w:rPr>
        <w:t xml:space="preserve">контролю за дотриманням вимог законодавства під час надання таких виплат та </w:t>
      </w:r>
      <w:r w:rsidR="003F08C5" w:rsidRPr="00C704F3">
        <w:rPr>
          <w:sz w:val="27"/>
          <w:szCs w:val="27"/>
          <w:shd w:val="clear" w:color="auto" w:fill="FFFFFF"/>
        </w:rPr>
        <w:t xml:space="preserve">виявлення </w:t>
      </w:r>
      <w:r w:rsidR="00C056CF" w:rsidRPr="00C704F3">
        <w:rPr>
          <w:sz w:val="27"/>
          <w:szCs w:val="27"/>
          <w:shd w:val="clear" w:color="auto" w:fill="FFFFFF"/>
        </w:rPr>
        <w:t xml:space="preserve">можливих </w:t>
      </w:r>
      <w:r w:rsidR="00C60165" w:rsidRPr="00C704F3">
        <w:rPr>
          <w:sz w:val="27"/>
          <w:szCs w:val="27"/>
          <w:shd w:val="clear" w:color="auto" w:fill="FFFFFF"/>
        </w:rPr>
        <w:t>порушен</w:t>
      </w:r>
      <w:r w:rsidR="003F08C5" w:rsidRPr="00C704F3">
        <w:rPr>
          <w:sz w:val="27"/>
          <w:szCs w:val="27"/>
          <w:shd w:val="clear" w:color="auto" w:fill="FFFFFF"/>
        </w:rPr>
        <w:t>ь</w:t>
      </w:r>
      <w:r w:rsidR="00C60165" w:rsidRPr="00C704F3">
        <w:rPr>
          <w:sz w:val="27"/>
          <w:szCs w:val="27"/>
          <w:shd w:val="clear" w:color="auto" w:fill="FFFFFF"/>
        </w:rPr>
        <w:t xml:space="preserve"> прав </w:t>
      </w:r>
      <w:r w:rsidR="00C056CF" w:rsidRPr="00C704F3">
        <w:rPr>
          <w:sz w:val="27"/>
          <w:szCs w:val="27"/>
          <w:shd w:val="clear" w:color="auto" w:fill="FFFFFF"/>
        </w:rPr>
        <w:t xml:space="preserve">осіб на </w:t>
      </w:r>
      <w:r w:rsidR="002F1B0E" w:rsidRPr="00C704F3">
        <w:rPr>
          <w:sz w:val="27"/>
          <w:szCs w:val="27"/>
          <w:shd w:val="clear" w:color="auto" w:fill="FFFFFF"/>
        </w:rPr>
        <w:t>соціальн</w:t>
      </w:r>
      <w:r w:rsidR="00C056CF" w:rsidRPr="00C704F3">
        <w:rPr>
          <w:sz w:val="27"/>
          <w:szCs w:val="27"/>
          <w:shd w:val="clear" w:color="auto" w:fill="FFFFFF"/>
        </w:rPr>
        <w:t>у</w:t>
      </w:r>
      <w:r w:rsidR="002F1B0E" w:rsidRPr="00C704F3">
        <w:rPr>
          <w:sz w:val="27"/>
          <w:szCs w:val="27"/>
          <w:shd w:val="clear" w:color="auto" w:fill="FFFFFF"/>
        </w:rPr>
        <w:t xml:space="preserve"> підтримк</w:t>
      </w:r>
      <w:r w:rsidR="00C056CF" w:rsidRPr="00C704F3">
        <w:rPr>
          <w:sz w:val="27"/>
          <w:szCs w:val="27"/>
          <w:shd w:val="clear" w:color="auto" w:fill="FFFFFF"/>
        </w:rPr>
        <w:t>у</w:t>
      </w:r>
      <w:r w:rsidR="003F08C5" w:rsidRPr="00C704F3">
        <w:rPr>
          <w:sz w:val="27"/>
          <w:szCs w:val="27"/>
          <w:shd w:val="clear" w:color="auto" w:fill="FFFFFF"/>
        </w:rPr>
        <w:t>.</w:t>
      </w:r>
    </w:p>
    <w:p w14:paraId="5E9C2A2F" w14:textId="77777777" w:rsidR="00C33011" w:rsidRPr="00C704F3" w:rsidRDefault="00C33011" w:rsidP="00307A44">
      <w:pPr>
        <w:snapToGrid w:val="0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46B3AD9D" w14:textId="6541734F" w:rsidR="00D45373" w:rsidRPr="00C704F3" w:rsidRDefault="00CE4E12" w:rsidP="009D765B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>3</w:t>
      </w:r>
      <w:r w:rsidR="00EE33D5" w:rsidRPr="00C704F3">
        <w:rPr>
          <w:rFonts w:eastAsia="Calibri"/>
          <w:sz w:val="27"/>
          <w:szCs w:val="27"/>
          <w:shd w:val="clear" w:color="auto" w:fill="FFFFFF"/>
        </w:rPr>
        <w:t>.</w:t>
      </w:r>
      <w:bookmarkStart w:id="6" w:name="_Hlk202200069"/>
      <w:r w:rsidR="00C704F3">
        <w:rPr>
          <w:rFonts w:eastAsia="Calibri"/>
          <w:sz w:val="27"/>
          <w:szCs w:val="27"/>
          <w:shd w:val="clear" w:color="auto" w:fill="FFFFFF"/>
        </w:rPr>
        <w:t> </w:t>
      </w:r>
      <w:r w:rsidR="00AB1DD4" w:rsidRPr="00C704F3">
        <w:rPr>
          <w:rFonts w:eastAsia="Calibri"/>
          <w:sz w:val="27"/>
          <w:szCs w:val="27"/>
          <w:shd w:val="clear" w:color="auto" w:fill="FFFFFF"/>
        </w:rPr>
        <w:t>У цьому Порядку</w:t>
      </w:r>
      <w:r w:rsidR="00A81D77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594037" w:rsidRPr="00C704F3">
        <w:rPr>
          <w:rFonts w:eastAsia="Calibri"/>
          <w:sz w:val="27"/>
          <w:szCs w:val="27"/>
          <w:shd w:val="clear" w:color="auto" w:fill="FFFFFF"/>
        </w:rPr>
        <w:t>термін</w:t>
      </w:r>
      <w:r w:rsidR="005F7559" w:rsidRPr="00C704F3">
        <w:rPr>
          <w:rFonts w:eastAsia="Calibri"/>
          <w:sz w:val="27"/>
          <w:szCs w:val="27"/>
          <w:shd w:val="clear" w:color="auto" w:fill="FFFFFF"/>
        </w:rPr>
        <w:t>и</w:t>
      </w:r>
      <w:r w:rsidR="009D765B" w:rsidRPr="00C704F3">
        <w:rPr>
          <w:rFonts w:eastAsia="Calibri"/>
          <w:sz w:val="27"/>
          <w:szCs w:val="27"/>
          <w:shd w:val="clear" w:color="auto" w:fill="FFFFFF"/>
        </w:rPr>
        <w:t xml:space="preserve"> вживаються у значенні, наведеному в Законі України </w:t>
      </w:r>
      <w:r w:rsidR="009D765B" w:rsidRPr="00C704F3">
        <w:rPr>
          <w:rFonts w:eastAsia="Calibri"/>
          <w:sz w:val="27"/>
          <w:szCs w:val="27"/>
          <w:shd w:val="clear" w:color="auto" w:fill="FFFFFF"/>
          <w:lang w:val="en-US"/>
        </w:rPr>
        <w:t>“</w:t>
      </w:r>
      <w:r w:rsidR="009D765B" w:rsidRPr="00C704F3">
        <w:rPr>
          <w:rFonts w:eastAsia="Calibri"/>
          <w:sz w:val="27"/>
          <w:szCs w:val="27"/>
          <w:shd w:val="clear" w:color="auto" w:fill="FFFFFF"/>
        </w:rPr>
        <w:t>Про статус ветеранів війни, гарантії їх соціального захисту</w:t>
      </w:r>
      <w:r w:rsidR="009D765B" w:rsidRPr="00C704F3">
        <w:rPr>
          <w:rFonts w:eastAsia="Calibri"/>
          <w:sz w:val="27"/>
          <w:szCs w:val="27"/>
          <w:shd w:val="clear" w:color="auto" w:fill="FFFFFF"/>
          <w:lang w:val="en-US"/>
        </w:rPr>
        <w:t>”</w:t>
      </w:r>
      <w:r w:rsidR="009D765B" w:rsidRPr="00C704F3">
        <w:rPr>
          <w:rFonts w:eastAsia="Calibri"/>
          <w:sz w:val="27"/>
          <w:szCs w:val="27"/>
          <w:shd w:val="clear" w:color="auto" w:fill="FFFFFF"/>
        </w:rPr>
        <w:t xml:space="preserve">, постанові Кабінету Міністрів України від 02 серпня 2024 року № 881 </w:t>
      </w:r>
      <w:r w:rsidR="009D765B" w:rsidRPr="00C704F3">
        <w:rPr>
          <w:rFonts w:eastAsia="Calibri"/>
          <w:sz w:val="27"/>
          <w:szCs w:val="27"/>
          <w:shd w:val="clear" w:color="auto" w:fill="FFFFFF"/>
          <w:lang w:val="en-US"/>
        </w:rPr>
        <w:t>“</w:t>
      </w:r>
      <w:r w:rsidR="009D765B" w:rsidRPr="00C704F3">
        <w:rPr>
          <w:rFonts w:eastAsia="Calibri"/>
          <w:sz w:val="27"/>
          <w:szCs w:val="27"/>
          <w:shd w:val="clear" w:color="auto" w:fill="FFFFFF"/>
        </w:rPr>
        <w:t>Деякі питання забезпечення діяльності фахівців із супроводу ветеранів війни та демобілізованих осіб</w:t>
      </w:r>
      <w:r w:rsidR="009D765B" w:rsidRPr="00C704F3">
        <w:rPr>
          <w:rFonts w:eastAsia="Calibri"/>
          <w:sz w:val="27"/>
          <w:szCs w:val="27"/>
          <w:shd w:val="clear" w:color="auto" w:fill="FFFFFF"/>
          <w:lang w:val="en-US"/>
        </w:rPr>
        <w:t>”</w:t>
      </w:r>
      <w:r w:rsidR="009D765B" w:rsidRPr="00C704F3">
        <w:rPr>
          <w:rFonts w:eastAsia="Calibri"/>
          <w:sz w:val="27"/>
          <w:szCs w:val="27"/>
          <w:shd w:val="clear" w:color="auto" w:fill="FFFFFF"/>
        </w:rPr>
        <w:t xml:space="preserve">, інших нормативно-правових актах. </w:t>
      </w:r>
      <w:r w:rsidR="00594037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</w:p>
    <w:p w14:paraId="171A2EDC" w14:textId="77777777" w:rsidR="00A375E0" w:rsidRPr="00C704F3" w:rsidRDefault="00A375E0" w:rsidP="00307A44">
      <w:pPr>
        <w:snapToGrid w:val="0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155A739C" w14:textId="7786290E" w:rsidR="00CF3FA5" w:rsidRPr="00C704F3" w:rsidRDefault="00444B66" w:rsidP="00307A44">
      <w:pPr>
        <w:snapToGrid w:val="0"/>
        <w:ind w:firstLine="567"/>
        <w:jc w:val="both"/>
        <w:rPr>
          <w:sz w:val="27"/>
          <w:szCs w:val="27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>4.</w:t>
      </w:r>
      <w:r w:rsidR="00C704F3">
        <w:rPr>
          <w:rFonts w:eastAsia="Calibri"/>
          <w:sz w:val="27"/>
          <w:szCs w:val="27"/>
          <w:shd w:val="clear" w:color="auto" w:fill="FFFFFF"/>
        </w:rPr>
        <w:t> </w:t>
      </w:r>
      <w:r w:rsidR="00867A24" w:rsidRPr="00C704F3">
        <w:rPr>
          <w:rFonts w:eastAsia="Calibri"/>
          <w:sz w:val="27"/>
          <w:szCs w:val="27"/>
          <w:shd w:val="clear" w:color="auto" w:fill="FFFFFF"/>
        </w:rPr>
        <w:t xml:space="preserve">Реалізація прав осіб щодо </w:t>
      </w:r>
      <w:r w:rsidR="00867A24" w:rsidRPr="00C704F3">
        <w:rPr>
          <w:sz w:val="27"/>
          <w:szCs w:val="27"/>
        </w:rPr>
        <w:t xml:space="preserve">забезпечення пенсійних та інших </w:t>
      </w:r>
      <w:r w:rsidR="00375219" w:rsidRPr="00C704F3">
        <w:rPr>
          <w:sz w:val="27"/>
          <w:szCs w:val="27"/>
        </w:rPr>
        <w:t>виплат, заходів соціального характеру</w:t>
      </w:r>
      <w:r w:rsidR="00186726" w:rsidRPr="00C704F3">
        <w:rPr>
          <w:sz w:val="27"/>
          <w:szCs w:val="27"/>
        </w:rPr>
        <w:t xml:space="preserve"> </w:t>
      </w:r>
      <w:r w:rsidR="00867A24" w:rsidRPr="00C704F3">
        <w:rPr>
          <w:sz w:val="27"/>
          <w:szCs w:val="27"/>
        </w:rPr>
        <w:t>здійснюється з урахуванням норм (положень)</w:t>
      </w:r>
      <w:r w:rsidR="000758D8" w:rsidRPr="00C704F3">
        <w:rPr>
          <w:sz w:val="27"/>
          <w:szCs w:val="27"/>
        </w:rPr>
        <w:t xml:space="preserve"> </w:t>
      </w:r>
      <w:r w:rsidR="000758D8" w:rsidRPr="00C704F3">
        <w:rPr>
          <w:sz w:val="27"/>
          <w:szCs w:val="27"/>
          <w:shd w:val="clear" w:color="auto" w:fill="FFFFFF"/>
        </w:rPr>
        <w:t xml:space="preserve">Законів України </w:t>
      </w:r>
      <w:r w:rsidR="00611D6A" w:rsidRPr="00C704F3">
        <w:rPr>
          <w:sz w:val="27"/>
          <w:szCs w:val="27"/>
          <w:shd w:val="clear" w:color="auto" w:fill="FFFFFF"/>
          <w:lang w:val="en-US"/>
        </w:rPr>
        <w:t>“</w:t>
      </w:r>
      <w:r w:rsidR="00611D6A" w:rsidRPr="00C704F3">
        <w:rPr>
          <w:sz w:val="27"/>
          <w:szCs w:val="27"/>
          <w:shd w:val="clear" w:color="auto" w:fill="FFFFFF"/>
        </w:rPr>
        <w:t>Про статус ветеранів війни, гарантії їх соціального захисту</w:t>
      </w:r>
      <w:r w:rsidR="00611D6A" w:rsidRPr="00C704F3">
        <w:rPr>
          <w:sz w:val="27"/>
          <w:szCs w:val="27"/>
          <w:shd w:val="clear" w:color="auto" w:fill="FFFFFF"/>
          <w:lang w:val="en-US"/>
        </w:rPr>
        <w:t>”</w:t>
      </w:r>
      <w:r w:rsidR="00611D6A" w:rsidRPr="00C704F3">
        <w:rPr>
          <w:sz w:val="27"/>
          <w:szCs w:val="27"/>
          <w:shd w:val="clear" w:color="auto" w:fill="FFFFFF"/>
        </w:rPr>
        <w:t xml:space="preserve">, 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“</w:t>
      </w:r>
      <w:r w:rsidR="000758D8" w:rsidRPr="00C704F3">
        <w:rPr>
          <w:sz w:val="27"/>
          <w:szCs w:val="27"/>
          <w:shd w:val="clear" w:color="auto" w:fill="FFFFFF"/>
        </w:rPr>
        <w:t>Про загальнообов'язкове державне пенсійне страхування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”</w:t>
      </w:r>
      <w:r w:rsidR="000758D8" w:rsidRPr="00C704F3">
        <w:rPr>
          <w:sz w:val="27"/>
          <w:szCs w:val="27"/>
          <w:shd w:val="clear" w:color="auto" w:fill="FFFFFF"/>
        </w:rPr>
        <w:t xml:space="preserve">, 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“</w:t>
      </w:r>
      <w:r w:rsidR="000758D8" w:rsidRPr="00C704F3">
        <w:rPr>
          <w:sz w:val="27"/>
          <w:szCs w:val="27"/>
          <w:shd w:val="clear" w:color="auto" w:fill="FFFFFF"/>
        </w:rPr>
        <w:t xml:space="preserve">Про пенсійне забезпечення </w:t>
      </w:r>
      <w:r w:rsidR="000758D8" w:rsidRPr="00C704F3">
        <w:rPr>
          <w:sz w:val="27"/>
          <w:szCs w:val="27"/>
          <w:shd w:val="clear" w:color="auto" w:fill="FFFFFF"/>
        </w:rPr>
        <w:lastRenderedPageBreak/>
        <w:t>осіб, звільнених з військової служби, та деяких інших осіб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”</w:t>
      </w:r>
      <w:r w:rsidR="000758D8" w:rsidRPr="00C704F3">
        <w:rPr>
          <w:sz w:val="27"/>
          <w:szCs w:val="27"/>
          <w:shd w:val="clear" w:color="auto" w:fill="FFFFFF"/>
        </w:rPr>
        <w:t xml:space="preserve">, </w:t>
      </w:r>
      <w:r w:rsidR="000758D8" w:rsidRPr="00C704F3">
        <w:rPr>
          <w:sz w:val="27"/>
          <w:szCs w:val="27"/>
        </w:rPr>
        <w:t>постанов Кабінету Міністрів України від 21</w:t>
      </w:r>
      <w:r w:rsidR="0094650F" w:rsidRPr="00C704F3">
        <w:rPr>
          <w:sz w:val="27"/>
          <w:szCs w:val="27"/>
        </w:rPr>
        <w:t xml:space="preserve"> </w:t>
      </w:r>
      <w:r w:rsidR="00A747F0" w:rsidRPr="00C704F3">
        <w:rPr>
          <w:sz w:val="27"/>
          <w:szCs w:val="27"/>
        </w:rPr>
        <w:t xml:space="preserve">жовтня </w:t>
      </w:r>
      <w:r w:rsidR="000758D8" w:rsidRPr="00C704F3">
        <w:rPr>
          <w:sz w:val="27"/>
          <w:szCs w:val="27"/>
        </w:rPr>
        <w:t>1995</w:t>
      </w:r>
      <w:r w:rsidR="00A747F0" w:rsidRPr="00C704F3">
        <w:rPr>
          <w:sz w:val="27"/>
          <w:szCs w:val="27"/>
        </w:rPr>
        <w:t xml:space="preserve"> року</w:t>
      </w:r>
      <w:r w:rsidR="000758D8" w:rsidRPr="00C704F3">
        <w:rPr>
          <w:sz w:val="27"/>
          <w:szCs w:val="27"/>
        </w:rPr>
        <w:t xml:space="preserve"> №</w:t>
      </w:r>
      <w:r w:rsidR="00222B47">
        <w:rPr>
          <w:sz w:val="27"/>
          <w:szCs w:val="27"/>
        </w:rPr>
        <w:t> </w:t>
      </w:r>
      <w:r w:rsidR="000758D8" w:rsidRPr="00C704F3">
        <w:rPr>
          <w:sz w:val="27"/>
          <w:szCs w:val="27"/>
        </w:rPr>
        <w:t>848 “Про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палива”,</w:t>
      </w:r>
      <w:r w:rsidR="00491C77" w:rsidRPr="00C704F3">
        <w:rPr>
          <w:sz w:val="27"/>
          <w:szCs w:val="27"/>
          <w:shd w:val="clear" w:color="auto" w:fill="FFFFFF"/>
        </w:rPr>
        <w:t xml:space="preserve"> від 11</w:t>
      </w:r>
      <w:r w:rsidR="0094650F" w:rsidRPr="00C704F3">
        <w:rPr>
          <w:sz w:val="27"/>
          <w:szCs w:val="27"/>
          <w:shd w:val="clear" w:color="auto" w:fill="FFFFFF"/>
        </w:rPr>
        <w:t xml:space="preserve"> червня </w:t>
      </w:r>
      <w:r w:rsidR="00491C77" w:rsidRPr="00C704F3">
        <w:rPr>
          <w:sz w:val="27"/>
          <w:szCs w:val="27"/>
          <w:shd w:val="clear" w:color="auto" w:fill="FFFFFF"/>
        </w:rPr>
        <w:t>2025</w:t>
      </w:r>
      <w:r w:rsidR="0094650F" w:rsidRPr="00C704F3">
        <w:rPr>
          <w:sz w:val="27"/>
          <w:szCs w:val="27"/>
          <w:shd w:val="clear" w:color="auto" w:fill="FFFFFF"/>
        </w:rPr>
        <w:t xml:space="preserve"> року</w:t>
      </w:r>
      <w:r w:rsidR="00491C77" w:rsidRPr="00C704F3">
        <w:rPr>
          <w:sz w:val="27"/>
          <w:szCs w:val="27"/>
          <w:shd w:val="clear" w:color="auto" w:fill="FFFFFF"/>
        </w:rPr>
        <w:t xml:space="preserve"> №</w:t>
      </w:r>
      <w:r w:rsidR="00307A44" w:rsidRPr="00C704F3">
        <w:rPr>
          <w:sz w:val="27"/>
          <w:szCs w:val="27"/>
          <w:shd w:val="clear" w:color="auto" w:fill="FFFFFF"/>
        </w:rPr>
        <w:t> </w:t>
      </w:r>
      <w:r w:rsidR="00491C77" w:rsidRPr="00C704F3">
        <w:rPr>
          <w:sz w:val="27"/>
          <w:szCs w:val="27"/>
          <w:shd w:val="clear" w:color="auto" w:fill="FFFFFF"/>
        </w:rPr>
        <w:t xml:space="preserve">695 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“</w:t>
      </w:r>
      <w:r w:rsidR="00491C77" w:rsidRPr="00C704F3">
        <w:rPr>
          <w:sz w:val="27"/>
          <w:szCs w:val="27"/>
          <w:shd w:val="clear" w:color="auto" w:fill="FFFFFF"/>
        </w:rPr>
        <w:t>Деякі питання надання окремих видів державної соціальної допомоги Пенсійним фондом України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”</w:t>
      </w:r>
      <w:r w:rsidR="00786665" w:rsidRPr="00C704F3">
        <w:rPr>
          <w:sz w:val="27"/>
          <w:szCs w:val="27"/>
        </w:rPr>
        <w:t>,</w:t>
      </w:r>
      <w:r w:rsidR="00491C77" w:rsidRPr="00C704F3">
        <w:rPr>
          <w:sz w:val="27"/>
          <w:szCs w:val="27"/>
          <w:shd w:val="clear" w:color="auto" w:fill="FFFFFF"/>
        </w:rPr>
        <w:t xml:space="preserve"> від 25</w:t>
      </w:r>
      <w:r w:rsidR="0094650F" w:rsidRPr="00C704F3">
        <w:rPr>
          <w:sz w:val="27"/>
          <w:szCs w:val="27"/>
          <w:shd w:val="clear" w:color="auto" w:fill="FFFFFF"/>
        </w:rPr>
        <w:t xml:space="preserve"> червня </w:t>
      </w:r>
      <w:r w:rsidR="00222B47">
        <w:rPr>
          <w:sz w:val="27"/>
          <w:szCs w:val="27"/>
          <w:shd w:val="clear" w:color="auto" w:fill="FFFFFF"/>
        </w:rPr>
        <w:br/>
      </w:r>
      <w:r w:rsidR="00491C77" w:rsidRPr="00C704F3">
        <w:rPr>
          <w:sz w:val="27"/>
          <w:szCs w:val="27"/>
          <w:shd w:val="clear" w:color="auto" w:fill="FFFFFF"/>
        </w:rPr>
        <w:t>2025</w:t>
      </w:r>
      <w:r w:rsidR="0094650F" w:rsidRPr="00C704F3">
        <w:rPr>
          <w:sz w:val="27"/>
          <w:szCs w:val="27"/>
          <w:shd w:val="clear" w:color="auto" w:fill="FFFFFF"/>
        </w:rPr>
        <w:t xml:space="preserve"> року</w:t>
      </w:r>
      <w:r w:rsidR="00491C77" w:rsidRPr="00C704F3">
        <w:rPr>
          <w:sz w:val="27"/>
          <w:szCs w:val="27"/>
          <w:shd w:val="clear" w:color="auto" w:fill="FFFFFF"/>
        </w:rPr>
        <w:t xml:space="preserve"> №</w:t>
      </w:r>
      <w:r w:rsidR="00307A44" w:rsidRPr="00C704F3">
        <w:rPr>
          <w:sz w:val="27"/>
          <w:szCs w:val="27"/>
          <w:shd w:val="clear" w:color="auto" w:fill="FFFFFF"/>
        </w:rPr>
        <w:t> </w:t>
      </w:r>
      <w:r w:rsidR="00491C77" w:rsidRPr="00C704F3">
        <w:rPr>
          <w:sz w:val="27"/>
          <w:szCs w:val="27"/>
          <w:shd w:val="clear" w:color="auto" w:fill="FFFFFF"/>
        </w:rPr>
        <w:t xml:space="preserve">765 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“</w:t>
      </w:r>
      <w:r w:rsidR="00491C77" w:rsidRPr="00C704F3">
        <w:rPr>
          <w:sz w:val="27"/>
          <w:szCs w:val="27"/>
          <w:shd w:val="clear" w:color="auto" w:fill="FFFFFF"/>
        </w:rPr>
        <w:t>Деякі питання призначення та виплати державних соціальних допомог, соціальних стипендій органами Пенсійного фонду України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”</w:t>
      </w:r>
      <w:r w:rsidR="00786665" w:rsidRPr="00C704F3">
        <w:rPr>
          <w:sz w:val="27"/>
          <w:szCs w:val="27"/>
        </w:rPr>
        <w:t>,</w:t>
      </w:r>
      <w:r w:rsidR="00491C77" w:rsidRPr="00C704F3">
        <w:rPr>
          <w:sz w:val="27"/>
          <w:szCs w:val="27"/>
          <w:shd w:val="clear" w:color="auto" w:fill="FFFFFF"/>
        </w:rPr>
        <w:t xml:space="preserve"> від 23</w:t>
      </w:r>
      <w:r w:rsidR="0094650F" w:rsidRPr="00C704F3">
        <w:rPr>
          <w:sz w:val="27"/>
          <w:szCs w:val="27"/>
          <w:shd w:val="clear" w:color="auto" w:fill="FFFFFF"/>
        </w:rPr>
        <w:t xml:space="preserve"> червня </w:t>
      </w:r>
      <w:r w:rsidR="00222B47">
        <w:rPr>
          <w:sz w:val="27"/>
          <w:szCs w:val="27"/>
          <w:shd w:val="clear" w:color="auto" w:fill="FFFFFF"/>
        </w:rPr>
        <w:br/>
      </w:r>
      <w:r w:rsidR="00491C77" w:rsidRPr="00C704F3">
        <w:rPr>
          <w:sz w:val="27"/>
          <w:szCs w:val="27"/>
          <w:shd w:val="clear" w:color="auto" w:fill="FFFFFF"/>
        </w:rPr>
        <w:t>2025</w:t>
      </w:r>
      <w:r w:rsidR="00B173A5" w:rsidRPr="00C704F3">
        <w:rPr>
          <w:sz w:val="27"/>
          <w:szCs w:val="27"/>
          <w:shd w:val="clear" w:color="auto" w:fill="FFFFFF"/>
        </w:rPr>
        <w:t xml:space="preserve"> року</w:t>
      </w:r>
      <w:r w:rsidR="00491C77" w:rsidRPr="00C704F3">
        <w:rPr>
          <w:sz w:val="27"/>
          <w:szCs w:val="27"/>
          <w:shd w:val="clear" w:color="auto" w:fill="FFFFFF"/>
        </w:rPr>
        <w:t xml:space="preserve"> №</w:t>
      </w:r>
      <w:r w:rsidR="00307A44" w:rsidRPr="00C704F3">
        <w:rPr>
          <w:sz w:val="27"/>
          <w:szCs w:val="27"/>
          <w:shd w:val="clear" w:color="auto" w:fill="FFFFFF"/>
        </w:rPr>
        <w:t> </w:t>
      </w:r>
      <w:r w:rsidR="00491C77" w:rsidRPr="00C704F3">
        <w:rPr>
          <w:sz w:val="27"/>
          <w:szCs w:val="27"/>
          <w:shd w:val="clear" w:color="auto" w:fill="FFFFFF"/>
        </w:rPr>
        <w:t xml:space="preserve">766 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>“</w:t>
      </w:r>
      <w:r w:rsidR="00491C77" w:rsidRPr="00C704F3">
        <w:rPr>
          <w:sz w:val="27"/>
          <w:szCs w:val="27"/>
          <w:shd w:val="clear" w:color="auto" w:fill="FFFFFF"/>
        </w:rPr>
        <w:t>Про реалізацію експериментального проекту щодо централізації механізму виплати деяких державних допомог</w:t>
      </w:r>
      <w:r w:rsidR="00786665" w:rsidRPr="00C704F3">
        <w:rPr>
          <w:rFonts w:eastAsia="Calibri"/>
          <w:sz w:val="27"/>
          <w:szCs w:val="27"/>
          <w:shd w:val="clear" w:color="auto" w:fill="FFFFFF"/>
        </w:rPr>
        <w:t xml:space="preserve">” </w:t>
      </w:r>
      <w:bookmarkStart w:id="7" w:name="_Hlk209000462"/>
      <w:r w:rsidR="00CF3FA5" w:rsidRPr="00C704F3">
        <w:rPr>
          <w:rFonts w:eastAsia="Calibri"/>
          <w:sz w:val="27"/>
          <w:szCs w:val="27"/>
          <w:shd w:val="clear" w:color="auto" w:fill="FFFFFF"/>
        </w:rPr>
        <w:t xml:space="preserve">та інших нормативно-правових актів. </w:t>
      </w:r>
    </w:p>
    <w:bookmarkEnd w:id="7"/>
    <w:p w14:paraId="4A11F60C" w14:textId="77777777" w:rsidR="00CF3FA5" w:rsidRPr="00C704F3" w:rsidRDefault="00CF3FA5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57BC7790" w14:textId="1A9D7259" w:rsidR="00252B42" w:rsidRPr="00C704F3" w:rsidRDefault="00444B66" w:rsidP="00307A44">
      <w:pPr>
        <w:snapToGrid w:val="0"/>
        <w:ind w:firstLine="567"/>
        <w:jc w:val="both"/>
        <w:rPr>
          <w:sz w:val="27"/>
          <w:szCs w:val="27"/>
        </w:rPr>
      </w:pPr>
      <w:r w:rsidRPr="00C704F3">
        <w:rPr>
          <w:sz w:val="27"/>
          <w:szCs w:val="27"/>
          <w:shd w:val="clear" w:color="auto" w:fill="FFFFFF"/>
        </w:rPr>
        <w:t>5.</w:t>
      </w:r>
      <w:r w:rsidR="00C704F3">
        <w:rPr>
          <w:sz w:val="27"/>
          <w:szCs w:val="27"/>
          <w:shd w:val="clear" w:color="auto" w:fill="FFFFFF"/>
        </w:rPr>
        <w:t> </w:t>
      </w:r>
      <w:r w:rsidR="00C056CF" w:rsidRPr="00C704F3">
        <w:rPr>
          <w:sz w:val="27"/>
          <w:szCs w:val="27"/>
          <w:shd w:val="clear" w:color="auto" w:fill="FFFFFF"/>
        </w:rPr>
        <w:t>Нац</w:t>
      </w:r>
      <w:r w:rsidR="00186726" w:rsidRPr="00C704F3">
        <w:rPr>
          <w:sz w:val="27"/>
          <w:szCs w:val="27"/>
          <w:shd w:val="clear" w:color="auto" w:fill="FFFFFF"/>
        </w:rPr>
        <w:t>соц</w:t>
      </w:r>
      <w:r w:rsidR="00C056CF" w:rsidRPr="00C704F3">
        <w:rPr>
          <w:sz w:val="27"/>
          <w:szCs w:val="27"/>
          <w:shd w:val="clear" w:color="auto" w:fill="FFFFFF"/>
        </w:rPr>
        <w:t xml:space="preserve">служба в межах повноважень здійснює контроль за дотриманням вимог законодавства </w:t>
      </w:r>
      <w:r w:rsidR="00392E2B" w:rsidRPr="00C704F3">
        <w:rPr>
          <w:sz w:val="27"/>
          <w:szCs w:val="27"/>
          <w:shd w:val="clear" w:color="auto" w:fill="FFFFFF"/>
        </w:rPr>
        <w:t>під час надання державних соціальних допомог, компенсацій, пільг</w:t>
      </w:r>
      <w:r w:rsidR="00F17BD7" w:rsidRPr="00C704F3">
        <w:rPr>
          <w:sz w:val="27"/>
          <w:szCs w:val="27"/>
          <w:shd w:val="clear" w:color="auto" w:fill="FFFFFF"/>
        </w:rPr>
        <w:t>, житлових</w:t>
      </w:r>
      <w:r w:rsidR="00392E2B" w:rsidRPr="00C704F3">
        <w:rPr>
          <w:sz w:val="27"/>
          <w:szCs w:val="27"/>
          <w:shd w:val="clear" w:color="auto" w:fill="FFFFFF"/>
        </w:rPr>
        <w:t xml:space="preserve"> субсидій</w:t>
      </w:r>
      <w:r w:rsidR="00F17BD7" w:rsidRPr="00C704F3">
        <w:rPr>
          <w:sz w:val="27"/>
          <w:szCs w:val="27"/>
          <w:shd w:val="clear" w:color="auto" w:fill="FFFFFF"/>
        </w:rPr>
        <w:t xml:space="preserve"> та інших виплат, що проводяться за рахунок коштів державного бюджету</w:t>
      </w:r>
      <w:r w:rsidR="00392E2B" w:rsidRPr="00C704F3">
        <w:rPr>
          <w:sz w:val="27"/>
          <w:szCs w:val="27"/>
          <w:shd w:val="clear" w:color="auto" w:fill="FFFFFF"/>
        </w:rPr>
        <w:t xml:space="preserve"> </w:t>
      </w:r>
      <w:r w:rsidR="00A12EEA" w:rsidRPr="00C704F3">
        <w:rPr>
          <w:sz w:val="27"/>
          <w:szCs w:val="27"/>
          <w:shd w:val="clear" w:color="auto" w:fill="FFFFFF"/>
        </w:rPr>
        <w:t>особам</w:t>
      </w:r>
      <w:r w:rsidR="00392E2B" w:rsidRPr="00C704F3">
        <w:rPr>
          <w:sz w:val="27"/>
          <w:szCs w:val="27"/>
          <w:shd w:val="clear" w:color="auto" w:fill="FFFFFF"/>
        </w:rPr>
        <w:t xml:space="preserve"> </w:t>
      </w:r>
      <w:r w:rsidR="00252B42" w:rsidRPr="00C704F3">
        <w:rPr>
          <w:sz w:val="27"/>
          <w:szCs w:val="27"/>
          <w:shd w:val="clear" w:color="auto" w:fill="FFFFFF"/>
        </w:rPr>
        <w:t xml:space="preserve">з урахуванням </w:t>
      </w:r>
      <w:r w:rsidR="00252B42" w:rsidRPr="00C704F3">
        <w:rPr>
          <w:sz w:val="27"/>
          <w:szCs w:val="27"/>
        </w:rPr>
        <w:t xml:space="preserve">постанови Кабінету Міністрів України від </w:t>
      </w:r>
      <w:r w:rsidR="00593D37" w:rsidRPr="00C704F3">
        <w:rPr>
          <w:sz w:val="27"/>
          <w:szCs w:val="27"/>
        </w:rPr>
        <w:t>0</w:t>
      </w:r>
      <w:r w:rsidR="00252B42" w:rsidRPr="00C704F3">
        <w:rPr>
          <w:sz w:val="27"/>
          <w:szCs w:val="27"/>
        </w:rPr>
        <w:t>6</w:t>
      </w:r>
      <w:r w:rsidR="00B173A5" w:rsidRPr="00C704F3">
        <w:rPr>
          <w:sz w:val="27"/>
          <w:szCs w:val="27"/>
        </w:rPr>
        <w:t xml:space="preserve"> жовтня </w:t>
      </w:r>
      <w:r w:rsidR="00252B42" w:rsidRPr="00C704F3">
        <w:rPr>
          <w:sz w:val="27"/>
          <w:szCs w:val="27"/>
        </w:rPr>
        <w:t>2021</w:t>
      </w:r>
      <w:r w:rsidR="00B173A5" w:rsidRPr="00C704F3">
        <w:rPr>
          <w:sz w:val="27"/>
          <w:szCs w:val="27"/>
        </w:rPr>
        <w:t xml:space="preserve"> року</w:t>
      </w:r>
      <w:r w:rsidR="00252B42" w:rsidRPr="00C704F3">
        <w:rPr>
          <w:sz w:val="27"/>
          <w:szCs w:val="27"/>
        </w:rPr>
        <w:t xml:space="preserve"> №</w:t>
      </w:r>
      <w:r w:rsidR="00307A44" w:rsidRPr="00C704F3">
        <w:rPr>
          <w:sz w:val="27"/>
          <w:szCs w:val="27"/>
        </w:rPr>
        <w:t> </w:t>
      </w:r>
      <w:r w:rsidR="00252B42" w:rsidRPr="00C704F3">
        <w:rPr>
          <w:sz w:val="27"/>
          <w:szCs w:val="27"/>
        </w:rPr>
        <w:t>1035</w:t>
      </w:r>
      <w:r w:rsidR="00B173A5" w:rsidRPr="00C704F3">
        <w:rPr>
          <w:sz w:val="27"/>
          <w:szCs w:val="27"/>
        </w:rPr>
        <w:t xml:space="preserve"> </w:t>
      </w:r>
      <w:r w:rsidR="00252B42" w:rsidRPr="00C704F3">
        <w:rPr>
          <w:rFonts w:eastAsia="Calibri"/>
          <w:sz w:val="27"/>
          <w:szCs w:val="27"/>
          <w:shd w:val="clear" w:color="auto" w:fill="FFFFFF"/>
        </w:rPr>
        <w:t>“</w:t>
      </w:r>
      <w:r w:rsidR="00252B42" w:rsidRPr="00C704F3">
        <w:rPr>
          <w:sz w:val="27"/>
          <w:szCs w:val="27"/>
          <w:shd w:val="clear" w:color="auto" w:fill="FFFFFF"/>
        </w:rPr>
        <w:t>Деякі питання здійснення державного контролю/моніторингу за дотриманням вимог законодавства під час надання соціальної підтримки, соціальних послуг та за дотриманням прав дітей</w:t>
      </w:r>
      <w:r w:rsidR="00252B42" w:rsidRPr="00C704F3">
        <w:rPr>
          <w:rFonts w:eastAsia="Calibri"/>
          <w:sz w:val="27"/>
          <w:szCs w:val="27"/>
          <w:shd w:val="clear" w:color="auto" w:fill="FFFFFF"/>
        </w:rPr>
        <w:t xml:space="preserve">”. </w:t>
      </w:r>
    </w:p>
    <w:p w14:paraId="09CE42FE" w14:textId="77777777" w:rsidR="00CE087E" w:rsidRPr="00C704F3" w:rsidRDefault="00CE087E" w:rsidP="00307A44">
      <w:pPr>
        <w:snapToGrid w:val="0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44F997E7" w14:textId="74F566E8" w:rsidR="00DA2F81" w:rsidRPr="00C704F3" w:rsidRDefault="00D45373" w:rsidP="00307A44">
      <w:pPr>
        <w:snapToGrid w:val="0"/>
        <w:ind w:firstLine="567"/>
        <w:jc w:val="center"/>
        <w:rPr>
          <w:rFonts w:eastAsia="Calibri"/>
          <w:b/>
          <w:bCs/>
          <w:sz w:val="27"/>
          <w:szCs w:val="27"/>
          <w:shd w:val="clear" w:color="auto" w:fill="FFFFFF"/>
        </w:rPr>
      </w:pPr>
      <w:r w:rsidRPr="00C704F3">
        <w:rPr>
          <w:rFonts w:eastAsia="Calibri"/>
          <w:b/>
          <w:bCs/>
          <w:sz w:val="27"/>
          <w:szCs w:val="27"/>
          <w:shd w:val="clear" w:color="auto" w:fill="FFFFFF"/>
        </w:rPr>
        <w:t xml:space="preserve">ІІ. </w:t>
      </w:r>
      <w:r w:rsidR="00DC2F75" w:rsidRPr="00C704F3">
        <w:rPr>
          <w:rFonts w:eastAsia="Calibri"/>
          <w:b/>
          <w:bCs/>
          <w:sz w:val="27"/>
          <w:szCs w:val="27"/>
          <w:shd w:val="clear" w:color="auto" w:fill="FFFFFF"/>
        </w:rPr>
        <w:t>Алгоритм</w:t>
      </w:r>
      <w:r w:rsidRPr="00C704F3">
        <w:rPr>
          <w:rFonts w:eastAsia="Calibri"/>
          <w:b/>
          <w:bCs/>
          <w:sz w:val="27"/>
          <w:szCs w:val="27"/>
          <w:shd w:val="clear" w:color="auto" w:fill="FFFFFF"/>
        </w:rPr>
        <w:t xml:space="preserve"> взаємодії</w:t>
      </w:r>
      <w:r w:rsidR="0074043C" w:rsidRPr="00C704F3">
        <w:rPr>
          <w:sz w:val="27"/>
          <w:szCs w:val="27"/>
        </w:rPr>
        <w:t xml:space="preserve"> </w:t>
      </w:r>
      <w:r w:rsidR="00156871" w:rsidRPr="00C704F3">
        <w:rPr>
          <w:rFonts w:eastAsia="Calibri"/>
          <w:b/>
          <w:bCs/>
          <w:sz w:val="27"/>
          <w:szCs w:val="27"/>
          <w:shd w:val="clear" w:color="auto" w:fill="FFFFFF"/>
        </w:rPr>
        <w:t>працівників територіальних органів Пенсійного фонду України, Нацсоцслужби та фахівців із супроводу</w:t>
      </w:r>
    </w:p>
    <w:p w14:paraId="17B7DC9E" w14:textId="77777777" w:rsidR="00C33011" w:rsidRPr="00C704F3" w:rsidRDefault="00C33011" w:rsidP="00307A44">
      <w:pPr>
        <w:snapToGrid w:val="0"/>
        <w:ind w:firstLine="567"/>
        <w:jc w:val="center"/>
        <w:rPr>
          <w:rFonts w:eastAsia="Calibri"/>
          <w:sz w:val="27"/>
          <w:szCs w:val="27"/>
          <w:shd w:val="clear" w:color="auto" w:fill="FFFFFF"/>
        </w:rPr>
      </w:pPr>
    </w:p>
    <w:p w14:paraId="55A82F3D" w14:textId="6F702DE5" w:rsidR="0017540A" w:rsidRPr="00C704F3" w:rsidRDefault="00C704F3" w:rsidP="00C704F3">
      <w:pPr>
        <w:pStyle w:val="ae"/>
        <w:snapToGrid w:val="0"/>
        <w:ind w:left="567"/>
        <w:jc w:val="both"/>
        <w:rPr>
          <w:rFonts w:eastAsia="Calibri"/>
          <w:sz w:val="27"/>
          <w:szCs w:val="27"/>
          <w:shd w:val="clear" w:color="auto" w:fill="FFFFFF"/>
        </w:rPr>
      </w:pPr>
      <w:r>
        <w:rPr>
          <w:rFonts w:eastAsia="Calibri"/>
          <w:sz w:val="27"/>
          <w:szCs w:val="27"/>
          <w:shd w:val="clear" w:color="auto" w:fill="FFFFFF"/>
        </w:rPr>
        <w:t>1. </w:t>
      </w:r>
      <w:r w:rsidR="000A77E1" w:rsidRPr="00C704F3">
        <w:rPr>
          <w:rFonts w:eastAsia="Calibri"/>
          <w:sz w:val="27"/>
          <w:szCs w:val="27"/>
          <w:shd w:val="clear" w:color="auto" w:fill="FFFFFF"/>
        </w:rPr>
        <w:t>Фахівці із супроводу</w:t>
      </w:r>
      <w:r w:rsidR="00193312" w:rsidRPr="00C704F3">
        <w:rPr>
          <w:rFonts w:eastAsia="Calibri"/>
          <w:sz w:val="27"/>
          <w:szCs w:val="27"/>
          <w:shd w:val="clear" w:color="auto" w:fill="FFFFFF"/>
        </w:rPr>
        <w:t xml:space="preserve"> під час здійснення заходів з підтримки</w:t>
      </w:r>
      <w:r w:rsidR="00AA0AFE" w:rsidRPr="00C704F3">
        <w:rPr>
          <w:rFonts w:eastAsia="Calibri"/>
          <w:sz w:val="27"/>
          <w:szCs w:val="27"/>
          <w:shd w:val="clear" w:color="auto" w:fill="FFFFFF"/>
        </w:rPr>
        <w:t>:</w:t>
      </w:r>
    </w:p>
    <w:p w14:paraId="47550E4F" w14:textId="797379E4" w:rsidR="00131A9D" w:rsidRPr="00C704F3" w:rsidRDefault="00F34FD3" w:rsidP="00186726">
      <w:pPr>
        <w:pStyle w:val="ae"/>
        <w:snapToGrid w:val="0"/>
        <w:ind w:left="0"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>в</w:t>
      </w:r>
      <w:r w:rsidR="00131A9D" w:rsidRPr="00C704F3">
        <w:rPr>
          <w:rFonts w:eastAsia="Calibri"/>
          <w:sz w:val="27"/>
          <w:szCs w:val="27"/>
          <w:shd w:val="clear" w:color="auto" w:fill="FFFFFF"/>
        </w:rPr>
        <w:t xml:space="preserve">иявляють осіб, які мають право </w:t>
      </w:r>
      <w:r w:rsidR="007371BF" w:rsidRPr="00C704F3">
        <w:rPr>
          <w:rFonts w:eastAsia="Calibri"/>
          <w:sz w:val="27"/>
          <w:szCs w:val="27"/>
          <w:shd w:val="clear" w:color="auto" w:fill="FFFFFF"/>
        </w:rPr>
        <w:t>на пенсійні та інш</w:t>
      </w:r>
      <w:r w:rsidR="009B48CD" w:rsidRPr="00C704F3">
        <w:rPr>
          <w:rFonts w:eastAsia="Calibri"/>
          <w:sz w:val="27"/>
          <w:szCs w:val="27"/>
          <w:shd w:val="clear" w:color="auto" w:fill="FFFFFF"/>
        </w:rPr>
        <w:t>і</w:t>
      </w:r>
      <w:r w:rsidR="007371BF" w:rsidRPr="00C704F3">
        <w:rPr>
          <w:rFonts w:eastAsia="Calibri"/>
          <w:sz w:val="27"/>
          <w:szCs w:val="27"/>
          <w:shd w:val="clear" w:color="auto" w:fill="FFFFFF"/>
        </w:rPr>
        <w:t xml:space="preserve"> виплати, заходи соціального характеру</w:t>
      </w:r>
      <w:r w:rsidR="00D06312" w:rsidRPr="00C704F3">
        <w:rPr>
          <w:rFonts w:eastAsia="Calibri"/>
          <w:sz w:val="27"/>
          <w:szCs w:val="27"/>
          <w:shd w:val="clear" w:color="auto" w:fill="FFFFFF"/>
        </w:rPr>
        <w:t>,</w:t>
      </w:r>
      <w:r w:rsidR="00131A9D" w:rsidRPr="00C704F3">
        <w:rPr>
          <w:rFonts w:eastAsia="Calibri"/>
          <w:sz w:val="27"/>
          <w:szCs w:val="27"/>
          <w:shd w:val="clear" w:color="auto" w:fill="FFFFFF"/>
        </w:rPr>
        <w:t xml:space="preserve"> та ініціюють</w:t>
      </w:r>
      <w:r w:rsidRPr="00C704F3">
        <w:rPr>
          <w:rFonts w:eastAsia="Calibri"/>
          <w:sz w:val="27"/>
          <w:szCs w:val="27"/>
          <w:shd w:val="clear" w:color="auto" w:fill="FFFFFF"/>
        </w:rPr>
        <w:t xml:space="preserve"> подальші дії щодо реалізації цього права;</w:t>
      </w:r>
    </w:p>
    <w:p w14:paraId="5E32A34F" w14:textId="000A89A1" w:rsidR="00187197" w:rsidRPr="00C704F3" w:rsidRDefault="00187197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sz w:val="27"/>
          <w:szCs w:val="27"/>
          <w:shd w:val="clear" w:color="auto" w:fill="FFFFFF"/>
        </w:rPr>
        <w:t xml:space="preserve">здійснюють </w:t>
      </w:r>
      <w:r w:rsidR="00F34FD3" w:rsidRPr="00C704F3">
        <w:rPr>
          <w:sz w:val="27"/>
          <w:szCs w:val="27"/>
          <w:shd w:val="clear" w:color="auto" w:fill="FFFFFF"/>
        </w:rPr>
        <w:t xml:space="preserve">інформаційно-консультативні заходи </w:t>
      </w:r>
      <w:r w:rsidR="005F4D84" w:rsidRPr="00C704F3">
        <w:rPr>
          <w:sz w:val="27"/>
          <w:szCs w:val="27"/>
          <w:shd w:val="clear" w:color="auto" w:fill="FFFFFF"/>
        </w:rPr>
        <w:t xml:space="preserve">та забезпечують сприяння організаційному вирішенню (супровід) </w:t>
      </w:r>
      <w:r w:rsidR="00D06312" w:rsidRPr="00C704F3">
        <w:rPr>
          <w:sz w:val="27"/>
          <w:szCs w:val="27"/>
          <w:shd w:val="clear" w:color="auto" w:fill="FFFFFF"/>
        </w:rPr>
        <w:t>ос</w:t>
      </w:r>
      <w:r w:rsidR="002944A5" w:rsidRPr="00C704F3">
        <w:rPr>
          <w:sz w:val="27"/>
          <w:szCs w:val="27"/>
          <w:shd w:val="clear" w:color="auto" w:fill="FFFFFF"/>
        </w:rPr>
        <w:t>обам</w:t>
      </w:r>
      <w:r w:rsidR="00D06312" w:rsidRPr="00C704F3">
        <w:rPr>
          <w:sz w:val="27"/>
          <w:szCs w:val="27"/>
          <w:shd w:val="clear" w:color="auto" w:fill="FFFFFF"/>
        </w:rPr>
        <w:t xml:space="preserve"> </w:t>
      </w:r>
      <w:r w:rsidRPr="00C704F3">
        <w:rPr>
          <w:sz w:val="27"/>
          <w:szCs w:val="27"/>
          <w:shd w:val="clear" w:color="auto" w:fill="FFFFFF"/>
        </w:rPr>
        <w:t xml:space="preserve">щодо </w:t>
      </w:r>
      <w:r w:rsidR="00F34FD3" w:rsidRPr="00C704F3">
        <w:rPr>
          <w:sz w:val="27"/>
          <w:szCs w:val="27"/>
          <w:shd w:val="clear" w:color="auto" w:fill="FFFFFF"/>
        </w:rPr>
        <w:t xml:space="preserve">порядку, умов та переліку документів, необхідних для призначення особам </w:t>
      </w:r>
      <w:r w:rsidR="00D06312" w:rsidRPr="00C704F3">
        <w:rPr>
          <w:sz w:val="27"/>
          <w:szCs w:val="27"/>
          <w:shd w:val="clear" w:color="auto" w:fill="FFFFFF"/>
        </w:rPr>
        <w:t xml:space="preserve">пенсій, </w:t>
      </w:r>
      <w:r w:rsidR="00F34FD3" w:rsidRPr="00C704F3">
        <w:rPr>
          <w:sz w:val="27"/>
          <w:szCs w:val="27"/>
          <w:shd w:val="clear" w:color="auto" w:fill="FFFFFF"/>
        </w:rPr>
        <w:t xml:space="preserve">державної соціальної допомоги, компенсацій, пільг, житлових субсидій та інших виплат, що проводяться за рахунок державного </w:t>
      </w:r>
      <w:r w:rsidR="00D06312" w:rsidRPr="00C704F3">
        <w:rPr>
          <w:sz w:val="27"/>
          <w:szCs w:val="27"/>
          <w:shd w:val="clear" w:color="auto" w:fill="FFFFFF"/>
        </w:rPr>
        <w:t>бюджету</w:t>
      </w:r>
      <w:r w:rsidR="00F34FD3" w:rsidRPr="00C704F3">
        <w:rPr>
          <w:rFonts w:eastAsia="Calibri"/>
          <w:sz w:val="27"/>
          <w:szCs w:val="27"/>
          <w:shd w:val="clear" w:color="auto" w:fill="FFFFFF"/>
        </w:rPr>
        <w:t>;</w:t>
      </w:r>
    </w:p>
    <w:p w14:paraId="6FDD08AD" w14:textId="795F3AEE" w:rsidR="002640EB" w:rsidRPr="00C704F3" w:rsidRDefault="00962C04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sz w:val="27"/>
          <w:szCs w:val="27"/>
          <w:shd w:val="clear" w:color="auto" w:fill="FFFFFF"/>
        </w:rPr>
        <w:t>взаємодіють з</w:t>
      </w:r>
      <w:r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bookmarkStart w:id="8" w:name="_Hlk209089559"/>
      <w:r w:rsidR="00510A83" w:rsidRPr="00C704F3">
        <w:rPr>
          <w:rFonts w:eastAsia="Calibri"/>
          <w:sz w:val="27"/>
          <w:szCs w:val="27"/>
          <w:shd w:val="clear" w:color="auto" w:fill="FFFFFF"/>
        </w:rPr>
        <w:t xml:space="preserve">працівниками територіальних органів </w:t>
      </w:r>
      <w:r w:rsidR="002640EB" w:rsidRPr="00C704F3">
        <w:rPr>
          <w:rFonts w:eastAsia="Calibri"/>
          <w:sz w:val="27"/>
          <w:szCs w:val="27"/>
          <w:shd w:val="clear" w:color="auto" w:fill="FFFFFF"/>
        </w:rPr>
        <w:t>Пенсійного фонду</w:t>
      </w:r>
      <w:r w:rsidR="00400F0E" w:rsidRPr="00C704F3">
        <w:rPr>
          <w:rFonts w:eastAsia="Calibri"/>
          <w:sz w:val="27"/>
          <w:szCs w:val="27"/>
          <w:shd w:val="clear" w:color="auto" w:fill="FFFFFF"/>
        </w:rPr>
        <w:t xml:space="preserve"> України</w:t>
      </w:r>
      <w:r w:rsidR="002640EB" w:rsidRPr="00C704F3">
        <w:rPr>
          <w:sz w:val="27"/>
          <w:szCs w:val="27"/>
          <w:shd w:val="clear" w:color="auto" w:fill="FFFFFF"/>
        </w:rPr>
        <w:t xml:space="preserve"> </w:t>
      </w:r>
      <w:bookmarkEnd w:id="8"/>
      <w:r w:rsidR="00510A83" w:rsidRPr="00C704F3">
        <w:rPr>
          <w:sz w:val="27"/>
          <w:szCs w:val="27"/>
          <w:shd w:val="clear" w:color="auto" w:fill="FFFFFF"/>
        </w:rPr>
        <w:t xml:space="preserve">з питань </w:t>
      </w:r>
      <w:r w:rsidRPr="00C704F3">
        <w:rPr>
          <w:sz w:val="27"/>
          <w:szCs w:val="27"/>
          <w:shd w:val="clear" w:color="auto" w:fill="FFFFFF"/>
        </w:rPr>
        <w:t>оформленн</w:t>
      </w:r>
      <w:r w:rsidR="00510A83" w:rsidRPr="00C704F3">
        <w:rPr>
          <w:sz w:val="27"/>
          <w:szCs w:val="27"/>
          <w:shd w:val="clear" w:color="auto" w:fill="FFFFFF"/>
        </w:rPr>
        <w:t>я, уточнення та перевірки документів, поданих для призначення пенсії або інших виплат, визначених законодавством</w:t>
      </w:r>
      <w:r w:rsidR="002640EB" w:rsidRPr="00C704F3">
        <w:rPr>
          <w:rFonts w:eastAsia="Calibri"/>
          <w:sz w:val="27"/>
          <w:szCs w:val="27"/>
          <w:shd w:val="clear" w:color="auto" w:fill="FFFFFF"/>
        </w:rPr>
        <w:t>;</w:t>
      </w:r>
    </w:p>
    <w:p w14:paraId="0B5A3D43" w14:textId="5564B94A" w:rsidR="00C33011" w:rsidRPr="00C704F3" w:rsidRDefault="00510A83" w:rsidP="00307A44">
      <w:pPr>
        <w:snapToGrid w:val="0"/>
        <w:ind w:firstLine="567"/>
        <w:jc w:val="both"/>
        <w:rPr>
          <w:sz w:val="27"/>
          <w:szCs w:val="27"/>
          <w:shd w:val="clear" w:color="auto" w:fill="FFFFFF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 xml:space="preserve">у разі виявлення складних випадків або необхідності </w:t>
      </w:r>
      <w:r w:rsidR="006E0A49" w:rsidRPr="00C704F3">
        <w:rPr>
          <w:rFonts w:eastAsia="Calibri"/>
          <w:sz w:val="27"/>
          <w:szCs w:val="27"/>
          <w:shd w:val="clear" w:color="auto" w:fill="FFFFFF"/>
        </w:rPr>
        <w:t>додаткових роз’яснень</w:t>
      </w:r>
      <w:r w:rsidR="00CA3143" w:rsidRPr="00C704F3">
        <w:rPr>
          <w:rFonts w:eastAsia="Calibri"/>
          <w:sz w:val="27"/>
          <w:szCs w:val="27"/>
          <w:shd w:val="clear" w:color="auto" w:fill="FFFFFF"/>
        </w:rPr>
        <w:t>,</w:t>
      </w:r>
      <w:r w:rsidR="006E0A49" w:rsidRPr="00C704F3">
        <w:rPr>
          <w:rFonts w:eastAsia="Calibri"/>
          <w:sz w:val="27"/>
          <w:szCs w:val="27"/>
          <w:shd w:val="clear" w:color="auto" w:fill="FFFFFF"/>
        </w:rPr>
        <w:t xml:space="preserve"> звертаються </w:t>
      </w:r>
      <w:r w:rsidR="001C443E" w:rsidRPr="00C704F3">
        <w:rPr>
          <w:rFonts w:eastAsia="Calibri"/>
          <w:sz w:val="27"/>
          <w:szCs w:val="27"/>
          <w:shd w:val="clear" w:color="auto" w:fill="FFFFFF"/>
        </w:rPr>
        <w:t xml:space="preserve">до працівників Нацсоцслужби для отримання методичної підтримки, роз’яснень </w:t>
      </w:r>
      <w:r w:rsidR="00CA3143" w:rsidRPr="00C704F3">
        <w:rPr>
          <w:rFonts w:eastAsia="Calibri"/>
          <w:sz w:val="27"/>
          <w:szCs w:val="27"/>
          <w:shd w:val="clear" w:color="auto" w:fill="FFFFFF"/>
        </w:rPr>
        <w:t>щодо</w:t>
      </w:r>
      <w:r w:rsidR="001C443E" w:rsidRPr="00C704F3">
        <w:rPr>
          <w:rFonts w:eastAsia="Calibri"/>
          <w:sz w:val="27"/>
          <w:szCs w:val="27"/>
          <w:shd w:val="clear" w:color="auto" w:fill="FFFFFF"/>
        </w:rPr>
        <w:t xml:space="preserve"> сприяння у вирішенні питань, </w:t>
      </w:r>
      <w:r w:rsidR="00CA3143" w:rsidRPr="00C704F3">
        <w:rPr>
          <w:rFonts w:eastAsia="Calibri"/>
          <w:sz w:val="27"/>
          <w:szCs w:val="27"/>
          <w:shd w:val="clear" w:color="auto" w:fill="FFFFFF"/>
        </w:rPr>
        <w:t>які</w:t>
      </w:r>
      <w:r w:rsidR="001C443E" w:rsidRPr="00C704F3">
        <w:rPr>
          <w:rFonts w:eastAsia="Calibri"/>
          <w:sz w:val="27"/>
          <w:szCs w:val="27"/>
          <w:shd w:val="clear" w:color="auto" w:fill="FFFFFF"/>
        </w:rPr>
        <w:t xml:space="preserve"> виникають під час супроводу осіб, </w:t>
      </w:r>
      <w:r w:rsidR="00CA3143" w:rsidRPr="00C704F3">
        <w:rPr>
          <w:rFonts w:eastAsia="Calibri"/>
          <w:sz w:val="27"/>
          <w:szCs w:val="27"/>
          <w:shd w:val="clear" w:color="auto" w:fill="FFFFFF"/>
        </w:rPr>
        <w:t>та</w:t>
      </w:r>
      <w:r w:rsid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1C443E" w:rsidRPr="00C704F3">
        <w:rPr>
          <w:rFonts w:eastAsia="Calibri"/>
          <w:sz w:val="27"/>
          <w:szCs w:val="27"/>
          <w:shd w:val="clear" w:color="auto" w:fill="FFFFFF"/>
        </w:rPr>
        <w:t>у разі отримання скарг щодо порушення прав із забезпечення</w:t>
      </w:r>
      <w:r w:rsidR="001C443E" w:rsidRPr="00C704F3">
        <w:rPr>
          <w:sz w:val="27"/>
          <w:szCs w:val="27"/>
          <w:shd w:val="clear" w:color="auto" w:fill="FFFFFF"/>
        </w:rPr>
        <w:t xml:space="preserve"> соціальної підтримки;</w:t>
      </w:r>
    </w:p>
    <w:p w14:paraId="616B9001" w14:textId="603C90D7" w:rsidR="001C443E" w:rsidRPr="00C704F3" w:rsidRDefault="001C443E" w:rsidP="00307A44">
      <w:pPr>
        <w:snapToGrid w:val="0"/>
        <w:ind w:firstLine="567"/>
        <w:jc w:val="both"/>
        <w:rPr>
          <w:sz w:val="27"/>
          <w:szCs w:val="27"/>
          <w:shd w:val="clear" w:color="auto" w:fill="FFFFFF"/>
        </w:rPr>
      </w:pPr>
      <w:r w:rsidRPr="00C704F3">
        <w:rPr>
          <w:sz w:val="27"/>
          <w:szCs w:val="27"/>
          <w:shd w:val="clear" w:color="auto" w:fill="FFFFFF"/>
        </w:rPr>
        <w:t xml:space="preserve">за результатами проведеної роботи інформують осіб про прийняті рішення, строки розгляду документів та інші питання, пов’язані з реалізацією їх </w:t>
      </w:r>
      <w:r w:rsidR="00766DE0" w:rsidRPr="00C704F3">
        <w:rPr>
          <w:sz w:val="27"/>
          <w:szCs w:val="27"/>
          <w:shd w:val="clear" w:color="auto" w:fill="FFFFFF"/>
        </w:rPr>
        <w:t>права на державну підтримку.</w:t>
      </w:r>
    </w:p>
    <w:p w14:paraId="23DF1ECF" w14:textId="74CA7593" w:rsidR="00D90F94" w:rsidRPr="00C704F3" w:rsidRDefault="00F82F88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sz w:val="27"/>
          <w:szCs w:val="27"/>
          <w:shd w:val="clear" w:color="auto" w:fill="FFFFFF"/>
        </w:rPr>
        <w:t>2</w:t>
      </w:r>
      <w:r w:rsidR="000E5428" w:rsidRPr="00C704F3">
        <w:rPr>
          <w:sz w:val="27"/>
          <w:szCs w:val="27"/>
          <w:shd w:val="clear" w:color="auto" w:fill="FFFFFF"/>
        </w:rPr>
        <w:t>.</w:t>
      </w:r>
      <w:r w:rsidR="00C704F3">
        <w:rPr>
          <w:sz w:val="27"/>
          <w:szCs w:val="27"/>
          <w:shd w:val="clear" w:color="auto" w:fill="FFFFFF"/>
        </w:rPr>
        <w:t> </w:t>
      </w:r>
      <w:r w:rsidR="00407271" w:rsidRPr="00C704F3">
        <w:rPr>
          <w:rFonts w:eastAsia="Calibri"/>
          <w:sz w:val="27"/>
          <w:szCs w:val="27"/>
          <w:shd w:val="clear" w:color="auto" w:fill="FFFFFF"/>
        </w:rPr>
        <w:t xml:space="preserve">Працівники територіальних органів </w:t>
      </w:r>
      <w:r w:rsidR="0061131D" w:rsidRPr="00C704F3">
        <w:rPr>
          <w:rFonts w:eastAsia="Calibri"/>
          <w:sz w:val="27"/>
          <w:szCs w:val="27"/>
          <w:shd w:val="clear" w:color="auto" w:fill="FFFFFF"/>
        </w:rPr>
        <w:t>Пенсійного фонду</w:t>
      </w:r>
      <w:r w:rsidR="00400F0E" w:rsidRPr="00C704F3">
        <w:rPr>
          <w:rFonts w:eastAsia="Calibri"/>
          <w:sz w:val="27"/>
          <w:szCs w:val="27"/>
          <w:shd w:val="clear" w:color="auto" w:fill="FFFFFF"/>
        </w:rPr>
        <w:t xml:space="preserve"> України</w:t>
      </w:r>
      <w:r w:rsidR="00077FCF" w:rsidRPr="00C704F3">
        <w:rPr>
          <w:sz w:val="27"/>
          <w:szCs w:val="27"/>
          <w:shd w:val="clear" w:color="auto" w:fill="FFFFFF"/>
        </w:rPr>
        <w:t xml:space="preserve"> </w:t>
      </w:r>
      <w:r w:rsidR="00193312" w:rsidRPr="00C704F3">
        <w:rPr>
          <w:rFonts w:eastAsia="Calibri"/>
          <w:sz w:val="27"/>
          <w:szCs w:val="27"/>
          <w:shd w:val="clear" w:color="auto" w:fill="FFFFFF"/>
        </w:rPr>
        <w:t xml:space="preserve">під час </w:t>
      </w:r>
      <w:r w:rsidR="00050E65" w:rsidRPr="00C704F3">
        <w:rPr>
          <w:sz w:val="27"/>
          <w:szCs w:val="27"/>
          <w:shd w:val="clear" w:color="auto" w:fill="FFFFFF"/>
        </w:rPr>
        <w:t>реалізації</w:t>
      </w:r>
      <w:r w:rsidR="00DA6AF8" w:rsidRPr="00C704F3">
        <w:rPr>
          <w:sz w:val="27"/>
          <w:szCs w:val="27"/>
          <w:shd w:val="clear" w:color="auto" w:fill="FFFFFF"/>
        </w:rPr>
        <w:t xml:space="preserve"> </w:t>
      </w:r>
      <w:r w:rsidR="00DA6AF8" w:rsidRPr="00C704F3">
        <w:rPr>
          <w:rFonts w:eastAsia="Calibri"/>
          <w:sz w:val="27"/>
          <w:szCs w:val="27"/>
          <w:shd w:val="clear" w:color="auto" w:fill="FFFFFF"/>
        </w:rPr>
        <w:t>ос</w:t>
      </w:r>
      <w:r w:rsidR="00136836" w:rsidRPr="00C704F3">
        <w:rPr>
          <w:rFonts w:eastAsia="Calibri"/>
          <w:sz w:val="27"/>
          <w:szCs w:val="27"/>
          <w:shd w:val="clear" w:color="auto" w:fill="FFFFFF"/>
        </w:rPr>
        <w:t>о</w:t>
      </w:r>
      <w:r w:rsidR="00DA6AF8" w:rsidRPr="00C704F3">
        <w:rPr>
          <w:rFonts w:eastAsia="Calibri"/>
          <w:sz w:val="27"/>
          <w:szCs w:val="27"/>
          <w:shd w:val="clear" w:color="auto" w:fill="FFFFFF"/>
        </w:rPr>
        <w:t>б</w:t>
      </w:r>
      <w:r w:rsidR="00136836" w:rsidRPr="00C704F3">
        <w:rPr>
          <w:rFonts w:eastAsia="Calibri"/>
          <w:sz w:val="27"/>
          <w:szCs w:val="27"/>
          <w:shd w:val="clear" w:color="auto" w:fill="FFFFFF"/>
        </w:rPr>
        <w:t>ами</w:t>
      </w:r>
      <w:r w:rsidR="00050E65" w:rsidRPr="00C704F3">
        <w:rPr>
          <w:sz w:val="27"/>
          <w:szCs w:val="27"/>
          <w:shd w:val="clear" w:color="auto" w:fill="FFFFFF"/>
        </w:rPr>
        <w:t xml:space="preserve"> </w:t>
      </w:r>
      <w:r w:rsidR="00050E65" w:rsidRPr="00C704F3">
        <w:rPr>
          <w:rFonts w:eastAsia="Calibri"/>
          <w:sz w:val="27"/>
          <w:szCs w:val="27"/>
          <w:shd w:val="clear" w:color="auto" w:fill="FFFFFF"/>
        </w:rPr>
        <w:t>прав</w:t>
      </w:r>
      <w:r w:rsidR="000F2D99" w:rsidRPr="00C704F3">
        <w:rPr>
          <w:rFonts w:eastAsia="Calibri"/>
          <w:sz w:val="27"/>
          <w:szCs w:val="27"/>
          <w:shd w:val="clear" w:color="auto" w:fill="FFFFFF"/>
        </w:rPr>
        <w:t xml:space="preserve"> щодо</w:t>
      </w:r>
      <w:r w:rsidR="00DA5BC5" w:rsidRPr="00C704F3">
        <w:rPr>
          <w:sz w:val="27"/>
          <w:szCs w:val="27"/>
          <w:shd w:val="clear" w:color="auto" w:fill="FFFFFF"/>
        </w:rPr>
        <w:t xml:space="preserve"> </w:t>
      </w:r>
      <w:r w:rsidR="00004CD4" w:rsidRPr="00C704F3">
        <w:rPr>
          <w:rFonts w:eastAsia="Calibri"/>
          <w:sz w:val="27"/>
          <w:szCs w:val="27"/>
          <w:shd w:val="clear" w:color="auto" w:fill="FFFFFF"/>
        </w:rPr>
        <w:t>забезпечення соціальної підтримки</w:t>
      </w:r>
      <w:r w:rsidR="00F40F18" w:rsidRPr="00C704F3">
        <w:rPr>
          <w:rFonts w:eastAsia="Calibri"/>
          <w:sz w:val="27"/>
          <w:szCs w:val="27"/>
          <w:shd w:val="clear" w:color="auto" w:fill="FFFFFF"/>
        </w:rPr>
        <w:t xml:space="preserve"> здійснюють</w:t>
      </w:r>
      <w:r w:rsidR="00D90F94" w:rsidRPr="00C704F3">
        <w:rPr>
          <w:rFonts w:eastAsia="Calibri"/>
          <w:sz w:val="27"/>
          <w:szCs w:val="27"/>
          <w:shd w:val="clear" w:color="auto" w:fill="FFFFFF"/>
        </w:rPr>
        <w:t xml:space="preserve">: </w:t>
      </w:r>
    </w:p>
    <w:p w14:paraId="5A8E0920" w14:textId="2D87DD62" w:rsidR="00D90F94" w:rsidRPr="00C704F3" w:rsidRDefault="00D90F94" w:rsidP="00307A44">
      <w:pPr>
        <w:snapToGrid w:val="0"/>
        <w:ind w:firstLine="567"/>
        <w:jc w:val="both"/>
        <w:rPr>
          <w:sz w:val="27"/>
          <w:szCs w:val="27"/>
        </w:rPr>
      </w:pPr>
      <w:r w:rsidRPr="00C704F3">
        <w:rPr>
          <w:sz w:val="27"/>
          <w:szCs w:val="27"/>
        </w:rPr>
        <w:t>організаці</w:t>
      </w:r>
      <w:r w:rsidR="000F2D99" w:rsidRPr="00C704F3">
        <w:rPr>
          <w:sz w:val="27"/>
          <w:szCs w:val="27"/>
        </w:rPr>
        <w:t>ю</w:t>
      </w:r>
      <w:r w:rsidRPr="00C704F3">
        <w:rPr>
          <w:sz w:val="27"/>
          <w:szCs w:val="27"/>
        </w:rPr>
        <w:t xml:space="preserve"> пенсійних та інших виплат відповідно до законодавства;</w:t>
      </w:r>
    </w:p>
    <w:p w14:paraId="1600F542" w14:textId="77B513F9" w:rsidR="00D90F94" w:rsidRPr="00C704F3" w:rsidRDefault="00D90F94" w:rsidP="00307A44">
      <w:pPr>
        <w:snapToGrid w:val="0"/>
        <w:ind w:firstLine="567"/>
        <w:jc w:val="both"/>
        <w:rPr>
          <w:sz w:val="27"/>
          <w:szCs w:val="27"/>
        </w:rPr>
      </w:pPr>
      <w:r w:rsidRPr="00C704F3">
        <w:rPr>
          <w:sz w:val="27"/>
          <w:szCs w:val="27"/>
        </w:rPr>
        <w:lastRenderedPageBreak/>
        <w:t>організаці</w:t>
      </w:r>
      <w:r w:rsidR="00F40F18" w:rsidRPr="00C704F3">
        <w:rPr>
          <w:sz w:val="27"/>
          <w:szCs w:val="27"/>
        </w:rPr>
        <w:t>ю</w:t>
      </w:r>
      <w:r w:rsidRPr="00C704F3">
        <w:rPr>
          <w:sz w:val="27"/>
          <w:szCs w:val="27"/>
        </w:rPr>
        <w:t xml:space="preserve"> надання житлових субсидій та пільг на оплату житлово-комунальних послуг, придбання твердого палива і скрапленого газу;</w:t>
      </w:r>
    </w:p>
    <w:p w14:paraId="443361F6" w14:textId="10736CC4" w:rsidR="009B48CD" w:rsidRPr="00C704F3" w:rsidRDefault="009B48CD" w:rsidP="009B48CD">
      <w:pPr>
        <w:snapToGrid w:val="0"/>
        <w:ind w:firstLine="567"/>
        <w:jc w:val="both"/>
        <w:rPr>
          <w:sz w:val="27"/>
          <w:szCs w:val="27"/>
        </w:rPr>
      </w:pPr>
      <w:r w:rsidRPr="00C704F3">
        <w:rPr>
          <w:sz w:val="27"/>
          <w:szCs w:val="27"/>
        </w:rPr>
        <w:t xml:space="preserve">надання консультацій щодо реалізації особами </w:t>
      </w:r>
      <w:r w:rsidRPr="00C704F3">
        <w:rPr>
          <w:rFonts w:eastAsia="Calibri"/>
          <w:sz w:val="27"/>
          <w:szCs w:val="27"/>
          <w:shd w:val="clear" w:color="auto" w:fill="FFFFFF"/>
        </w:rPr>
        <w:t xml:space="preserve">прав на пенсійні та інші виплати, заходи соціального характеру </w:t>
      </w:r>
      <w:r w:rsidRPr="00C704F3">
        <w:rPr>
          <w:sz w:val="27"/>
          <w:szCs w:val="27"/>
        </w:rPr>
        <w:t>та прийом документів;</w:t>
      </w:r>
    </w:p>
    <w:p w14:paraId="7CF267A7" w14:textId="01190FC6" w:rsidR="00D90F94" w:rsidRPr="00C704F3" w:rsidRDefault="00D90F94" w:rsidP="00307A44">
      <w:pPr>
        <w:snapToGrid w:val="0"/>
        <w:ind w:firstLine="567"/>
        <w:jc w:val="both"/>
        <w:rPr>
          <w:sz w:val="27"/>
          <w:szCs w:val="27"/>
        </w:rPr>
      </w:pPr>
      <w:r w:rsidRPr="00C704F3">
        <w:rPr>
          <w:sz w:val="27"/>
          <w:szCs w:val="27"/>
        </w:rPr>
        <w:t>інш</w:t>
      </w:r>
      <w:r w:rsidR="00F40F18" w:rsidRPr="00C704F3">
        <w:rPr>
          <w:sz w:val="27"/>
          <w:szCs w:val="27"/>
        </w:rPr>
        <w:t>і</w:t>
      </w:r>
      <w:r w:rsidRPr="00C704F3">
        <w:rPr>
          <w:sz w:val="27"/>
          <w:szCs w:val="27"/>
        </w:rPr>
        <w:t xml:space="preserve"> заход</w:t>
      </w:r>
      <w:r w:rsidR="00F40F18" w:rsidRPr="00C704F3">
        <w:rPr>
          <w:sz w:val="27"/>
          <w:szCs w:val="27"/>
        </w:rPr>
        <w:t>и</w:t>
      </w:r>
      <w:r w:rsidRPr="00C704F3">
        <w:rPr>
          <w:sz w:val="27"/>
          <w:szCs w:val="27"/>
        </w:rPr>
        <w:t xml:space="preserve"> соціального характеру, передбачених законодавством</w:t>
      </w:r>
      <w:r w:rsidR="000F2D99" w:rsidRPr="00C704F3">
        <w:rPr>
          <w:sz w:val="27"/>
          <w:szCs w:val="27"/>
        </w:rPr>
        <w:t>.</w:t>
      </w:r>
    </w:p>
    <w:p w14:paraId="397EBF39" w14:textId="4E7AD290" w:rsidR="00F40F18" w:rsidRPr="00C704F3" w:rsidRDefault="00F40F18" w:rsidP="00307A44">
      <w:pPr>
        <w:snapToGrid w:val="0"/>
        <w:ind w:firstLine="567"/>
        <w:jc w:val="both"/>
        <w:rPr>
          <w:sz w:val="27"/>
          <w:szCs w:val="27"/>
        </w:rPr>
      </w:pPr>
    </w:p>
    <w:p w14:paraId="58ECAFFC" w14:textId="1F024249" w:rsidR="00F40F18" w:rsidRPr="00C704F3" w:rsidRDefault="00F82F88" w:rsidP="00307A44">
      <w:pPr>
        <w:snapToGrid w:val="0"/>
        <w:ind w:firstLine="567"/>
        <w:jc w:val="both"/>
        <w:rPr>
          <w:sz w:val="27"/>
          <w:szCs w:val="27"/>
          <w:shd w:val="clear" w:color="auto" w:fill="FFFFFF"/>
        </w:rPr>
      </w:pPr>
      <w:r w:rsidRPr="00C704F3">
        <w:rPr>
          <w:sz w:val="27"/>
          <w:szCs w:val="27"/>
        </w:rPr>
        <w:t>3</w:t>
      </w:r>
      <w:r w:rsidR="00F40F18" w:rsidRPr="00C704F3">
        <w:rPr>
          <w:sz w:val="27"/>
          <w:szCs w:val="27"/>
        </w:rPr>
        <w:t>.</w:t>
      </w:r>
      <w:r w:rsidR="00C704F3">
        <w:rPr>
          <w:sz w:val="27"/>
          <w:szCs w:val="27"/>
        </w:rPr>
        <w:t> </w:t>
      </w:r>
      <w:r w:rsidR="00407271" w:rsidRPr="00C704F3">
        <w:rPr>
          <w:rFonts w:eastAsia="Calibri"/>
          <w:sz w:val="27"/>
          <w:szCs w:val="27"/>
          <w:shd w:val="clear" w:color="auto" w:fill="FFFFFF"/>
        </w:rPr>
        <w:t>Працівники</w:t>
      </w:r>
      <w:r w:rsidR="002D57F2" w:rsidRPr="00C704F3">
        <w:rPr>
          <w:rFonts w:eastAsia="Calibri"/>
          <w:sz w:val="27"/>
          <w:szCs w:val="27"/>
          <w:shd w:val="clear" w:color="auto" w:fill="FFFFFF"/>
        </w:rPr>
        <w:t xml:space="preserve"> Нацсоцслужби забезпечують відповідно до законодавства реагування на звернення фахівців із супроводу щодо порушення прав</w:t>
      </w:r>
      <w:r w:rsidR="00F74A28" w:rsidRPr="00C704F3">
        <w:rPr>
          <w:rFonts w:eastAsia="Calibri"/>
          <w:sz w:val="27"/>
          <w:szCs w:val="27"/>
          <w:shd w:val="clear" w:color="auto" w:fill="FFFFFF"/>
        </w:rPr>
        <w:t xml:space="preserve"> осіб</w:t>
      </w:r>
      <w:r w:rsidR="002D57F2" w:rsidRPr="00C704F3">
        <w:rPr>
          <w:rFonts w:eastAsia="Calibri"/>
          <w:sz w:val="27"/>
          <w:szCs w:val="27"/>
          <w:shd w:val="clear" w:color="auto" w:fill="FFFFFF"/>
        </w:rPr>
        <w:t xml:space="preserve"> із забезпечення</w:t>
      </w:r>
      <w:r w:rsidR="002D57F2" w:rsidRPr="00C704F3">
        <w:rPr>
          <w:sz w:val="27"/>
          <w:szCs w:val="27"/>
          <w:shd w:val="clear" w:color="auto" w:fill="FFFFFF"/>
        </w:rPr>
        <w:t xml:space="preserve"> соціальної підтримки</w:t>
      </w:r>
      <w:r w:rsidR="00F74A28" w:rsidRPr="00C704F3">
        <w:rPr>
          <w:sz w:val="27"/>
          <w:szCs w:val="27"/>
          <w:shd w:val="clear" w:color="auto" w:fill="FFFFFF"/>
        </w:rPr>
        <w:t>.</w:t>
      </w:r>
    </w:p>
    <w:p w14:paraId="3CF7FB56" w14:textId="77777777" w:rsidR="00C33011" w:rsidRPr="00C704F3" w:rsidRDefault="00C33011" w:rsidP="00307A44">
      <w:pPr>
        <w:snapToGrid w:val="0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4D9EE9C3" w14:textId="3666F237" w:rsidR="00BA3C37" w:rsidRPr="00C704F3" w:rsidRDefault="00F82F88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>4</w:t>
      </w:r>
      <w:r w:rsidR="00BA3C37" w:rsidRPr="00C704F3">
        <w:rPr>
          <w:rFonts w:eastAsia="Calibri"/>
          <w:sz w:val="27"/>
          <w:szCs w:val="27"/>
          <w:shd w:val="clear" w:color="auto" w:fill="FFFFFF"/>
        </w:rPr>
        <w:t>.</w:t>
      </w:r>
      <w:r w:rsidR="00C704F3">
        <w:rPr>
          <w:rFonts w:eastAsia="Calibri"/>
          <w:sz w:val="27"/>
          <w:szCs w:val="27"/>
          <w:shd w:val="clear" w:color="auto" w:fill="FFFFFF"/>
        </w:rPr>
        <w:t> </w:t>
      </w:r>
      <w:r w:rsidR="00BA3C37" w:rsidRPr="00C704F3">
        <w:rPr>
          <w:rFonts w:eastAsia="Calibri"/>
          <w:sz w:val="27"/>
          <w:szCs w:val="27"/>
          <w:shd w:val="clear" w:color="auto" w:fill="FFFFFF"/>
        </w:rPr>
        <w:t xml:space="preserve">У разі виникнення обставин, що унеможливлюють виконання вимог цього Порядку, </w:t>
      </w:r>
      <w:r w:rsidR="00407271" w:rsidRPr="00C704F3">
        <w:rPr>
          <w:rFonts w:eastAsia="Calibri"/>
          <w:sz w:val="27"/>
          <w:szCs w:val="27"/>
          <w:shd w:val="clear" w:color="auto" w:fill="FFFFFF"/>
        </w:rPr>
        <w:t xml:space="preserve">фахівці із супроводу та працівники територіальних </w:t>
      </w:r>
      <w:r w:rsidR="001C443E" w:rsidRPr="00C704F3">
        <w:rPr>
          <w:rFonts w:eastAsia="Calibri"/>
          <w:sz w:val="27"/>
          <w:szCs w:val="27"/>
          <w:shd w:val="clear" w:color="auto" w:fill="FFFFFF"/>
        </w:rPr>
        <w:t>органів</w:t>
      </w:r>
      <w:r w:rsidR="00407271" w:rsidRPr="00C704F3">
        <w:rPr>
          <w:rFonts w:eastAsia="Calibri"/>
          <w:sz w:val="27"/>
          <w:szCs w:val="27"/>
          <w:shd w:val="clear" w:color="auto" w:fill="FFFFFF"/>
        </w:rPr>
        <w:t xml:space="preserve"> Пенсійного фонду України, Нацсоцслужби</w:t>
      </w:r>
      <w:r w:rsidR="00BA3C37" w:rsidRPr="00C704F3">
        <w:rPr>
          <w:rFonts w:eastAsia="Calibri"/>
          <w:sz w:val="27"/>
          <w:szCs w:val="27"/>
          <w:shd w:val="clear" w:color="auto" w:fill="FFFFFF"/>
        </w:rPr>
        <w:t xml:space="preserve"> зобов’язані повідомляти про це один одного</w:t>
      </w:r>
      <w:r w:rsidR="00A76BC2" w:rsidRPr="00C704F3">
        <w:rPr>
          <w:rFonts w:eastAsia="Calibri"/>
          <w:sz w:val="27"/>
          <w:szCs w:val="27"/>
          <w:shd w:val="clear" w:color="auto" w:fill="FFFFFF"/>
        </w:rPr>
        <w:t xml:space="preserve"> в електронній або в паперовій формі </w:t>
      </w:r>
      <w:r w:rsidR="00BA3C37" w:rsidRPr="00C704F3">
        <w:rPr>
          <w:rFonts w:eastAsia="Calibri"/>
          <w:sz w:val="27"/>
          <w:szCs w:val="27"/>
          <w:shd w:val="clear" w:color="auto" w:fill="FFFFFF"/>
        </w:rPr>
        <w:t xml:space="preserve">у строк протягом трьох </w:t>
      </w:r>
      <w:r w:rsidR="00D63125" w:rsidRPr="00C704F3">
        <w:rPr>
          <w:rFonts w:eastAsia="Calibri"/>
          <w:sz w:val="27"/>
          <w:szCs w:val="27"/>
          <w:shd w:val="clear" w:color="auto" w:fill="FFFFFF"/>
        </w:rPr>
        <w:t xml:space="preserve">робочих </w:t>
      </w:r>
      <w:r w:rsidR="00BA3C37" w:rsidRPr="00C704F3">
        <w:rPr>
          <w:rFonts w:eastAsia="Calibri"/>
          <w:sz w:val="27"/>
          <w:szCs w:val="27"/>
          <w:shd w:val="clear" w:color="auto" w:fill="FFFFFF"/>
        </w:rPr>
        <w:t xml:space="preserve">днів з моменту настання таких обставин. </w:t>
      </w:r>
    </w:p>
    <w:p w14:paraId="7B0DCF3B" w14:textId="77777777" w:rsidR="00C33011" w:rsidRPr="00C704F3" w:rsidRDefault="00C33011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28DCB6D8" w14:textId="573F5829" w:rsidR="003A281C" w:rsidRPr="00C704F3" w:rsidRDefault="00F82F88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rFonts w:eastAsia="Calibri"/>
          <w:sz w:val="27"/>
          <w:szCs w:val="27"/>
          <w:shd w:val="clear" w:color="auto" w:fill="FFFFFF"/>
        </w:rPr>
        <w:t>5</w:t>
      </w:r>
      <w:r w:rsidR="003A281C" w:rsidRPr="00C704F3">
        <w:rPr>
          <w:rFonts w:eastAsia="Calibri"/>
          <w:sz w:val="27"/>
          <w:szCs w:val="27"/>
          <w:shd w:val="clear" w:color="auto" w:fill="FFFFFF"/>
        </w:rPr>
        <w:t>.</w:t>
      </w:r>
      <w:r w:rsidR="00C704F3">
        <w:rPr>
          <w:rFonts w:eastAsia="Calibri"/>
          <w:sz w:val="27"/>
          <w:szCs w:val="27"/>
          <w:shd w:val="clear" w:color="auto" w:fill="FFFFFF"/>
        </w:rPr>
        <w:t> </w:t>
      </w:r>
      <w:r w:rsidR="003A281C" w:rsidRPr="00C704F3">
        <w:rPr>
          <w:rFonts w:eastAsia="Calibri"/>
          <w:sz w:val="27"/>
          <w:szCs w:val="27"/>
          <w:shd w:val="clear" w:color="auto" w:fill="FFFFFF"/>
        </w:rPr>
        <w:t>Обмін персональними даними між фахівцями із супроводу та</w:t>
      </w:r>
      <w:r w:rsidR="003A281C" w:rsidRPr="00C704F3">
        <w:rPr>
          <w:sz w:val="27"/>
          <w:szCs w:val="27"/>
        </w:rPr>
        <w:t xml:space="preserve"> </w:t>
      </w:r>
      <w:r w:rsidR="00611D6A" w:rsidRPr="00C704F3">
        <w:rPr>
          <w:sz w:val="27"/>
          <w:szCs w:val="27"/>
        </w:rPr>
        <w:t>працівниками територіальних органів Пенсійного фонду України, Нацсоцслужби</w:t>
      </w:r>
      <w:r w:rsidR="00186726" w:rsidRPr="00C704F3">
        <w:rPr>
          <w:sz w:val="27"/>
          <w:szCs w:val="27"/>
        </w:rPr>
        <w:t xml:space="preserve"> </w:t>
      </w:r>
      <w:r w:rsidR="003A281C" w:rsidRPr="00C704F3">
        <w:rPr>
          <w:rFonts w:eastAsia="Calibri"/>
          <w:sz w:val="27"/>
          <w:szCs w:val="27"/>
          <w:shd w:val="clear" w:color="auto" w:fill="FFFFFF"/>
        </w:rPr>
        <w:t>здійснюється з урахуванням вимог законодавства про захист персональних даних.</w:t>
      </w:r>
    </w:p>
    <w:p w14:paraId="4E4E31E3" w14:textId="77777777" w:rsidR="003A281C" w:rsidRPr="00C704F3" w:rsidRDefault="003A281C" w:rsidP="00307A44">
      <w:pPr>
        <w:snapToGrid w:val="0"/>
        <w:jc w:val="both"/>
        <w:rPr>
          <w:rFonts w:eastAsia="Calibri"/>
          <w:sz w:val="27"/>
          <w:szCs w:val="27"/>
          <w:shd w:val="clear" w:color="auto" w:fill="FFFFFF"/>
        </w:rPr>
      </w:pPr>
    </w:p>
    <w:p w14:paraId="3F7D253F" w14:textId="26770B60" w:rsidR="00EE2FA2" w:rsidRPr="00C704F3" w:rsidRDefault="00EE2FA2" w:rsidP="00307A44">
      <w:pPr>
        <w:snapToGrid w:val="0"/>
        <w:ind w:firstLine="567"/>
        <w:jc w:val="center"/>
        <w:rPr>
          <w:b/>
          <w:bCs/>
          <w:sz w:val="27"/>
          <w:szCs w:val="27"/>
          <w:shd w:val="clear" w:color="auto" w:fill="FFFFFF"/>
        </w:rPr>
      </w:pPr>
      <w:r w:rsidRPr="00C704F3">
        <w:rPr>
          <w:b/>
          <w:bCs/>
          <w:sz w:val="27"/>
          <w:szCs w:val="27"/>
          <w:shd w:val="clear" w:color="auto" w:fill="FFFFFF"/>
        </w:rPr>
        <w:t xml:space="preserve">ІІІ. Координація взаємодії </w:t>
      </w:r>
      <w:r w:rsidR="00186726" w:rsidRPr="00C704F3">
        <w:rPr>
          <w:b/>
          <w:bCs/>
          <w:sz w:val="27"/>
          <w:szCs w:val="27"/>
          <w:shd w:val="clear" w:color="auto" w:fill="FFFFFF"/>
        </w:rPr>
        <w:t>працівників територіальних органів Пенсійного фонду України, Нацсоцслужби та фахівців із супроводу</w:t>
      </w:r>
      <w:r w:rsidR="002267B2" w:rsidRPr="00C704F3">
        <w:rPr>
          <w:b/>
          <w:bCs/>
          <w:sz w:val="27"/>
          <w:szCs w:val="27"/>
          <w:shd w:val="clear" w:color="auto" w:fill="FFFFFF"/>
        </w:rPr>
        <w:br/>
      </w:r>
      <w:r w:rsidRPr="00C704F3">
        <w:rPr>
          <w:b/>
          <w:bCs/>
          <w:sz w:val="27"/>
          <w:szCs w:val="27"/>
          <w:shd w:val="clear" w:color="auto" w:fill="FFFFFF"/>
        </w:rPr>
        <w:t>на загальнодержавному рівні</w:t>
      </w:r>
    </w:p>
    <w:p w14:paraId="73CDD6F6" w14:textId="77777777" w:rsidR="00A85054" w:rsidRPr="00C704F3" w:rsidRDefault="00A85054" w:rsidP="00307A44">
      <w:pPr>
        <w:snapToGrid w:val="0"/>
        <w:jc w:val="both"/>
        <w:rPr>
          <w:sz w:val="27"/>
          <w:szCs w:val="27"/>
          <w:shd w:val="clear" w:color="auto" w:fill="FFFFFF"/>
        </w:rPr>
      </w:pPr>
    </w:p>
    <w:p w14:paraId="75324C65" w14:textId="310CA9BC" w:rsidR="00C33011" w:rsidRPr="00C704F3" w:rsidRDefault="00F82F88" w:rsidP="00186726">
      <w:pPr>
        <w:snapToGrid w:val="0"/>
        <w:ind w:firstLine="567"/>
        <w:jc w:val="both"/>
        <w:rPr>
          <w:sz w:val="27"/>
          <w:szCs w:val="27"/>
        </w:rPr>
      </w:pPr>
      <w:r w:rsidRPr="00C704F3">
        <w:rPr>
          <w:sz w:val="27"/>
          <w:szCs w:val="27"/>
          <w:shd w:val="clear" w:color="auto" w:fill="FFFFFF"/>
        </w:rPr>
        <w:t>1</w:t>
      </w:r>
      <w:r w:rsidR="00A85054" w:rsidRPr="00C704F3">
        <w:rPr>
          <w:sz w:val="27"/>
          <w:szCs w:val="27"/>
          <w:shd w:val="clear" w:color="auto" w:fill="FFFFFF"/>
        </w:rPr>
        <w:t>.</w:t>
      </w:r>
      <w:r w:rsidR="00C704F3">
        <w:rPr>
          <w:sz w:val="27"/>
          <w:szCs w:val="27"/>
          <w:shd w:val="clear" w:color="auto" w:fill="FFFFFF"/>
        </w:rPr>
        <w:t> </w:t>
      </w:r>
      <w:r w:rsidR="00A85054" w:rsidRPr="00C704F3">
        <w:rPr>
          <w:sz w:val="27"/>
          <w:szCs w:val="27"/>
          <w:shd w:val="clear" w:color="auto" w:fill="FFFFFF"/>
        </w:rPr>
        <w:t xml:space="preserve">Мінветеранів </w:t>
      </w:r>
      <w:r w:rsidR="003D221A" w:rsidRPr="00C704F3">
        <w:rPr>
          <w:sz w:val="27"/>
          <w:szCs w:val="27"/>
          <w:shd w:val="clear" w:color="auto" w:fill="FFFFFF"/>
        </w:rPr>
        <w:t>здійснює</w:t>
      </w:r>
      <w:r w:rsidR="00A85054" w:rsidRPr="00C704F3">
        <w:rPr>
          <w:sz w:val="27"/>
          <w:szCs w:val="27"/>
          <w:shd w:val="clear" w:color="auto" w:fill="FFFFFF"/>
        </w:rPr>
        <w:t xml:space="preserve"> координаці</w:t>
      </w:r>
      <w:r w:rsidR="003D221A" w:rsidRPr="00C704F3">
        <w:rPr>
          <w:sz w:val="27"/>
          <w:szCs w:val="27"/>
          <w:shd w:val="clear" w:color="auto" w:fill="FFFFFF"/>
        </w:rPr>
        <w:t>ю</w:t>
      </w:r>
      <w:r w:rsidR="00A85054" w:rsidRPr="00C704F3">
        <w:rPr>
          <w:sz w:val="27"/>
          <w:szCs w:val="27"/>
          <w:shd w:val="clear" w:color="auto" w:fill="FFFFFF"/>
        </w:rPr>
        <w:t xml:space="preserve"> проведення </w:t>
      </w:r>
      <w:r w:rsidR="00186726" w:rsidRPr="00C704F3">
        <w:rPr>
          <w:sz w:val="27"/>
          <w:szCs w:val="27"/>
          <w:shd w:val="clear" w:color="auto" w:fill="FFFFFF"/>
        </w:rPr>
        <w:t xml:space="preserve">фахівцями із супроводу </w:t>
      </w:r>
      <w:r w:rsidR="00A85054" w:rsidRPr="00C704F3">
        <w:rPr>
          <w:rFonts w:eastAsia="Calibri"/>
          <w:sz w:val="27"/>
          <w:szCs w:val="27"/>
          <w:shd w:val="clear" w:color="auto" w:fill="FFFFFF"/>
        </w:rPr>
        <w:t xml:space="preserve">заходів з підтримки в частині </w:t>
      </w:r>
      <w:r w:rsidR="00186726" w:rsidRPr="00C704F3">
        <w:rPr>
          <w:rFonts w:eastAsia="Calibri"/>
          <w:sz w:val="27"/>
          <w:szCs w:val="27"/>
          <w:shd w:val="clear" w:color="auto" w:fill="FFFFFF"/>
        </w:rPr>
        <w:t xml:space="preserve">сприяння </w:t>
      </w:r>
      <w:r w:rsidR="00E50018" w:rsidRPr="00C704F3">
        <w:rPr>
          <w:rFonts w:eastAsia="Calibri"/>
          <w:sz w:val="27"/>
          <w:szCs w:val="27"/>
          <w:shd w:val="clear" w:color="auto" w:fill="FFFFFF"/>
        </w:rPr>
        <w:t>організації</w:t>
      </w:r>
      <w:r w:rsidR="00CF39E0" w:rsidRPr="00C704F3">
        <w:rPr>
          <w:sz w:val="27"/>
          <w:szCs w:val="27"/>
        </w:rPr>
        <w:t xml:space="preserve"> пенсійних та інших </w:t>
      </w:r>
      <w:r w:rsidR="00E50018" w:rsidRPr="00C704F3">
        <w:rPr>
          <w:sz w:val="27"/>
          <w:szCs w:val="27"/>
        </w:rPr>
        <w:t>виплат</w:t>
      </w:r>
      <w:r w:rsidR="00186726" w:rsidRPr="00C704F3">
        <w:rPr>
          <w:sz w:val="27"/>
          <w:szCs w:val="27"/>
        </w:rPr>
        <w:t xml:space="preserve"> особам</w:t>
      </w:r>
      <w:r w:rsidR="00E50018" w:rsidRPr="00C704F3">
        <w:rPr>
          <w:sz w:val="27"/>
          <w:szCs w:val="27"/>
        </w:rPr>
        <w:t>, заходів соціального характеру.</w:t>
      </w:r>
    </w:p>
    <w:p w14:paraId="3F70C292" w14:textId="77777777" w:rsidR="00186726" w:rsidRPr="00C704F3" w:rsidRDefault="00186726" w:rsidP="00186726">
      <w:pPr>
        <w:snapToGrid w:val="0"/>
        <w:ind w:firstLine="567"/>
        <w:jc w:val="both"/>
        <w:rPr>
          <w:sz w:val="27"/>
          <w:szCs w:val="27"/>
          <w:shd w:val="clear" w:color="auto" w:fill="FFFFFF"/>
        </w:rPr>
      </w:pPr>
    </w:p>
    <w:p w14:paraId="5E0C076E" w14:textId="01AA19DE" w:rsidR="0013294D" w:rsidRPr="00C704F3" w:rsidRDefault="00F82F88" w:rsidP="00307A44">
      <w:pPr>
        <w:snapToGrid w:val="0"/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C704F3">
        <w:rPr>
          <w:sz w:val="27"/>
          <w:szCs w:val="27"/>
          <w:shd w:val="clear" w:color="auto" w:fill="FFFFFF"/>
        </w:rPr>
        <w:t>2</w:t>
      </w:r>
      <w:r w:rsidR="001E3D7C" w:rsidRPr="00C704F3">
        <w:rPr>
          <w:sz w:val="27"/>
          <w:szCs w:val="27"/>
          <w:shd w:val="clear" w:color="auto" w:fill="FFFFFF"/>
        </w:rPr>
        <w:t>.</w:t>
      </w:r>
      <w:r w:rsidR="00C704F3">
        <w:rPr>
          <w:sz w:val="27"/>
          <w:szCs w:val="27"/>
          <w:shd w:val="clear" w:color="auto" w:fill="FFFFFF"/>
        </w:rPr>
        <w:t> </w:t>
      </w:r>
      <w:r w:rsidR="00813A5C" w:rsidRPr="00C704F3">
        <w:rPr>
          <w:sz w:val="27"/>
          <w:szCs w:val="27"/>
          <w:shd w:val="clear" w:color="auto" w:fill="FFFFFF"/>
        </w:rPr>
        <w:t xml:space="preserve">Мінсоцполітики надає методичну підтримку </w:t>
      </w:r>
      <w:r w:rsidR="00EA3126" w:rsidRPr="00C704F3">
        <w:rPr>
          <w:sz w:val="27"/>
          <w:szCs w:val="27"/>
          <w:shd w:val="clear" w:color="auto" w:fill="FFFFFF"/>
        </w:rPr>
        <w:t>щодо</w:t>
      </w:r>
      <w:r w:rsidR="00813A5C" w:rsidRPr="00C704F3">
        <w:rPr>
          <w:sz w:val="27"/>
          <w:szCs w:val="27"/>
          <w:shd w:val="clear" w:color="auto" w:fill="FFFFFF"/>
        </w:rPr>
        <w:t xml:space="preserve"> </w:t>
      </w:r>
      <w:r w:rsidR="00CF39E0" w:rsidRPr="00C704F3">
        <w:rPr>
          <w:sz w:val="27"/>
          <w:szCs w:val="27"/>
          <w:shd w:val="clear" w:color="auto" w:fill="FFFFFF"/>
        </w:rPr>
        <w:t>забезпечення</w:t>
      </w:r>
      <w:r w:rsidR="00813A5C" w:rsidRPr="00C704F3">
        <w:rPr>
          <w:sz w:val="27"/>
          <w:szCs w:val="27"/>
          <w:shd w:val="clear" w:color="auto" w:fill="FFFFFF"/>
        </w:rPr>
        <w:t xml:space="preserve"> взаємодії</w:t>
      </w:r>
      <w:r w:rsidR="00CF39E0" w:rsidRPr="00C704F3">
        <w:rPr>
          <w:sz w:val="27"/>
          <w:szCs w:val="27"/>
          <w:shd w:val="clear" w:color="auto" w:fill="FFFFFF"/>
        </w:rPr>
        <w:t xml:space="preserve"> між</w:t>
      </w:r>
      <w:r w:rsidR="00813A5C" w:rsidRPr="00C704F3">
        <w:rPr>
          <w:sz w:val="27"/>
          <w:szCs w:val="27"/>
          <w:shd w:val="clear" w:color="auto" w:fill="FFFFFF"/>
        </w:rPr>
        <w:t xml:space="preserve"> </w:t>
      </w:r>
      <w:r w:rsidR="00131A9D" w:rsidRPr="00C704F3">
        <w:rPr>
          <w:rFonts w:eastAsia="Calibri"/>
          <w:sz w:val="27"/>
          <w:szCs w:val="27"/>
          <w:shd w:val="clear" w:color="auto" w:fill="FFFFFF"/>
        </w:rPr>
        <w:t>працівниками територіальних органів</w:t>
      </w:r>
      <w:r w:rsidR="00186726" w:rsidRPr="00C704F3">
        <w:rPr>
          <w:rFonts w:eastAsia="Calibri"/>
          <w:sz w:val="27"/>
          <w:szCs w:val="27"/>
          <w:shd w:val="clear" w:color="auto" w:fill="FFFFFF"/>
        </w:rPr>
        <w:t xml:space="preserve"> </w:t>
      </w:r>
      <w:r w:rsidR="00CF39E0" w:rsidRPr="00C704F3">
        <w:rPr>
          <w:rFonts w:eastAsia="Calibri"/>
          <w:sz w:val="27"/>
          <w:szCs w:val="27"/>
          <w:shd w:val="clear" w:color="auto" w:fill="FFFFFF"/>
        </w:rPr>
        <w:t>Пенсійного фонду</w:t>
      </w:r>
      <w:r w:rsidR="00400F0E" w:rsidRPr="00C704F3">
        <w:rPr>
          <w:rFonts w:eastAsia="Calibri"/>
          <w:sz w:val="27"/>
          <w:szCs w:val="27"/>
          <w:shd w:val="clear" w:color="auto" w:fill="FFFFFF"/>
        </w:rPr>
        <w:t xml:space="preserve"> України</w:t>
      </w:r>
      <w:r w:rsidR="00392E2B" w:rsidRPr="00C704F3">
        <w:rPr>
          <w:rFonts w:eastAsia="Calibri"/>
          <w:sz w:val="27"/>
          <w:szCs w:val="27"/>
          <w:shd w:val="clear" w:color="auto" w:fill="FFFFFF"/>
        </w:rPr>
        <w:t xml:space="preserve">, </w:t>
      </w:r>
      <w:r w:rsidR="00CF39E0" w:rsidRPr="00C704F3">
        <w:rPr>
          <w:rFonts w:eastAsia="Calibri"/>
          <w:sz w:val="27"/>
          <w:szCs w:val="27"/>
          <w:shd w:val="clear" w:color="auto" w:fill="FFFFFF"/>
        </w:rPr>
        <w:t>Нацсоцслужби та</w:t>
      </w:r>
      <w:r w:rsidR="00CF39E0" w:rsidRPr="00C704F3">
        <w:rPr>
          <w:sz w:val="27"/>
          <w:szCs w:val="27"/>
          <w:shd w:val="clear" w:color="auto" w:fill="FFFFFF"/>
        </w:rPr>
        <w:t xml:space="preserve"> </w:t>
      </w:r>
      <w:r w:rsidR="00813A5C" w:rsidRPr="00C704F3">
        <w:rPr>
          <w:sz w:val="27"/>
          <w:szCs w:val="27"/>
          <w:shd w:val="clear" w:color="auto" w:fill="FFFFFF"/>
        </w:rPr>
        <w:t>фахівцями із супроводу з питань</w:t>
      </w:r>
      <w:r w:rsidR="00EA3126" w:rsidRPr="00C704F3">
        <w:rPr>
          <w:rFonts w:eastAsia="Calibri"/>
          <w:sz w:val="27"/>
          <w:szCs w:val="27"/>
          <w:shd w:val="clear" w:color="auto" w:fill="FFFFFF"/>
        </w:rPr>
        <w:t xml:space="preserve"> надання соціальної підтримки</w:t>
      </w:r>
      <w:r w:rsidR="00A0587E" w:rsidRPr="00C704F3">
        <w:rPr>
          <w:rFonts w:eastAsia="Calibri"/>
          <w:sz w:val="27"/>
          <w:szCs w:val="27"/>
          <w:shd w:val="clear" w:color="auto" w:fill="FFFFFF"/>
        </w:rPr>
        <w:t>,</w:t>
      </w:r>
      <w:r w:rsidR="00EA3126" w:rsidRPr="00C704F3">
        <w:rPr>
          <w:rFonts w:eastAsia="Calibri"/>
          <w:sz w:val="27"/>
          <w:szCs w:val="27"/>
          <w:shd w:val="clear" w:color="auto" w:fill="FFFFFF"/>
        </w:rPr>
        <w:t xml:space="preserve"> сприяння вчасному призначенню, нарахуванню та виплаті </w:t>
      </w:r>
      <w:r w:rsidR="00E50018" w:rsidRPr="00C704F3">
        <w:rPr>
          <w:sz w:val="27"/>
          <w:szCs w:val="27"/>
          <w:shd w:val="clear" w:color="auto" w:fill="FFFFFF"/>
        </w:rPr>
        <w:t xml:space="preserve">пенсій, державної соціальної допомоги, компенсацій, пільг, житлових субсидій та інших виплат, що проводяться за рахунок державного бюджету. </w:t>
      </w:r>
    </w:p>
    <w:bookmarkEnd w:id="6"/>
    <w:p w14:paraId="401DDF0E" w14:textId="300C85A6" w:rsidR="00CE087E" w:rsidRPr="00C704F3" w:rsidRDefault="00CE087E" w:rsidP="008F397C">
      <w:pPr>
        <w:shd w:val="clear" w:color="auto" w:fill="FFFFFF"/>
        <w:jc w:val="both"/>
        <w:rPr>
          <w:sz w:val="27"/>
          <w:szCs w:val="27"/>
          <w:shd w:val="clear" w:color="auto" w:fill="FFFFFF"/>
        </w:rPr>
      </w:pPr>
    </w:p>
    <w:p w14:paraId="042B2235" w14:textId="77777777" w:rsidR="00156871" w:rsidRPr="00C704F3" w:rsidRDefault="00156871" w:rsidP="008F397C">
      <w:pPr>
        <w:shd w:val="clear" w:color="auto" w:fill="FFFFFF"/>
        <w:jc w:val="both"/>
        <w:rPr>
          <w:sz w:val="27"/>
          <w:szCs w:val="27"/>
        </w:rPr>
      </w:pPr>
    </w:p>
    <w:p w14:paraId="624294F7" w14:textId="77777777" w:rsidR="00CF39E0" w:rsidRPr="00C704F3" w:rsidRDefault="00CF39E0" w:rsidP="008F397C">
      <w:pPr>
        <w:shd w:val="clear" w:color="auto" w:fill="FFFFFF"/>
        <w:jc w:val="both"/>
        <w:rPr>
          <w:sz w:val="27"/>
          <w:szCs w:val="27"/>
        </w:rPr>
      </w:pPr>
    </w:p>
    <w:p w14:paraId="755CFE2D" w14:textId="6FD06F89" w:rsidR="00B4704C" w:rsidRPr="00C704F3" w:rsidRDefault="00B4704C" w:rsidP="00B4704C">
      <w:pPr>
        <w:shd w:val="clear" w:color="auto" w:fill="FFFFFF"/>
        <w:rPr>
          <w:b/>
          <w:sz w:val="27"/>
          <w:szCs w:val="27"/>
        </w:rPr>
      </w:pPr>
      <w:r w:rsidRPr="00C704F3">
        <w:rPr>
          <w:b/>
          <w:sz w:val="27"/>
          <w:szCs w:val="27"/>
        </w:rPr>
        <w:t xml:space="preserve">Начальник Управління </w:t>
      </w:r>
    </w:p>
    <w:p w14:paraId="795ECE02" w14:textId="7A32D97D" w:rsidR="00B4704C" w:rsidRPr="00C704F3" w:rsidRDefault="00B4704C" w:rsidP="00B4704C">
      <w:pPr>
        <w:shd w:val="clear" w:color="auto" w:fill="FFFFFF"/>
        <w:rPr>
          <w:b/>
          <w:sz w:val="27"/>
          <w:szCs w:val="27"/>
        </w:rPr>
      </w:pPr>
      <w:r w:rsidRPr="00C704F3">
        <w:rPr>
          <w:b/>
          <w:sz w:val="27"/>
          <w:szCs w:val="27"/>
        </w:rPr>
        <w:t>ветеранської освіти та бізнесу</w:t>
      </w:r>
      <w:r w:rsidR="006525B5" w:rsidRPr="00C704F3">
        <w:rPr>
          <w:sz w:val="27"/>
          <w:szCs w:val="27"/>
        </w:rPr>
        <w:t xml:space="preserve"> </w:t>
      </w:r>
      <w:r w:rsidR="00B91D91" w:rsidRPr="00C704F3">
        <w:rPr>
          <w:sz w:val="27"/>
          <w:szCs w:val="27"/>
        </w:rPr>
        <w:br/>
      </w:r>
      <w:r w:rsidR="006525B5" w:rsidRPr="00C704F3">
        <w:rPr>
          <w:b/>
          <w:sz w:val="27"/>
          <w:szCs w:val="27"/>
        </w:rPr>
        <w:t xml:space="preserve">Міністерства у справах </w:t>
      </w:r>
      <w:r w:rsidR="00B91D91" w:rsidRPr="00C704F3">
        <w:rPr>
          <w:b/>
          <w:sz w:val="27"/>
          <w:szCs w:val="27"/>
        </w:rPr>
        <w:br/>
      </w:r>
      <w:r w:rsidR="006525B5" w:rsidRPr="00C704F3">
        <w:rPr>
          <w:b/>
          <w:sz w:val="27"/>
          <w:szCs w:val="27"/>
        </w:rPr>
        <w:t>ветеранів України</w:t>
      </w:r>
      <w:r w:rsidR="00B91D91" w:rsidRPr="00C704F3">
        <w:rPr>
          <w:b/>
          <w:sz w:val="27"/>
          <w:szCs w:val="27"/>
        </w:rPr>
        <w:t xml:space="preserve">                           </w:t>
      </w:r>
      <w:r w:rsidRPr="00C704F3">
        <w:rPr>
          <w:b/>
          <w:sz w:val="27"/>
          <w:szCs w:val="27"/>
        </w:rPr>
        <w:tab/>
      </w:r>
      <w:r w:rsidRPr="00C704F3">
        <w:rPr>
          <w:b/>
          <w:sz w:val="27"/>
          <w:szCs w:val="27"/>
        </w:rPr>
        <w:tab/>
      </w:r>
      <w:r w:rsidRPr="00C704F3">
        <w:rPr>
          <w:b/>
          <w:sz w:val="27"/>
          <w:szCs w:val="27"/>
        </w:rPr>
        <w:tab/>
      </w:r>
      <w:r w:rsidRPr="00C704F3">
        <w:rPr>
          <w:b/>
          <w:sz w:val="27"/>
          <w:szCs w:val="27"/>
        </w:rPr>
        <w:tab/>
      </w:r>
      <w:r w:rsidRPr="00C704F3">
        <w:rPr>
          <w:b/>
          <w:sz w:val="27"/>
          <w:szCs w:val="27"/>
        </w:rPr>
        <w:tab/>
        <w:t>Олена БРАТИЦЯ</w:t>
      </w:r>
    </w:p>
    <w:p w14:paraId="14F85520" w14:textId="77777777" w:rsidR="00D3250F" w:rsidRPr="00C704F3" w:rsidRDefault="00D3250F" w:rsidP="00A83FBC">
      <w:pPr>
        <w:shd w:val="clear" w:color="auto" w:fill="FFFFFF"/>
        <w:rPr>
          <w:b/>
          <w:sz w:val="27"/>
          <w:szCs w:val="27"/>
        </w:rPr>
      </w:pPr>
    </w:p>
    <w:p w14:paraId="13CDD272" w14:textId="77777777" w:rsidR="006D1661" w:rsidRDefault="0013294D">
      <w:pPr>
        <w:shd w:val="clear" w:color="auto" w:fill="FFFFFF"/>
        <w:rPr>
          <w:b/>
          <w:sz w:val="27"/>
          <w:szCs w:val="27"/>
        </w:rPr>
      </w:pPr>
      <w:r w:rsidRPr="00C704F3">
        <w:rPr>
          <w:b/>
          <w:sz w:val="27"/>
          <w:szCs w:val="27"/>
        </w:rPr>
        <w:t>Директор Департаменту</w:t>
      </w:r>
      <w:r w:rsidR="006D1661">
        <w:rPr>
          <w:b/>
          <w:sz w:val="27"/>
          <w:szCs w:val="27"/>
        </w:rPr>
        <w:t xml:space="preserve"> політики розвитку</w:t>
      </w:r>
    </w:p>
    <w:p w14:paraId="17FB689D" w14:textId="78307A02" w:rsidR="006D1661" w:rsidRDefault="006D1661">
      <w:pPr>
        <w:shd w:val="clear" w:color="auto" w:fill="FFFFFF"/>
        <w:rPr>
          <w:b/>
          <w:sz w:val="27"/>
          <w:szCs w:val="27"/>
        </w:rPr>
      </w:pPr>
      <w:r>
        <w:rPr>
          <w:b/>
          <w:sz w:val="27"/>
          <w:szCs w:val="27"/>
        </w:rPr>
        <w:t>соціального страхування, пенсійного забезпечення</w:t>
      </w:r>
    </w:p>
    <w:p w14:paraId="3BB353F9" w14:textId="57C86F6B" w:rsidR="0013294D" w:rsidRPr="00C704F3" w:rsidRDefault="006D1661">
      <w:pPr>
        <w:shd w:val="clear" w:color="auto" w:fill="FFFFFF"/>
        <w:rPr>
          <w:b/>
          <w:sz w:val="27"/>
          <w:szCs w:val="27"/>
        </w:rPr>
      </w:pPr>
      <w:r>
        <w:rPr>
          <w:b/>
          <w:sz w:val="27"/>
          <w:szCs w:val="27"/>
        </w:rPr>
        <w:t>та захисту осіб похилого віку</w:t>
      </w:r>
      <w:r w:rsidR="0013294D" w:rsidRPr="00C704F3">
        <w:rPr>
          <w:b/>
          <w:sz w:val="27"/>
          <w:szCs w:val="27"/>
        </w:rPr>
        <w:t xml:space="preserve"> </w:t>
      </w:r>
      <w:r w:rsidR="00307A44" w:rsidRPr="00C704F3">
        <w:rPr>
          <w:b/>
          <w:sz w:val="27"/>
          <w:szCs w:val="27"/>
        </w:rPr>
        <w:t xml:space="preserve">Міністерства соціальної </w:t>
      </w:r>
      <w:r w:rsidR="00307A44" w:rsidRPr="00C704F3">
        <w:rPr>
          <w:b/>
          <w:sz w:val="27"/>
          <w:szCs w:val="27"/>
        </w:rPr>
        <w:br/>
        <w:t>політики, сім’ї та єдності України</w:t>
      </w:r>
      <w:r w:rsidR="00A83FBC" w:rsidRPr="00C704F3">
        <w:rPr>
          <w:b/>
          <w:sz w:val="27"/>
          <w:szCs w:val="27"/>
        </w:rPr>
        <w:tab/>
      </w:r>
      <w:r w:rsidR="00307A44" w:rsidRPr="00C704F3">
        <w:rPr>
          <w:b/>
          <w:sz w:val="27"/>
          <w:szCs w:val="27"/>
        </w:rPr>
        <w:tab/>
      </w:r>
      <w:r w:rsidR="00307A44" w:rsidRPr="00C704F3">
        <w:rPr>
          <w:b/>
          <w:sz w:val="27"/>
          <w:szCs w:val="27"/>
        </w:rPr>
        <w:tab/>
      </w:r>
      <w:r w:rsidR="00307A44" w:rsidRPr="00C704F3">
        <w:rPr>
          <w:b/>
          <w:sz w:val="27"/>
          <w:szCs w:val="27"/>
        </w:rPr>
        <w:tab/>
      </w:r>
      <w:r w:rsidR="00307A44" w:rsidRPr="00C704F3">
        <w:rPr>
          <w:b/>
          <w:sz w:val="27"/>
          <w:szCs w:val="27"/>
        </w:rPr>
        <w:tab/>
      </w:r>
      <w:r>
        <w:rPr>
          <w:b/>
          <w:sz w:val="27"/>
          <w:szCs w:val="27"/>
        </w:rPr>
        <w:t>Валентина КУДІН</w:t>
      </w:r>
    </w:p>
    <w:sectPr w:rsidR="0013294D" w:rsidRPr="00C704F3" w:rsidSect="00307A44">
      <w:headerReference w:type="default" r:id="rId9"/>
      <w:pgSz w:w="11907" w:h="16840" w:code="9"/>
      <w:pgMar w:top="1134" w:right="567" w:bottom="1134" w:left="1701" w:header="51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2CEA" w14:textId="77777777" w:rsidR="00F63A7A" w:rsidRDefault="00F63A7A">
      <w:r>
        <w:separator/>
      </w:r>
    </w:p>
  </w:endnote>
  <w:endnote w:type="continuationSeparator" w:id="0">
    <w:p w14:paraId="0935B9DD" w14:textId="77777777" w:rsidR="00F63A7A" w:rsidRDefault="00F6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DA0C" w14:textId="77777777" w:rsidR="00F63A7A" w:rsidRDefault="00F63A7A">
      <w:r>
        <w:separator/>
      </w:r>
    </w:p>
  </w:footnote>
  <w:footnote w:type="continuationSeparator" w:id="0">
    <w:p w14:paraId="0BE54107" w14:textId="77777777" w:rsidR="00F63A7A" w:rsidRDefault="00F6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E" w14:textId="794B039D" w:rsidR="00AA60E5" w:rsidRDefault="009F627B" w:rsidP="006F49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center" w:pos="4986"/>
        <w:tab w:val="left" w:pos="6804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E87F5F">
      <w:rPr>
        <w:noProof/>
        <w:color w:val="000000"/>
        <w:sz w:val="28"/>
        <w:szCs w:val="28"/>
      </w:rPr>
      <w:t>6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815"/>
    <w:multiLevelType w:val="multilevel"/>
    <w:tmpl w:val="E948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93B82"/>
    <w:multiLevelType w:val="hybridMultilevel"/>
    <w:tmpl w:val="3BF6AAC2"/>
    <w:lvl w:ilvl="0" w:tplc="FDCE9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5"/>
    <w:rsid w:val="00000CA3"/>
    <w:rsid w:val="00002910"/>
    <w:rsid w:val="00004094"/>
    <w:rsid w:val="00004BD4"/>
    <w:rsid w:val="00004CD4"/>
    <w:rsid w:val="0000504B"/>
    <w:rsid w:val="0001278D"/>
    <w:rsid w:val="00013573"/>
    <w:rsid w:val="000221ED"/>
    <w:rsid w:val="00025AC3"/>
    <w:rsid w:val="00026DF6"/>
    <w:rsid w:val="000403C7"/>
    <w:rsid w:val="0004158D"/>
    <w:rsid w:val="000417FA"/>
    <w:rsid w:val="00050E65"/>
    <w:rsid w:val="000532A7"/>
    <w:rsid w:val="000574F8"/>
    <w:rsid w:val="00060FEA"/>
    <w:rsid w:val="00063279"/>
    <w:rsid w:val="0006674D"/>
    <w:rsid w:val="00067732"/>
    <w:rsid w:val="000678E2"/>
    <w:rsid w:val="00067D7D"/>
    <w:rsid w:val="000718E7"/>
    <w:rsid w:val="00072482"/>
    <w:rsid w:val="000758D8"/>
    <w:rsid w:val="00075ED2"/>
    <w:rsid w:val="000761AE"/>
    <w:rsid w:val="00076DAF"/>
    <w:rsid w:val="00077728"/>
    <w:rsid w:val="00077FCF"/>
    <w:rsid w:val="00082A8A"/>
    <w:rsid w:val="00084123"/>
    <w:rsid w:val="00085207"/>
    <w:rsid w:val="00086B63"/>
    <w:rsid w:val="00087384"/>
    <w:rsid w:val="0009039A"/>
    <w:rsid w:val="00094217"/>
    <w:rsid w:val="000944EA"/>
    <w:rsid w:val="00094F99"/>
    <w:rsid w:val="000A000D"/>
    <w:rsid w:val="000A0CAF"/>
    <w:rsid w:val="000A0F52"/>
    <w:rsid w:val="000A20E8"/>
    <w:rsid w:val="000A2EE2"/>
    <w:rsid w:val="000A6444"/>
    <w:rsid w:val="000A77E1"/>
    <w:rsid w:val="000B22D6"/>
    <w:rsid w:val="000B4A51"/>
    <w:rsid w:val="000C21CA"/>
    <w:rsid w:val="000C25F1"/>
    <w:rsid w:val="000C5C13"/>
    <w:rsid w:val="000D28CE"/>
    <w:rsid w:val="000D3095"/>
    <w:rsid w:val="000D5F78"/>
    <w:rsid w:val="000D691D"/>
    <w:rsid w:val="000E201F"/>
    <w:rsid w:val="000E4BBA"/>
    <w:rsid w:val="000E5428"/>
    <w:rsid w:val="000E5683"/>
    <w:rsid w:val="000F0081"/>
    <w:rsid w:val="000F2D99"/>
    <w:rsid w:val="000F4691"/>
    <w:rsid w:val="00100CEA"/>
    <w:rsid w:val="00105328"/>
    <w:rsid w:val="001113D3"/>
    <w:rsid w:val="00112BF9"/>
    <w:rsid w:val="001130FF"/>
    <w:rsid w:val="00113110"/>
    <w:rsid w:val="00121566"/>
    <w:rsid w:val="0012372F"/>
    <w:rsid w:val="001238B8"/>
    <w:rsid w:val="001249B2"/>
    <w:rsid w:val="00125684"/>
    <w:rsid w:val="001264BB"/>
    <w:rsid w:val="00130E42"/>
    <w:rsid w:val="00131A9D"/>
    <w:rsid w:val="0013294D"/>
    <w:rsid w:val="00132F38"/>
    <w:rsid w:val="0013414A"/>
    <w:rsid w:val="0013592D"/>
    <w:rsid w:val="00135B8A"/>
    <w:rsid w:val="00136704"/>
    <w:rsid w:val="00136836"/>
    <w:rsid w:val="001402B4"/>
    <w:rsid w:val="00146333"/>
    <w:rsid w:val="001478BA"/>
    <w:rsid w:val="0015079E"/>
    <w:rsid w:val="00155E0A"/>
    <w:rsid w:val="00156871"/>
    <w:rsid w:val="001579C4"/>
    <w:rsid w:val="00157A51"/>
    <w:rsid w:val="00170BC8"/>
    <w:rsid w:val="0017540A"/>
    <w:rsid w:val="00177AFC"/>
    <w:rsid w:val="00181F8C"/>
    <w:rsid w:val="00183E26"/>
    <w:rsid w:val="00184727"/>
    <w:rsid w:val="001865C0"/>
    <w:rsid w:val="00186726"/>
    <w:rsid w:val="00187197"/>
    <w:rsid w:val="00192757"/>
    <w:rsid w:val="00193139"/>
    <w:rsid w:val="00193312"/>
    <w:rsid w:val="00194B6D"/>
    <w:rsid w:val="00194C06"/>
    <w:rsid w:val="00195104"/>
    <w:rsid w:val="001A1A52"/>
    <w:rsid w:val="001A4672"/>
    <w:rsid w:val="001A5D07"/>
    <w:rsid w:val="001A6A6D"/>
    <w:rsid w:val="001B10C7"/>
    <w:rsid w:val="001B242F"/>
    <w:rsid w:val="001B3007"/>
    <w:rsid w:val="001B5797"/>
    <w:rsid w:val="001B7130"/>
    <w:rsid w:val="001C05C2"/>
    <w:rsid w:val="001C088E"/>
    <w:rsid w:val="001C0CBA"/>
    <w:rsid w:val="001C2EB8"/>
    <w:rsid w:val="001C443E"/>
    <w:rsid w:val="001D2DD8"/>
    <w:rsid w:val="001D3F43"/>
    <w:rsid w:val="001E0AF9"/>
    <w:rsid w:val="001E2E08"/>
    <w:rsid w:val="001E3D7C"/>
    <w:rsid w:val="001E4CB0"/>
    <w:rsid w:val="001E53AA"/>
    <w:rsid w:val="001E69C9"/>
    <w:rsid w:val="001F19E0"/>
    <w:rsid w:val="001F1B99"/>
    <w:rsid w:val="001F418C"/>
    <w:rsid w:val="001F7180"/>
    <w:rsid w:val="001F7F70"/>
    <w:rsid w:val="002009BB"/>
    <w:rsid w:val="00200A97"/>
    <w:rsid w:val="0020212C"/>
    <w:rsid w:val="0020263F"/>
    <w:rsid w:val="0020785D"/>
    <w:rsid w:val="002161B4"/>
    <w:rsid w:val="00222B47"/>
    <w:rsid w:val="00224820"/>
    <w:rsid w:val="002267B2"/>
    <w:rsid w:val="002319FD"/>
    <w:rsid w:val="002333B8"/>
    <w:rsid w:val="002339BF"/>
    <w:rsid w:val="00234C29"/>
    <w:rsid w:val="0024041C"/>
    <w:rsid w:val="00243B11"/>
    <w:rsid w:val="002466EE"/>
    <w:rsid w:val="0025036A"/>
    <w:rsid w:val="00252B42"/>
    <w:rsid w:val="0026321D"/>
    <w:rsid w:val="00263DEC"/>
    <w:rsid w:val="002640EB"/>
    <w:rsid w:val="00273025"/>
    <w:rsid w:val="002809AC"/>
    <w:rsid w:val="00281569"/>
    <w:rsid w:val="002824FB"/>
    <w:rsid w:val="00284D03"/>
    <w:rsid w:val="0028725B"/>
    <w:rsid w:val="002872B6"/>
    <w:rsid w:val="00290187"/>
    <w:rsid w:val="00291555"/>
    <w:rsid w:val="002944A5"/>
    <w:rsid w:val="002955F7"/>
    <w:rsid w:val="002A4486"/>
    <w:rsid w:val="002B1E98"/>
    <w:rsid w:val="002B3016"/>
    <w:rsid w:val="002B59DA"/>
    <w:rsid w:val="002B6831"/>
    <w:rsid w:val="002C0039"/>
    <w:rsid w:val="002D1721"/>
    <w:rsid w:val="002D1DD6"/>
    <w:rsid w:val="002D2E79"/>
    <w:rsid w:val="002D3452"/>
    <w:rsid w:val="002D3DBF"/>
    <w:rsid w:val="002D57F2"/>
    <w:rsid w:val="002D761A"/>
    <w:rsid w:val="002E0268"/>
    <w:rsid w:val="002E0989"/>
    <w:rsid w:val="002E14D0"/>
    <w:rsid w:val="002E7947"/>
    <w:rsid w:val="002F120D"/>
    <w:rsid w:val="002F1B0E"/>
    <w:rsid w:val="002F6920"/>
    <w:rsid w:val="002F6E03"/>
    <w:rsid w:val="002F7C82"/>
    <w:rsid w:val="0030014A"/>
    <w:rsid w:val="003025A4"/>
    <w:rsid w:val="00305523"/>
    <w:rsid w:val="00307A44"/>
    <w:rsid w:val="003128A2"/>
    <w:rsid w:val="00312BC4"/>
    <w:rsid w:val="00313ACD"/>
    <w:rsid w:val="003140CC"/>
    <w:rsid w:val="00314725"/>
    <w:rsid w:val="00320EC0"/>
    <w:rsid w:val="00321848"/>
    <w:rsid w:val="003257C4"/>
    <w:rsid w:val="00337BA9"/>
    <w:rsid w:val="003421DA"/>
    <w:rsid w:val="00343B52"/>
    <w:rsid w:val="00344D01"/>
    <w:rsid w:val="00346BAB"/>
    <w:rsid w:val="00351C05"/>
    <w:rsid w:val="00351C3B"/>
    <w:rsid w:val="0035305A"/>
    <w:rsid w:val="00353CD1"/>
    <w:rsid w:val="00354A3C"/>
    <w:rsid w:val="0035521A"/>
    <w:rsid w:val="00355D52"/>
    <w:rsid w:val="00356629"/>
    <w:rsid w:val="003570BA"/>
    <w:rsid w:val="00365196"/>
    <w:rsid w:val="0036519E"/>
    <w:rsid w:val="00370D54"/>
    <w:rsid w:val="00372D58"/>
    <w:rsid w:val="00373DA9"/>
    <w:rsid w:val="00373E72"/>
    <w:rsid w:val="00375219"/>
    <w:rsid w:val="00375F38"/>
    <w:rsid w:val="00376B31"/>
    <w:rsid w:val="003829FE"/>
    <w:rsid w:val="0038569B"/>
    <w:rsid w:val="00386E8F"/>
    <w:rsid w:val="00387737"/>
    <w:rsid w:val="0039217D"/>
    <w:rsid w:val="00392609"/>
    <w:rsid w:val="00392E2B"/>
    <w:rsid w:val="003A0EE3"/>
    <w:rsid w:val="003A281C"/>
    <w:rsid w:val="003A6E65"/>
    <w:rsid w:val="003B010A"/>
    <w:rsid w:val="003B1290"/>
    <w:rsid w:val="003B4B59"/>
    <w:rsid w:val="003B6A68"/>
    <w:rsid w:val="003B73BD"/>
    <w:rsid w:val="003B7EEF"/>
    <w:rsid w:val="003C062A"/>
    <w:rsid w:val="003C3BB2"/>
    <w:rsid w:val="003C5389"/>
    <w:rsid w:val="003D221A"/>
    <w:rsid w:val="003D35D2"/>
    <w:rsid w:val="003D38D6"/>
    <w:rsid w:val="003D51B3"/>
    <w:rsid w:val="003E3579"/>
    <w:rsid w:val="003E37C1"/>
    <w:rsid w:val="003E50D7"/>
    <w:rsid w:val="003E66C6"/>
    <w:rsid w:val="003E7872"/>
    <w:rsid w:val="003F08C5"/>
    <w:rsid w:val="003F0CFF"/>
    <w:rsid w:val="003F1670"/>
    <w:rsid w:val="003F23F5"/>
    <w:rsid w:val="003F57D1"/>
    <w:rsid w:val="003F631E"/>
    <w:rsid w:val="003F6603"/>
    <w:rsid w:val="00400F0E"/>
    <w:rsid w:val="00402DC3"/>
    <w:rsid w:val="00404E87"/>
    <w:rsid w:val="00407271"/>
    <w:rsid w:val="00410916"/>
    <w:rsid w:val="00410F72"/>
    <w:rsid w:val="004117E4"/>
    <w:rsid w:val="00414209"/>
    <w:rsid w:val="00416F0F"/>
    <w:rsid w:val="0041717E"/>
    <w:rsid w:val="0042556D"/>
    <w:rsid w:val="00426E0D"/>
    <w:rsid w:val="004277BA"/>
    <w:rsid w:val="00431D91"/>
    <w:rsid w:val="00436ED3"/>
    <w:rsid w:val="0044006B"/>
    <w:rsid w:val="00440AC3"/>
    <w:rsid w:val="00444B66"/>
    <w:rsid w:val="004479B7"/>
    <w:rsid w:val="00450391"/>
    <w:rsid w:val="0045439E"/>
    <w:rsid w:val="00457523"/>
    <w:rsid w:val="00461275"/>
    <w:rsid w:val="00461381"/>
    <w:rsid w:val="00461D4C"/>
    <w:rsid w:val="0046251A"/>
    <w:rsid w:val="0046789F"/>
    <w:rsid w:val="00471D18"/>
    <w:rsid w:val="004775A9"/>
    <w:rsid w:val="00482481"/>
    <w:rsid w:val="0048467E"/>
    <w:rsid w:val="00485547"/>
    <w:rsid w:val="00490FC7"/>
    <w:rsid w:val="00491C77"/>
    <w:rsid w:val="00494ACC"/>
    <w:rsid w:val="004A04F6"/>
    <w:rsid w:val="004A0B31"/>
    <w:rsid w:val="004A2957"/>
    <w:rsid w:val="004A441C"/>
    <w:rsid w:val="004A5EBD"/>
    <w:rsid w:val="004B103E"/>
    <w:rsid w:val="004B2467"/>
    <w:rsid w:val="004B3B57"/>
    <w:rsid w:val="004C004D"/>
    <w:rsid w:val="004D2E49"/>
    <w:rsid w:val="004D7537"/>
    <w:rsid w:val="004E087A"/>
    <w:rsid w:val="004E14CF"/>
    <w:rsid w:val="004E1FD4"/>
    <w:rsid w:val="004E237B"/>
    <w:rsid w:val="004E5F71"/>
    <w:rsid w:val="004E6463"/>
    <w:rsid w:val="004F29D4"/>
    <w:rsid w:val="004F6A73"/>
    <w:rsid w:val="005015A1"/>
    <w:rsid w:val="005065EB"/>
    <w:rsid w:val="00510A83"/>
    <w:rsid w:val="00514DCC"/>
    <w:rsid w:val="00515573"/>
    <w:rsid w:val="00517FFE"/>
    <w:rsid w:val="00521DC7"/>
    <w:rsid w:val="005263AC"/>
    <w:rsid w:val="0052709F"/>
    <w:rsid w:val="00531484"/>
    <w:rsid w:val="00531CEC"/>
    <w:rsid w:val="00532037"/>
    <w:rsid w:val="00534B62"/>
    <w:rsid w:val="00536720"/>
    <w:rsid w:val="00541CD5"/>
    <w:rsid w:val="005440EC"/>
    <w:rsid w:val="00545C69"/>
    <w:rsid w:val="00550EFF"/>
    <w:rsid w:val="00551863"/>
    <w:rsid w:val="005526A0"/>
    <w:rsid w:val="00556E1B"/>
    <w:rsid w:val="00560D7C"/>
    <w:rsid w:val="005629C3"/>
    <w:rsid w:val="00563561"/>
    <w:rsid w:val="0056459A"/>
    <w:rsid w:val="00582784"/>
    <w:rsid w:val="005831B4"/>
    <w:rsid w:val="00591E22"/>
    <w:rsid w:val="00593D37"/>
    <w:rsid w:val="00594037"/>
    <w:rsid w:val="00594242"/>
    <w:rsid w:val="00594C86"/>
    <w:rsid w:val="0059604D"/>
    <w:rsid w:val="0059701D"/>
    <w:rsid w:val="005970BD"/>
    <w:rsid w:val="005A3EB7"/>
    <w:rsid w:val="005A4C85"/>
    <w:rsid w:val="005B5469"/>
    <w:rsid w:val="005B7FF1"/>
    <w:rsid w:val="005C1B21"/>
    <w:rsid w:val="005C2974"/>
    <w:rsid w:val="005C31F0"/>
    <w:rsid w:val="005C568F"/>
    <w:rsid w:val="005C5731"/>
    <w:rsid w:val="005D12B8"/>
    <w:rsid w:val="005D37B8"/>
    <w:rsid w:val="005D62F8"/>
    <w:rsid w:val="005F421C"/>
    <w:rsid w:val="005F4D5D"/>
    <w:rsid w:val="005F4D84"/>
    <w:rsid w:val="005F7559"/>
    <w:rsid w:val="00601136"/>
    <w:rsid w:val="00606B60"/>
    <w:rsid w:val="00607D09"/>
    <w:rsid w:val="0061020B"/>
    <w:rsid w:val="0061131D"/>
    <w:rsid w:val="006114E5"/>
    <w:rsid w:val="00611D6A"/>
    <w:rsid w:val="00612260"/>
    <w:rsid w:val="006156E0"/>
    <w:rsid w:val="00616CDE"/>
    <w:rsid w:val="006179B9"/>
    <w:rsid w:val="0062260B"/>
    <w:rsid w:val="006240FD"/>
    <w:rsid w:val="00625764"/>
    <w:rsid w:val="00631042"/>
    <w:rsid w:val="006314E4"/>
    <w:rsid w:val="00631F77"/>
    <w:rsid w:val="00632304"/>
    <w:rsid w:val="006342F2"/>
    <w:rsid w:val="0063479C"/>
    <w:rsid w:val="0063748B"/>
    <w:rsid w:val="00637FA4"/>
    <w:rsid w:val="00644D8E"/>
    <w:rsid w:val="00645707"/>
    <w:rsid w:val="00650D34"/>
    <w:rsid w:val="006523C3"/>
    <w:rsid w:val="006525B5"/>
    <w:rsid w:val="00657B99"/>
    <w:rsid w:val="00657FA4"/>
    <w:rsid w:val="006602AC"/>
    <w:rsid w:val="006627E1"/>
    <w:rsid w:val="00670EB5"/>
    <w:rsid w:val="006715BA"/>
    <w:rsid w:val="00672FC2"/>
    <w:rsid w:val="006800E9"/>
    <w:rsid w:val="00694D99"/>
    <w:rsid w:val="00695C91"/>
    <w:rsid w:val="00697F92"/>
    <w:rsid w:val="006A0152"/>
    <w:rsid w:val="006A0A19"/>
    <w:rsid w:val="006A168A"/>
    <w:rsid w:val="006A6DB6"/>
    <w:rsid w:val="006A7A4F"/>
    <w:rsid w:val="006B1D6C"/>
    <w:rsid w:val="006B2F03"/>
    <w:rsid w:val="006B5909"/>
    <w:rsid w:val="006C3ECD"/>
    <w:rsid w:val="006C7A5F"/>
    <w:rsid w:val="006D0CF5"/>
    <w:rsid w:val="006D1661"/>
    <w:rsid w:val="006D366A"/>
    <w:rsid w:val="006E0A49"/>
    <w:rsid w:val="006E1755"/>
    <w:rsid w:val="006E283D"/>
    <w:rsid w:val="006F2CF8"/>
    <w:rsid w:val="006F2D7A"/>
    <w:rsid w:val="006F4670"/>
    <w:rsid w:val="006F4965"/>
    <w:rsid w:val="006F5F62"/>
    <w:rsid w:val="00700228"/>
    <w:rsid w:val="007035C5"/>
    <w:rsid w:val="00704A46"/>
    <w:rsid w:val="007057EB"/>
    <w:rsid w:val="00705871"/>
    <w:rsid w:val="007065E3"/>
    <w:rsid w:val="00713960"/>
    <w:rsid w:val="00713A42"/>
    <w:rsid w:val="00713B32"/>
    <w:rsid w:val="00720515"/>
    <w:rsid w:val="00721E9C"/>
    <w:rsid w:val="007222DC"/>
    <w:rsid w:val="00723548"/>
    <w:rsid w:val="0072544B"/>
    <w:rsid w:val="00727850"/>
    <w:rsid w:val="00733874"/>
    <w:rsid w:val="007371BF"/>
    <w:rsid w:val="0074043C"/>
    <w:rsid w:val="007500EF"/>
    <w:rsid w:val="00751D96"/>
    <w:rsid w:val="00752E27"/>
    <w:rsid w:val="007531DB"/>
    <w:rsid w:val="00754849"/>
    <w:rsid w:val="0075696D"/>
    <w:rsid w:val="00762B99"/>
    <w:rsid w:val="00763004"/>
    <w:rsid w:val="00766DE0"/>
    <w:rsid w:val="007709CF"/>
    <w:rsid w:val="00770BAA"/>
    <w:rsid w:val="00773C22"/>
    <w:rsid w:val="0078530C"/>
    <w:rsid w:val="00786665"/>
    <w:rsid w:val="007901A5"/>
    <w:rsid w:val="0079099E"/>
    <w:rsid w:val="00791832"/>
    <w:rsid w:val="00791AC2"/>
    <w:rsid w:val="00791EE8"/>
    <w:rsid w:val="007932A1"/>
    <w:rsid w:val="00795813"/>
    <w:rsid w:val="00796D77"/>
    <w:rsid w:val="007A0D6B"/>
    <w:rsid w:val="007A0E23"/>
    <w:rsid w:val="007A1BCF"/>
    <w:rsid w:val="007A337B"/>
    <w:rsid w:val="007A60CA"/>
    <w:rsid w:val="007A7FEE"/>
    <w:rsid w:val="007B00DA"/>
    <w:rsid w:val="007B100C"/>
    <w:rsid w:val="007B1050"/>
    <w:rsid w:val="007B3433"/>
    <w:rsid w:val="007B5AA1"/>
    <w:rsid w:val="007B5F81"/>
    <w:rsid w:val="007B646A"/>
    <w:rsid w:val="007B7C6C"/>
    <w:rsid w:val="007C48A7"/>
    <w:rsid w:val="007C4FF0"/>
    <w:rsid w:val="007C5BF2"/>
    <w:rsid w:val="007C7DA9"/>
    <w:rsid w:val="007D0FE5"/>
    <w:rsid w:val="007D1D44"/>
    <w:rsid w:val="007D2E6A"/>
    <w:rsid w:val="007D32F5"/>
    <w:rsid w:val="007D4C22"/>
    <w:rsid w:val="007E04D8"/>
    <w:rsid w:val="007E3FD2"/>
    <w:rsid w:val="007E63B8"/>
    <w:rsid w:val="007F177E"/>
    <w:rsid w:val="007F1E80"/>
    <w:rsid w:val="007F5012"/>
    <w:rsid w:val="007F6A88"/>
    <w:rsid w:val="007F747A"/>
    <w:rsid w:val="00801FAC"/>
    <w:rsid w:val="008025B9"/>
    <w:rsid w:val="00807A7D"/>
    <w:rsid w:val="0081106E"/>
    <w:rsid w:val="0081283F"/>
    <w:rsid w:val="00812DB7"/>
    <w:rsid w:val="00813A5C"/>
    <w:rsid w:val="0082041C"/>
    <w:rsid w:val="008217A4"/>
    <w:rsid w:val="0082198C"/>
    <w:rsid w:val="00823ECE"/>
    <w:rsid w:val="00834233"/>
    <w:rsid w:val="008350BF"/>
    <w:rsid w:val="00835337"/>
    <w:rsid w:val="00837018"/>
    <w:rsid w:val="00841504"/>
    <w:rsid w:val="008454EE"/>
    <w:rsid w:val="008457DA"/>
    <w:rsid w:val="00851499"/>
    <w:rsid w:val="00853BBF"/>
    <w:rsid w:val="00854BCB"/>
    <w:rsid w:val="00856768"/>
    <w:rsid w:val="00856D57"/>
    <w:rsid w:val="008600D8"/>
    <w:rsid w:val="0086142B"/>
    <w:rsid w:val="00866325"/>
    <w:rsid w:val="00866EA2"/>
    <w:rsid w:val="00867A24"/>
    <w:rsid w:val="00872785"/>
    <w:rsid w:val="0087355D"/>
    <w:rsid w:val="00875191"/>
    <w:rsid w:val="00876140"/>
    <w:rsid w:val="008769C5"/>
    <w:rsid w:val="00876ACA"/>
    <w:rsid w:val="0087748A"/>
    <w:rsid w:val="00881171"/>
    <w:rsid w:val="0088261F"/>
    <w:rsid w:val="00885A83"/>
    <w:rsid w:val="00892C18"/>
    <w:rsid w:val="00893320"/>
    <w:rsid w:val="008950F8"/>
    <w:rsid w:val="00895938"/>
    <w:rsid w:val="0089628E"/>
    <w:rsid w:val="008975F0"/>
    <w:rsid w:val="008A0F2D"/>
    <w:rsid w:val="008A70C8"/>
    <w:rsid w:val="008B4754"/>
    <w:rsid w:val="008B6B65"/>
    <w:rsid w:val="008B6EC3"/>
    <w:rsid w:val="008C143E"/>
    <w:rsid w:val="008C24CC"/>
    <w:rsid w:val="008C3D5A"/>
    <w:rsid w:val="008D0FB8"/>
    <w:rsid w:val="008D2136"/>
    <w:rsid w:val="008D37AC"/>
    <w:rsid w:val="008D5339"/>
    <w:rsid w:val="008E23A4"/>
    <w:rsid w:val="008E2705"/>
    <w:rsid w:val="008E30AA"/>
    <w:rsid w:val="008F1146"/>
    <w:rsid w:val="008F397C"/>
    <w:rsid w:val="008F424A"/>
    <w:rsid w:val="008F726A"/>
    <w:rsid w:val="008F7E4A"/>
    <w:rsid w:val="00900005"/>
    <w:rsid w:val="00901927"/>
    <w:rsid w:val="009066C6"/>
    <w:rsid w:val="00916186"/>
    <w:rsid w:val="009201DF"/>
    <w:rsid w:val="00922992"/>
    <w:rsid w:val="00924C2B"/>
    <w:rsid w:val="009257C2"/>
    <w:rsid w:val="00926850"/>
    <w:rsid w:val="009300DA"/>
    <w:rsid w:val="009313A8"/>
    <w:rsid w:val="0093524A"/>
    <w:rsid w:val="009358A2"/>
    <w:rsid w:val="00936D19"/>
    <w:rsid w:val="00937268"/>
    <w:rsid w:val="009374E5"/>
    <w:rsid w:val="009416D1"/>
    <w:rsid w:val="00942581"/>
    <w:rsid w:val="00943040"/>
    <w:rsid w:val="0094650F"/>
    <w:rsid w:val="009476AB"/>
    <w:rsid w:val="009508C7"/>
    <w:rsid w:val="00951256"/>
    <w:rsid w:val="009516A7"/>
    <w:rsid w:val="00953193"/>
    <w:rsid w:val="00956257"/>
    <w:rsid w:val="00962C04"/>
    <w:rsid w:val="00970B96"/>
    <w:rsid w:val="009730D4"/>
    <w:rsid w:val="009741DB"/>
    <w:rsid w:val="009751CA"/>
    <w:rsid w:val="0097531F"/>
    <w:rsid w:val="009757E0"/>
    <w:rsid w:val="00980020"/>
    <w:rsid w:val="00983F0B"/>
    <w:rsid w:val="009857E0"/>
    <w:rsid w:val="00985A9B"/>
    <w:rsid w:val="00990BF4"/>
    <w:rsid w:val="00993B98"/>
    <w:rsid w:val="009A3BD6"/>
    <w:rsid w:val="009A3C5C"/>
    <w:rsid w:val="009A68D0"/>
    <w:rsid w:val="009A7B37"/>
    <w:rsid w:val="009B023A"/>
    <w:rsid w:val="009B2B67"/>
    <w:rsid w:val="009B3530"/>
    <w:rsid w:val="009B4088"/>
    <w:rsid w:val="009B48CD"/>
    <w:rsid w:val="009B6373"/>
    <w:rsid w:val="009B6FC9"/>
    <w:rsid w:val="009C014D"/>
    <w:rsid w:val="009C1C88"/>
    <w:rsid w:val="009C5BB6"/>
    <w:rsid w:val="009C77C9"/>
    <w:rsid w:val="009D0218"/>
    <w:rsid w:val="009D0AF4"/>
    <w:rsid w:val="009D2EA2"/>
    <w:rsid w:val="009D483E"/>
    <w:rsid w:val="009D765B"/>
    <w:rsid w:val="009E57B9"/>
    <w:rsid w:val="009F02E8"/>
    <w:rsid w:val="009F03FB"/>
    <w:rsid w:val="009F627B"/>
    <w:rsid w:val="00A0207C"/>
    <w:rsid w:val="00A0587E"/>
    <w:rsid w:val="00A072A6"/>
    <w:rsid w:val="00A0749E"/>
    <w:rsid w:val="00A116FA"/>
    <w:rsid w:val="00A12EEA"/>
    <w:rsid w:val="00A138CD"/>
    <w:rsid w:val="00A163B0"/>
    <w:rsid w:val="00A1647B"/>
    <w:rsid w:val="00A20FBF"/>
    <w:rsid w:val="00A21E59"/>
    <w:rsid w:val="00A24E4D"/>
    <w:rsid w:val="00A25A05"/>
    <w:rsid w:val="00A277F1"/>
    <w:rsid w:val="00A27C9E"/>
    <w:rsid w:val="00A30C32"/>
    <w:rsid w:val="00A31EEB"/>
    <w:rsid w:val="00A33D80"/>
    <w:rsid w:val="00A36E32"/>
    <w:rsid w:val="00A375E0"/>
    <w:rsid w:val="00A37FCB"/>
    <w:rsid w:val="00A43724"/>
    <w:rsid w:val="00A43D17"/>
    <w:rsid w:val="00A4439A"/>
    <w:rsid w:val="00A45717"/>
    <w:rsid w:val="00A45A30"/>
    <w:rsid w:val="00A50401"/>
    <w:rsid w:val="00A53326"/>
    <w:rsid w:val="00A54029"/>
    <w:rsid w:val="00A551EB"/>
    <w:rsid w:val="00A56083"/>
    <w:rsid w:val="00A57D0E"/>
    <w:rsid w:val="00A61497"/>
    <w:rsid w:val="00A6480F"/>
    <w:rsid w:val="00A64A29"/>
    <w:rsid w:val="00A6660D"/>
    <w:rsid w:val="00A66B82"/>
    <w:rsid w:val="00A70D6E"/>
    <w:rsid w:val="00A747F0"/>
    <w:rsid w:val="00A74996"/>
    <w:rsid w:val="00A76BC2"/>
    <w:rsid w:val="00A77E10"/>
    <w:rsid w:val="00A81D77"/>
    <w:rsid w:val="00A83FBC"/>
    <w:rsid w:val="00A85054"/>
    <w:rsid w:val="00A8632B"/>
    <w:rsid w:val="00A86343"/>
    <w:rsid w:val="00A93C0B"/>
    <w:rsid w:val="00A940D8"/>
    <w:rsid w:val="00A953FF"/>
    <w:rsid w:val="00A959C8"/>
    <w:rsid w:val="00AA0AFE"/>
    <w:rsid w:val="00AA0FFF"/>
    <w:rsid w:val="00AA3ADF"/>
    <w:rsid w:val="00AA3D40"/>
    <w:rsid w:val="00AA4900"/>
    <w:rsid w:val="00AA5F68"/>
    <w:rsid w:val="00AA60E5"/>
    <w:rsid w:val="00AA6AB4"/>
    <w:rsid w:val="00AB179C"/>
    <w:rsid w:val="00AB1DD4"/>
    <w:rsid w:val="00AC13A9"/>
    <w:rsid w:val="00AC2FBD"/>
    <w:rsid w:val="00AC4E4D"/>
    <w:rsid w:val="00AD2227"/>
    <w:rsid w:val="00AE01EC"/>
    <w:rsid w:val="00AE04ED"/>
    <w:rsid w:val="00AE263B"/>
    <w:rsid w:val="00AE4644"/>
    <w:rsid w:val="00AF07B4"/>
    <w:rsid w:val="00AF136F"/>
    <w:rsid w:val="00AF1410"/>
    <w:rsid w:val="00AF2CF8"/>
    <w:rsid w:val="00AF5828"/>
    <w:rsid w:val="00B02C61"/>
    <w:rsid w:val="00B04CC3"/>
    <w:rsid w:val="00B054A5"/>
    <w:rsid w:val="00B06172"/>
    <w:rsid w:val="00B079C4"/>
    <w:rsid w:val="00B101D5"/>
    <w:rsid w:val="00B1174D"/>
    <w:rsid w:val="00B133FC"/>
    <w:rsid w:val="00B1341E"/>
    <w:rsid w:val="00B15C6D"/>
    <w:rsid w:val="00B173A5"/>
    <w:rsid w:val="00B24C8F"/>
    <w:rsid w:val="00B26BAD"/>
    <w:rsid w:val="00B27FD0"/>
    <w:rsid w:val="00B34179"/>
    <w:rsid w:val="00B35183"/>
    <w:rsid w:val="00B360BE"/>
    <w:rsid w:val="00B36F66"/>
    <w:rsid w:val="00B373F6"/>
    <w:rsid w:val="00B405A6"/>
    <w:rsid w:val="00B42060"/>
    <w:rsid w:val="00B44766"/>
    <w:rsid w:val="00B4704C"/>
    <w:rsid w:val="00B47667"/>
    <w:rsid w:val="00B47C3E"/>
    <w:rsid w:val="00B5211B"/>
    <w:rsid w:val="00B56A0E"/>
    <w:rsid w:val="00B61A3F"/>
    <w:rsid w:val="00B626E6"/>
    <w:rsid w:val="00B62D50"/>
    <w:rsid w:val="00B67681"/>
    <w:rsid w:val="00B711D9"/>
    <w:rsid w:val="00B73C29"/>
    <w:rsid w:val="00B755C9"/>
    <w:rsid w:val="00B7611A"/>
    <w:rsid w:val="00B767BE"/>
    <w:rsid w:val="00B76E85"/>
    <w:rsid w:val="00B76ED3"/>
    <w:rsid w:val="00B776C8"/>
    <w:rsid w:val="00B82CD8"/>
    <w:rsid w:val="00B83E64"/>
    <w:rsid w:val="00B8799F"/>
    <w:rsid w:val="00B91D91"/>
    <w:rsid w:val="00B9675E"/>
    <w:rsid w:val="00BA1605"/>
    <w:rsid w:val="00BA1AA0"/>
    <w:rsid w:val="00BA2836"/>
    <w:rsid w:val="00BA3C37"/>
    <w:rsid w:val="00BA4D52"/>
    <w:rsid w:val="00BA7ED8"/>
    <w:rsid w:val="00BB27BA"/>
    <w:rsid w:val="00BB3688"/>
    <w:rsid w:val="00BB467E"/>
    <w:rsid w:val="00BB7363"/>
    <w:rsid w:val="00BC2826"/>
    <w:rsid w:val="00BC3E85"/>
    <w:rsid w:val="00BC4CFD"/>
    <w:rsid w:val="00BC61E4"/>
    <w:rsid w:val="00BC776C"/>
    <w:rsid w:val="00BD0005"/>
    <w:rsid w:val="00BD1041"/>
    <w:rsid w:val="00BD2748"/>
    <w:rsid w:val="00BD2C39"/>
    <w:rsid w:val="00BD3085"/>
    <w:rsid w:val="00BD6CE0"/>
    <w:rsid w:val="00BD7D76"/>
    <w:rsid w:val="00BE1961"/>
    <w:rsid w:val="00BE1A45"/>
    <w:rsid w:val="00BE5DF3"/>
    <w:rsid w:val="00BE7DAA"/>
    <w:rsid w:val="00BF041E"/>
    <w:rsid w:val="00BF31EA"/>
    <w:rsid w:val="00BF6ED8"/>
    <w:rsid w:val="00C0535F"/>
    <w:rsid w:val="00C0541D"/>
    <w:rsid w:val="00C056CF"/>
    <w:rsid w:val="00C068FA"/>
    <w:rsid w:val="00C100BC"/>
    <w:rsid w:val="00C15B02"/>
    <w:rsid w:val="00C20BC3"/>
    <w:rsid w:val="00C20CE3"/>
    <w:rsid w:val="00C21300"/>
    <w:rsid w:val="00C218F2"/>
    <w:rsid w:val="00C24CBB"/>
    <w:rsid w:val="00C30CFB"/>
    <w:rsid w:val="00C32FD7"/>
    <w:rsid w:val="00C33011"/>
    <w:rsid w:val="00C34FC2"/>
    <w:rsid w:val="00C402BC"/>
    <w:rsid w:val="00C40D65"/>
    <w:rsid w:val="00C41F42"/>
    <w:rsid w:val="00C42215"/>
    <w:rsid w:val="00C436CB"/>
    <w:rsid w:val="00C47AB1"/>
    <w:rsid w:val="00C53DC7"/>
    <w:rsid w:val="00C551E6"/>
    <w:rsid w:val="00C60165"/>
    <w:rsid w:val="00C61079"/>
    <w:rsid w:val="00C61B2D"/>
    <w:rsid w:val="00C626FF"/>
    <w:rsid w:val="00C6371A"/>
    <w:rsid w:val="00C64F2C"/>
    <w:rsid w:val="00C704F3"/>
    <w:rsid w:val="00C729AE"/>
    <w:rsid w:val="00C73D4C"/>
    <w:rsid w:val="00C75E30"/>
    <w:rsid w:val="00C80059"/>
    <w:rsid w:val="00C8447E"/>
    <w:rsid w:val="00CA2069"/>
    <w:rsid w:val="00CA3143"/>
    <w:rsid w:val="00CA3C03"/>
    <w:rsid w:val="00CB0646"/>
    <w:rsid w:val="00CB2329"/>
    <w:rsid w:val="00CB54B0"/>
    <w:rsid w:val="00CB6501"/>
    <w:rsid w:val="00CC0C78"/>
    <w:rsid w:val="00CC137C"/>
    <w:rsid w:val="00CC1BEA"/>
    <w:rsid w:val="00CC2070"/>
    <w:rsid w:val="00CC31E5"/>
    <w:rsid w:val="00CC3563"/>
    <w:rsid w:val="00CC4743"/>
    <w:rsid w:val="00CD0329"/>
    <w:rsid w:val="00CD07AE"/>
    <w:rsid w:val="00CD14A1"/>
    <w:rsid w:val="00CD1897"/>
    <w:rsid w:val="00CD3EFD"/>
    <w:rsid w:val="00CD55B5"/>
    <w:rsid w:val="00CD6DE5"/>
    <w:rsid w:val="00CD72C0"/>
    <w:rsid w:val="00CE087E"/>
    <w:rsid w:val="00CE2AD5"/>
    <w:rsid w:val="00CE4E12"/>
    <w:rsid w:val="00CE5529"/>
    <w:rsid w:val="00CE6B22"/>
    <w:rsid w:val="00CF1E7A"/>
    <w:rsid w:val="00CF2D5A"/>
    <w:rsid w:val="00CF39E0"/>
    <w:rsid w:val="00CF3FA5"/>
    <w:rsid w:val="00CF5410"/>
    <w:rsid w:val="00CF68F0"/>
    <w:rsid w:val="00CF7EA0"/>
    <w:rsid w:val="00D000E9"/>
    <w:rsid w:val="00D06312"/>
    <w:rsid w:val="00D1114B"/>
    <w:rsid w:val="00D14485"/>
    <w:rsid w:val="00D16267"/>
    <w:rsid w:val="00D20E27"/>
    <w:rsid w:val="00D27FFE"/>
    <w:rsid w:val="00D30BF1"/>
    <w:rsid w:val="00D32214"/>
    <w:rsid w:val="00D3250F"/>
    <w:rsid w:val="00D41373"/>
    <w:rsid w:val="00D419F1"/>
    <w:rsid w:val="00D41B82"/>
    <w:rsid w:val="00D41D6E"/>
    <w:rsid w:val="00D43DE7"/>
    <w:rsid w:val="00D44A68"/>
    <w:rsid w:val="00D45373"/>
    <w:rsid w:val="00D46E78"/>
    <w:rsid w:val="00D47064"/>
    <w:rsid w:val="00D53D65"/>
    <w:rsid w:val="00D54ABD"/>
    <w:rsid w:val="00D5607B"/>
    <w:rsid w:val="00D621D2"/>
    <w:rsid w:val="00D63125"/>
    <w:rsid w:val="00D65C6B"/>
    <w:rsid w:val="00D67B0D"/>
    <w:rsid w:val="00D70329"/>
    <w:rsid w:val="00D86148"/>
    <w:rsid w:val="00D90758"/>
    <w:rsid w:val="00D90F94"/>
    <w:rsid w:val="00D913F8"/>
    <w:rsid w:val="00D9188D"/>
    <w:rsid w:val="00D92692"/>
    <w:rsid w:val="00D95631"/>
    <w:rsid w:val="00D96A87"/>
    <w:rsid w:val="00DA2F81"/>
    <w:rsid w:val="00DA370F"/>
    <w:rsid w:val="00DA5BC5"/>
    <w:rsid w:val="00DA6AF8"/>
    <w:rsid w:val="00DA7477"/>
    <w:rsid w:val="00DB11DA"/>
    <w:rsid w:val="00DB3256"/>
    <w:rsid w:val="00DB530F"/>
    <w:rsid w:val="00DB7891"/>
    <w:rsid w:val="00DC1DDE"/>
    <w:rsid w:val="00DC2F75"/>
    <w:rsid w:val="00DC455A"/>
    <w:rsid w:val="00DC4F95"/>
    <w:rsid w:val="00DD09EC"/>
    <w:rsid w:val="00DD301E"/>
    <w:rsid w:val="00DD3950"/>
    <w:rsid w:val="00DD4DFB"/>
    <w:rsid w:val="00DD57A3"/>
    <w:rsid w:val="00DD63BF"/>
    <w:rsid w:val="00DE0215"/>
    <w:rsid w:val="00DE0D77"/>
    <w:rsid w:val="00DE64EB"/>
    <w:rsid w:val="00DE6E56"/>
    <w:rsid w:val="00DF05E8"/>
    <w:rsid w:val="00DF5E32"/>
    <w:rsid w:val="00E016D0"/>
    <w:rsid w:val="00E04DA0"/>
    <w:rsid w:val="00E052AA"/>
    <w:rsid w:val="00E079F1"/>
    <w:rsid w:val="00E07CC1"/>
    <w:rsid w:val="00E150B7"/>
    <w:rsid w:val="00E1528A"/>
    <w:rsid w:val="00E21660"/>
    <w:rsid w:val="00E228D7"/>
    <w:rsid w:val="00E23D7F"/>
    <w:rsid w:val="00E25CDF"/>
    <w:rsid w:val="00E27344"/>
    <w:rsid w:val="00E35A1B"/>
    <w:rsid w:val="00E35D8F"/>
    <w:rsid w:val="00E42126"/>
    <w:rsid w:val="00E422FF"/>
    <w:rsid w:val="00E424F0"/>
    <w:rsid w:val="00E43CF9"/>
    <w:rsid w:val="00E47FC1"/>
    <w:rsid w:val="00E50018"/>
    <w:rsid w:val="00E5018A"/>
    <w:rsid w:val="00E5125B"/>
    <w:rsid w:val="00E6362E"/>
    <w:rsid w:val="00E65F8C"/>
    <w:rsid w:val="00E660C9"/>
    <w:rsid w:val="00E66572"/>
    <w:rsid w:val="00E70096"/>
    <w:rsid w:val="00E72E53"/>
    <w:rsid w:val="00E74FDE"/>
    <w:rsid w:val="00E75A4B"/>
    <w:rsid w:val="00E85759"/>
    <w:rsid w:val="00E8638E"/>
    <w:rsid w:val="00E866E9"/>
    <w:rsid w:val="00E86E0E"/>
    <w:rsid w:val="00E87F5F"/>
    <w:rsid w:val="00E914FE"/>
    <w:rsid w:val="00E91E8E"/>
    <w:rsid w:val="00E95977"/>
    <w:rsid w:val="00E95F7F"/>
    <w:rsid w:val="00E9705E"/>
    <w:rsid w:val="00E97633"/>
    <w:rsid w:val="00EA06B8"/>
    <w:rsid w:val="00EA2D79"/>
    <w:rsid w:val="00EA3126"/>
    <w:rsid w:val="00EA5D87"/>
    <w:rsid w:val="00EA7EE4"/>
    <w:rsid w:val="00EB007B"/>
    <w:rsid w:val="00EB2A26"/>
    <w:rsid w:val="00EB3C9C"/>
    <w:rsid w:val="00EC03EB"/>
    <w:rsid w:val="00EC070A"/>
    <w:rsid w:val="00EC2692"/>
    <w:rsid w:val="00EC3DF2"/>
    <w:rsid w:val="00EC41CA"/>
    <w:rsid w:val="00EC4AB6"/>
    <w:rsid w:val="00EC6AA8"/>
    <w:rsid w:val="00EC77B0"/>
    <w:rsid w:val="00ED2307"/>
    <w:rsid w:val="00ED3D44"/>
    <w:rsid w:val="00ED51E5"/>
    <w:rsid w:val="00ED5598"/>
    <w:rsid w:val="00EE01EC"/>
    <w:rsid w:val="00EE1019"/>
    <w:rsid w:val="00EE2FA2"/>
    <w:rsid w:val="00EE3189"/>
    <w:rsid w:val="00EE33D5"/>
    <w:rsid w:val="00EF0EE6"/>
    <w:rsid w:val="00EF7714"/>
    <w:rsid w:val="00EF7A8A"/>
    <w:rsid w:val="00F02207"/>
    <w:rsid w:val="00F04022"/>
    <w:rsid w:val="00F045BD"/>
    <w:rsid w:val="00F065F0"/>
    <w:rsid w:val="00F10B76"/>
    <w:rsid w:val="00F14D3D"/>
    <w:rsid w:val="00F17BD7"/>
    <w:rsid w:val="00F21688"/>
    <w:rsid w:val="00F21775"/>
    <w:rsid w:val="00F21A34"/>
    <w:rsid w:val="00F25189"/>
    <w:rsid w:val="00F27E6D"/>
    <w:rsid w:val="00F301A5"/>
    <w:rsid w:val="00F3038A"/>
    <w:rsid w:val="00F32907"/>
    <w:rsid w:val="00F34FD3"/>
    <w:rsid w:val="00F40F18"/>
    <w:rsid w:val="00F41E0E"/>
    <w:rsid w:val="00F42044"/>
    <w:rsid w:val="00F432C7"/>
    <w:rsid w:val="00F47DFB"/>
    <w:rsid w:val="00F5315C"/>
    <w:rsid w:val="00F55A82"/>
    <w:rsid w:val="00F55FCC"/>
    <w:rsid w:val="00F614EA"/>
    <w:rsid w:val="00F629B7"/>
    <w:rsid w:val="00F63A7A"/>
    <w:rsid w:val="00F6563D"/>
    <w:rsid w:val="00F6672F"/>
    <w:rsid w:val="00F72267"/>
    <w:rsid w:val="00F72828"/>
    <w:rsid w:val="00F72CE4"/>
    <w:rsid w:val="00F7469A"/>
    <w:rsid w:val="00F74A28"/>
    <w:rsid w:val="00F74EB2"/>
    <w:rsid w:val="00F77ED8"/>
    <w:rsid w:val="00F823E1"/>
    <w:rsid w:val="00F82F88"/>
    <w:rsid w:val="00F85507"/>
    <w:rsid w:val="00F95389"/>
    <w:rsid w:val="00F95495"/>
    <w:rsid w:val="00FA1956"/>
    <w:rsid w:val="00FA19C1"/>
    <w:rsid w:val="00FA524E"/>
    <w:rsid w:val="00FA6003"/>
    <w:rsid w:val="00FB3C32"/>
    <w:rsid w:val="00FC26FF"/>
    <w:rsid w:val="00FC42B0"/>
    <w:rsid w:val="00FC50CA"/>
    <w:rsid w:val="00FC53C5"/>
    <w:rsid w:val="00FC5724"/>
    <w:rsid w:val="00FC7300"/>
    <w:rsid w:val="00FC75E6"/>
    <w:rsid w:val="00FD407E"/>
    <w:rsid w:val="00FD5510"/>
    <w:rsid w:val="00FD61BC"/>
    <w:rsid w:val="00FE3F9D"/>
    <w:rsid w:val="00FE52D2"/>
    <w:rsid w:val="00FE5949"/>
    <w:rsid w:val="00FE6164"/>
    <w:rsid w:val="00FE632B"/>
    <w:rsid w:val="00FE6570"/>
    <w:rsid w:val="00FF3DED"/>
    <w:rsid w:val="00FF3FC6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82DE"/>
  <w15:docId w15:val="{A694F921-5577-4A53-97FA-FAB640F5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F4"/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  <w:basedOn w:val="a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basedOn w:val="a"/>
    <w:rsid w:val="006B4DC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B4DC0"/>
    <w:pPr>
      <w:spacing w:before="100" w:beforeAutospacing="1" w:after="100" w:afterAutospacing="1"/>
    </w:p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  <w:rsid w:val="006B4DC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  <w:rsid w:val="00CD591E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  <w:rsid w:val="006A42CB"/>
  </w:style>
  <w:style w:type="table" w:styleId="a5">
    <w:name w:val="Table Grid"/>
    <w:basedOn w:val="a1"/>
    <w:uiPriority w:val="39"/>
    <w:unhideWhenUsed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List Paragraph"/>
    <w:basedOn w:val="a"/>
    <w:uiPriority w:val="34"/>
    <w:qFormat/>
    <w:rsid w:val="00801324"/>
    <w:pPr>
      <w:ind w:left="720"/>
      <w:contextualSpacing/>
    </w:pPr>
  </w:style>
  <w:style w:type="paragraph" w:styleId="af">
    <w:name w:val="annotation subject"/>
    <w:basedOn w:val="ab"/>
    <w:next w:val="ab"/>
    <w:link w:val="af0"/>
    <w:uiPriority w:val="99"/>
    <w:semiHidden/>
    <w:unhideWhenUsed/>
    <w:rsid w:val="00665301"/>
    <w:rPr>
      <w:b/>
      <w:bCs/>
    </w:rPr>
  </w:style>
  <w:style w:type="character" w:customStyle="1" w:styleId="af0">
    <w:name w:val="Тема примітки Знак"/>
    <w:basedOn w:val="ac"/>
    <w:link w:val="af"/>
    <w:uiPriority w:val="99"/>
    <w:semiHidden/>
    <w:rsid w:val="00665301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0E78F9"/>
  </w:style>
  <w:style w:type="paragraph" w:styleId="af3">
    <w:name w:val="footer"/>
    <w:basedOn w:val="a"/>
    <w:link w:val="af4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0E78F9"/>
  </w:style>
  <w:style w:type="paragraph" w:styleId="af5">
    <w:name w:val="footnote text"/>
    <w:basedOn w:val="a"/>
    <w:link w:val="af6"/>
    <w:uiPriority w:val="99"/>
    <w:semiHidden/>
    <w:unhideWhenUsed/>
    <w:rsid w:val="00074256"/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sid w:val="0007425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074256"/>
    <w:rPr>
      <w:vertAlign w:val="superscript"/>
    </w:rPr>
  </w:style>
  <w:style w:type="character" w:customStyle="1" w:styleId="FontStyle30">
    <w:name w:val="Font Style30"/>
    <w:uiPriority w:val="99"/>
    <w:rsid w:val="00B703FD"/>
    <w:rPr>
      <w:rFonts w:ascii="Times New Roman" w:hAnsi="Times New Roman" w:cs="Times New Roman"/>
      <w:sz w:val="22"/>
      <w:szCs w:val="22"/>
    </w:rPr>
  </w:style>
  <w:style w:type="paragraph" w:styleId="af8">
    <w:name w:val="No Spacing"/>
    <w:uiPriority w:val="1"/>
    <w:qFormat/>
    <w:rsid w:val="00743817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[Немає стилю абзацу]"/>
    <w:rsid w:val="00E46CE7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basedOn w:val="a"/>
    <w:rsid w:val="00E46CE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9"/>
    <w:rsid w:val="00E46CE7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basedOn w:val="a"/>
    <w:rsid w:val="00E46C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E46CE7"/>
    <w:pPr>
      <w:tabs>
        <w:tab w:val="right" w:leader="underscore" w:pos="7710"/>
        <w:tab w:val="right" w:leader="underscore" w:pos="11514"/>
      </w:tabs>
      <w:ind w:firstLine="0"/>
    </w:pPr>
  </w:style>
  <w:style w:type="character" w:styleId="afa">
    <w:name w:val="Hyperlink"/>
    <w:basedOn w:val="a0"/>
    <w:uiPriority w:val="99"/>
    <w:unhideWhenUsed/>
    <w:rsid w:val="001E1858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E18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055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  <w:rsid w:val="00B05545"/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9C2CDB"/>
  </w:style>
  <w:style w:type="character" w:customStyle="1" w:styleId="21">
    <w:name w:val="Незакрита згадка2"/>
    <w:basedOn w:val="a0"/>
    <w:uiPriority w:val="99"/>
    <w:semiHidden/>
    <w:unhideWhenUsed/>
    <w:rsid w:val="0083332B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A21A8D"/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29276C"/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29276C"/>
    <w:rPr>
      <w:rFonts w:ascii="Segoe UI" w:hAnsi="Segoe UI" w:cs="Segoe UI"/>
      <w:sz w:val="18"/>
      <w:szCs w:val="18"/>
    </w:rPr>
  </w:style>
  <w:style w:type="character" w:styleId="aff0">
    <w:name w:val="Unresolved Mention"/>
    <w:basedOn w:val="a0"/>
    <w:uiPriority w:val="99"/>
    <w:semiHidden/>
    <w:unhideWhenUsed/>
    <w:rsid w:val="00CE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fvRv0k++bgcI2PgRmpQ44C4ag==">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</go:docsCustomData>
</go:gDocsCustomXmlDataStorage>
</file>

<file path=customXml/itemProps1.xml><?xml version="1.0" encoding="utf-8"?>
<ds:datastoreItem xmlns:ds="http://schemas.openxmlformats.org/officeDocument/2006/customXml" ds:itemID="{8E001544-4505-4806-BF16-6106B516A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4682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Мартинюк Наталя Миколаївна</cp:lastModifiedBy>
  <cp:revision>9</cp:revision>
  <dcterms:created xsi:type="dcterms:W3CDTF">2025-11-13T13:02:00Z</dcterms:created>
  <dcterms:modified xsi:type="dcterms:W3CDTF">2025-11-25T09:02:00Z</dcterms:modified>
</cp:coreProperties>
</file>