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46DD" w14:textId="77777777" w:rsidR="00146164" w:rsidRDefault="00EC5FEB">
      <w:pPr>
        <w:pStyle w:val="a3"/>
        <w:spacing w:before="76"/>
        <w:ind w:left="3608" w:right="0" w:firstLine="0"/>
        <w:jc w:val="center"/>
      </w:pPr>
      <w:r>
        <w:rPr>
          <w:spacing w:val="-2"/>
        </w:rPr>
        <w:t>СХВАЛЕНО</w:t>
      </w:r>
    </w:p>
    <w:p w14:paraId="53904D79" w14:textId="77777777" w:rsidR="00146164" w:rsidRDefault="00EC5FEB">
      <w:pPr>
        <w:pStyle w:val="a3"/>
        <w:tabs>
          <w:tab w:val="left" w:pos="5393"/>
        </w:tabs>
        <w:spacing w:before="0"/>
        <w:ind w:left="3847" w:right="236" w:firstLine="0"/>
        <w:jc w:val="center"/>
      </w:pPr>
      <w:r>
        <w:t>розпорядженням</w:t>
      </w:r>
      <w:r>
        <w:rPr>
          <w:spacing w:val="-11"/>
        </w:rPr>
        <w:t xml:space="preserve"> </w:t>
      </w:r>
      <w:r>
        <w:t>Кабінету</w:t>
      </w:r>
      <w:r>
        <w:rPr>
          <w:spacing w:val="-11"/>
        </w:rPr>
        <w:t xml:space="preserve"> </w:t>
      </w:r>
      <w:r>
        <w:t>Міністрів</w:t>
      </w:r>
      <w:r>
        <w:rPr>
          <w:spacing w:val="-12"/>
        </w:rPr>
        <w:t xml:space="preserve"> </w:t>
      </w:r>
      <w:r>
        <w:t xml:space="preserve">України </w:t>
      </w:r>
      <w:r>
        <w:rPr>
          <w:spacing w:val="-4"/>
        </w:rPr>
        <w:t>від</w:t>
      </w:r>
      <w:r>
        <w:tab/>
        <w:t>2024 року №</w:t>
      </w:r>
    </w:p>
    <w:p w14:paraId="61F8F5D8" w14:textId="77777777" w:rsidR="00146164" w:rsidRDefault="00146164">
      <w:pPr>
        <w:pStyle w:val="a3"/>
        <w:spacing w:before="0"/>
        <w:ind w:left="0" w:right="0" w:firstLine="0"/>
        <w:jc w:val="left"/>
      </w:pPr>
    </w:p>
    <w:p w14:paraId="26FC45F9" w14:textId="77777777" w:rsidR="00146164" w:rsidRDefault="00146164">
      <w:pPr>
        <w:pStyle w:val="a3"/>
        <w:spacing w:before="0"/>
        <w:ind w:left="0" w:right="0" w:firstLine="0"/>
        <w:jc w:val="left"/>
      </w:pPr>
    </w:p>
    <w:p w14:paraId="37152784" w14:textId="77777777" w:rsidR="00146164" w:rsidRDefault="00146164">
      <w:pPr>
        <w:pStyle w:val="a3"/>
        <w:spacing w:before="0"/>
        <w:ind w:left="0" w:right="0" w:firstLine="0"/>
        <w:jc w:val="left"/>
      </w:pPr>
    </w:p>
    <w:p w14:paraId="4199C66C" w14:textId="77777777" w:rsidR="00146164" w:rsidRDefault="00EC5FEB">
      <w:pPr>
        <w:pStyle w:val="a3"/>
        <w:spacing w:before="0"/>
        <w:ind w:left="207" w:right="0" w:firstLine="0"/>
        <w:jc w:val="center"/>
      </w:pPr>
      <w:r>
        <w:rPr>
          <w:spacing w:val="-2"/>
        </w:rPr>
        <w:t>СТРАТЕГІЯ</w:t>
      </w:r>
    </w:p>
    <w:p w14:paraId="435E0469" w14:textId="77777777" w:rsidR="00146164" w:rsidRDefault="00EC5FEB">
      <w:pPr>
        <w:pStyle w:val="a3"/>
        <w:spacing w:before="0"/>
        <w:ind w:left="1572" w:right="1363" w:firstLine="0"/>
        <w:jc w:val="center"/>
      </w:pPr>
      <w:r>
        <w:t>формування</w:t>
      </w:r>
      <w:r>
        <w:rPr>
          <w:spacing w:val="-7"/>
        </w:rPr>
        <w:t xml:space="preserve"> </w:t>
      </w:r>
      <w:r>
        <w:t>системи</w:t>
      </w:r>
      <w:r>
        <w:rPr>
          <w:spacing w:val="-8"/>
        </w:rPr>
        <w:t xml:space="preserve"> </w:t>
      </w:r>
      <w:r>
        <w:t>переходу</w:t>
      </w:r>
      <w:r>
        <w:rPr>
          <w:spacing w:val="-7"/>
        </w:rPr>
        <w:t xml:space="preserve"> </w:t>
      </w:r>
      <w:r>
        <w:t>від</w:t>
      </w:r>
      <w:r>
        <w:rPr>
          <w:spacing w:val="-7"/>
        </w:rPr>
        <w:t xml:space="preserve"> </w:t>
      </w:r>
      <w:r>
        <w:t>військової</w:t>
      </w:r>
      <w:r>
        <w:rPr>
          <w:spacing w:val="-7"/>
        </w:rPr>
        <w:t xml:space="preserve"> </w:t>
      </w:r>
      <w:r>
        <w:t>служби до цивільного життя на період до 2032 року</w:t>
      </w:r>
    </w:p>
    <w:p w14:paraId="08DC0E8F" w14:textId="77777777" w:rsidR="00146164" w:rsidRDefault="00146164">
      <w:pPr>
        <w:pStyle w:val="a3"/>
        <w:spacing w:before="0"/>
        <w:ind w:left="0" w:right="0" w:firstLine="0"/>
        <w:jc w:val="left"/>
      </w:pPr>
    </w:p>
    <w:p w14:paraId="7D273254" w14:textId="77777777" w:rsidR="00146164" w:rsidRDefault="00EC5FEB">
      <w:pPr>
        <w:pStyle w:val="a3"/>
        <w:spacing w:before="0"/>
        <w:ind w:left="3664" w:right="0" w:firstLine="0"/>
      </w:pPr>
      <w:r>
        <w:t xml:space="preserve">Загальні </w:t>
      </w:r>
      <w:r>
        <w:rPr>
          <w:spacing w:val="-2"/>
        </w:rPr>
        <w:t>положення</w:t>
      </w:r>
    </w:p>
    <w:p w14:paraId="63C2AB10" w14:textId="77777777" w:rsidR="00146164" w:rsidRDefault="00EC5FEB">
      <w:pPr>
        <w:pStyle w:val="a3"/>
        <w:ind w:right="110"/>
      </w:pPr>
      <w:r>
        <w:t>Схвалення Стратегії формування системи переходу від військової служби до цивільного життя на період до 2032 року (далі — Стратегія) зумовлено</w:t>
      </w:r>
      <w:r>
        <w:rPr>
          <w:spacing w:val="-18"/>
        </w:rPr>
        <w:t xml:space="preserve"> </w:t>
      </w:r>
      <w:r>
        <w:t>необхідністю</w:t>
      </w:r>
      <w:r>
        <w:rPr>
          <w:spacing w:val="-17"/>
        </w:rPr>
        <w:t xml:space="preserve"> </w:t>
      </w:r>
      <w:r>
        <w:t>вдосконалення</w:t>
      </w:r>
      <w:r>
        <w:rPr>
          <w:spacing w:val="-18"/>
        </w:rPr>
        <w:t xml:space="preserve"> </w:t>
      </w:r>
      <w:r>
        <w:t>діяльності</w:t>
      </w:r>
      <w:r>
        <w:rPr>
          <w:spacing w:val="-17"/>
        </w:rPr>
        <w:t xml:space="preserve"> </w:t>
      </w:r>
      <w:r>
        <w:t>органів</w:t>
      </w:r>
      <w:r>
        <w:rPr>
          <w:spacing w:val="-18"/>
        </w:rPr>
        <w:t xml:space="preserve"> </w:t>
      </w:r>
      <w:r>
        <w:t>державної</w:t>
      </w:r>
      <w:r>
        <w:rPr>
          <w:spacing w:val="-17"/>
        </w:rPr>
        <w:t xml:space="preserve"> </w:t>
      </w:r>
      <w:r>
        <w:t>влади, підприємств, установ, організацій з метою впровадження демократичних принципів</w:t>
      </w:r>
      <w:r>
        <w:rPr>
          <w:spacing w:val="-14"/>
        </w:rPr>
        <w:t xml:space="preserve"> </w:t>
      </w:r>
      <w:r>
        <w:t>щодо</w:t>
      </w:r>
      <w:r>
        <w:rPr>
          <w:spacing w:val="-14"/>
        </w:rPr>
        <w:t xml:space="preserve"> </w:t>
      </w:r>
      <w:r>
        <w:t>повноцінного</w:t>
      </w:r>
      <w:r>
        <w:rPr>
          <w:spacing w:val="-14"/>
        </w:rPr>
        <w:t xml:space="preserve"> </w:t>
      </w:r>
      <w:r>
        <w:t>забезпечення</w:t>
      </w:r>
      <w:r>
        <w:rPr>
          <w:spacing w:val="-14"/>
        </w:rPr>
        <w:t xml:space="preserve"> </w:t>
      </w:r>
      <w:r>
        <w:t>потреб</w:t>
      </w:r>
      <w:r>
        <w:rPr>
          <w:spacing w:val="-15"/>
        </w:rPr>
        <w:t xml:space="preserve"> </w:t>
      </w:r>
      <w:r>
        <w:t>військовослужбовців</w:t>
      </w:r>
      <w:r>
        <w:rPr>
          <w:spacing w:val="-14"/>
        </w:rPr>
        <w:t xml:space="preserve"> </w:t>
      </w:r>
      <w:r>
        <w:t>та ветеранів війни під час їх переходу від військової служби до цивільного життя та розв’язання системних проблем у цій сфері.</w:t>
      </w:r>
    </w:p>
    <w:p w14:paraId="3E296A0B" w14:textId="77777777" w:rsidR="00146164" w:rsidRDefault="00EC5FEB">
      <w:pPr>
        <w:pStyle w:val="a3"/>
      </w:pPr>
      <w:r>
        <w:t>Метою</w:t>
      </w:r>
      <w:r>
        <w:rPr>
          <w:spacing w:val="-18"/>
        </w:rPr>
        <w:t xml:space="preserve"> </w:t>
      </w:r>
      <w:r>
        <w:t>Стратегії</w:t>
      </w:r>
      <w:r>
        <w:rPr>
          <w:spacing w:val="-17"/>
        </w:rPr>
        <w:t xml:space="preserve"> </w:t>
      </w:r>
      <w:r>
        <w:t>є</w:t>
      </w:r>
      <w:r>
        <w:rPr>
          <w:spacing w:val="-18"/>
        </w:rPr>
        <w:t xml:space="preserve"> </w:t>
      </w:r>
      <w:r>
        <w:t>формування</w:t>
      </w:r>
      <w:r>
        <w:rPr>
          <w:spacing w:val="-17"/>
        </w:rPr>
        <w:t xml:space="preserve"> </w:t>
      </w:r>
      <w:r>
        <w:t>системи</w:t>
      </w:r>
      <w:r>
        <w:rPr>
          <w:spacing w:val="-18"/>
        </w:rPr>
        <w:t xml:space="preserve"> </w:t>
      </w:r>
      <w:r>
        <w:t>переходу</w:t>
      </w:r>
      <w:r>
        <w:rPr>
          <w:spacing w:val="-17"/>
        </w:rPr>
        <w:t xml:space="preserve"> </w:t>
      </w:r>
      <w:r>
        <w:t>від</w:t>
      </w:r>
      <w:r>
        <w:rPr>
          <w:spacing w:val="-18"/>
        </w:rPr>
        <w:t xml:space="preserve"> </w:t>
      </w:r>
      <w:r>
        <w:t>військової</w:t>
      </w:r>
      <w:r>
        <w:rPr>
          <w:spacing w:val="-17"/>
        </w:rPr>
        <w:t xml:space="preserve"> </w:t>
      </w:r>
      <w:r>
        <w:t>служби до цивільного життя шляхом створення інституційних, соціально- економічних та політичних умов для успішної реабілітації, соціально- економічної та політичної реінтеграції визначених категорій військовослужбовців, ветеранів війни з врахуванням їх групових та індивідуальних потреб задля забезпечення загальноприйнятих норм цивільного життя.</w:t>
      </w:r>
    </w:p>
    <w:p w14:paraId="55D5EAAE" w14:textId="77777777" w:rsidR="00146164" w:rsidRDefault="00EC5FEB">
      <w:pPr>
        <w:pStyle w:val="a3"/>
        <w:ind w:right="110"/>
      </w:pPr>
      <w:r>
        <w:t>Стратегія визначає стратегічні цілі, завдання, що стоять перед державою,</w:t>
      </w:r>
      <w:r>
        <w:rPr>
          <w:spacing w:val="-18"/>
        </w:rPr>
        <w:t xml:space="preserve"> </w:t>
      </w:r>
      <w:r>
        <w:t>основні</w:t>
      </w:r>
      <w:r>
        <w:rPr>
          <w:spacing w:val="-17"/>
        </w:rPr>
        <w:t xml:space="preserve"> </w:t>
      </w:r>
      <w:r>
        <w:t>заходи</w:t>
      </w:r>
      <w:r>
        <w:rPr>
          <w:spacing w:val="-18"/>
        </w:rPr>
        <w:t xml:space="preserve"> </w:t>
      </w:r>
      <w:r>
        <w:t>та</w:t>
      </w:r>
      <w:r>
        <w:rPr>
          <w:spacing w:val="-16"/>
        </w:rPr>
        <w:t xml:space="preserve"> </w:t>
      </w:r>
      <w:r>
        <w:t>очікувані</w:t>
      </w:r>
      <w:r>
        <w:rPr>
          <w:spacing w:val="-17"/>
        </w:rPr>
        <w:t xml:space="preserve"> </w:t>
      </w:r>
      <w:r>
        <w:t>результати</w:t>
      </w:r>
      <w:r>
        <w:rPr>
          <w:spacing w:val="-18"/>
        </w:rPr>
        <w:t xml:space="preserve"> </w:t>
      </w:r>
      <w:r>
        <w:t>суспільної</w:t>
      </w:r>
      <w:r>
        <w:rPr>
          <w:spacing w:val="-16"/>
        </w:rPr>
        <w:t xml:space="preserve"> </w:t>
      </w:r>
      <w:r>
        <w:t>та</w:t>
      </w:r>
      <w:r>
        <w:rPr>
          <w:spacing w:val="-18"/>
        </w:rPr>
        <w:t xml:space="preserve"> </w:t>
      </w:r>
      <w:r>
        <w:t>економічної реінтеграції у різних сферах цивільного життя військовослужбовців, ветеранів війни, зокрема шляхом надання їм психологічної підтримки, забезпечення медичної, фізичної реабілітації, соціальної інтеграції, освітньої і професійної адаптації, економічної залученості та здійснення інших заходів.</w:t>
      </w:r>
    </w:p>
    <w:p w14:paraId="0A990861" w14:textId="77777777" w:rsidR="00146164" w:rsidRDefault="00EC5FEB">
      <w:pPr>
        <w:pStyle w:val="a3"/>
        <w:ind w:right="112"/>
      </w:pPr>
      <w:r>
        <w:t>Правовою основою Стратегії є Конституція та закони України. міжнародні договори, згоду на обов’язковість яких надано Верховною Радою України</w:t>
      </w:r>
    </w:p>
    <w:p w14:paraId="2BE32BAF" w14:textId="77777777" w:rsidR="00146164" w:rsidRDefault="00EC5FEB">
      <w:pPr>
        <w:pStyle w:val="a3"/>
        <w:ind w:left="888" w:right="0" w:firstLine="0"/>
      </w:pPr>
      <w:r>
        <w:t>У</w:t>
      </w:r>
      <w:r>
        <w:rPr>
          <w:spacing w:val="-2"/>
        </w:rPr>
        <w:t xml:space="preserve"> </w:t>
      </w:r>
      <w:r>
        <w:t>Стратегії</w:t>
      </w:r>
      <w:r>
        <w:rPr>
          <w:spacing w:val="-1"/>
        </w:rPr>
        <w:t xml:space="preserve"> </w:t>
      </w:r>
      <w:r>
        <w:t>терміни</w:t>
      </w:r>
      <w:r>
        <w:rPr>
          <w:spacing w:val="-2"/>
        </w:rPr>
        <w:t xml:space="preserve"> </w:t>
      </w:r>
      <w:r>
        <w:t>вживаються</w:t>
      </w:r>
      <w:r>
        <w:rPr>
          <w:spacing w:val="-2"/>
        </w:rPr>
        <w:t xml:space="preserve"> </w:t>
      </w:r>
      <w:r>
        <w:t>в</w:t>
      </w:r>
      <w:r>
        <w:rPr>
          <w:spacing w:val="-2"/>
        </w:rPr>
        <w:t xml:space="preserve"> </w:t>
      </w:r>
      <w:r>
        <w:t>такому</w:t>
      </w:r>
      <w:r>
        <w:rPr>
          <w:spacing w:val="-1"/>
        </w:rPr>
        <w:t xml:space="preserve"> </w:t>
      </w:r>
      <w:r>
        <w:rPr>
          <w:spacing w:val="-2"/>
        </w:rPr>
        <w:t>значенні:</w:t>
      </w:r>
    </w:p>
    <w:p w14:paraId="450FA620" w14:textId="77777777" w:rsidR="00146164" w:rsidRDefault="00EC5FEB">
      <w:pPr>
        <w:pStyle w:val="a3"/>
      </w:pPr>
      <w:r>
        <w:t>система</w:t>
      </w:r>
      <w:r>
        <w:rPr>
          <w:spacing w:val="80"/>
        </w:rPr>
        <w:t xml:space="preserve"> </w:t>
      </w:r>
      <w:r>
        <w:t>переходу</w:t>
      </w:r>
      <w:r>
        <w:rPr>
          <w:spacing w:val="80"/>
        </w:rPr>
        <w:t xml:space="preserve"> </w:t>
      </w:r>
      <w:r>
        <w:t>від</w:t>
      </w:r>
      <w:r>
        <w:rPr>
          <w:spacing w:val="80"/>
        </w:rPr>
        <w:t xml:space="preserve"> </w:t>
      </w:r>
      <w:r>
        <w:t>військової</w:t>
      </w:r>
      <w:r>
        <w:rPr>
          <w:spacing w:val="80"/>
        </w:rPr>
        <w:t xml:space="preserve"> </w:t>
      </w:r>
      <w:r>
        <w:t>служби</w:t>
      </w:r>
      <w:r>
        <w:rPr>
          <w:spacing w:val="80"/>
        </w:rPr>
        <w:t xml:space="preserve"> </w:t>
      </w:r>
      <w:r>
        <w:t>до</w:t>
      </w:r>
      <w:r>
        <w:rPr>
          <w:spacing w:val="80"/>
        </w:rPr>
        <w:t xml:space="preserve"> </w:t>
      </w:r>
      <w:r>
        <w:t>цивільного</w:t>
      </w:r>
      <w:r>
        <w:rPr>
          <w:spacing w:val="80"/>
        </w:rPr>
        <w:t xml:space="preserve"> </w:t>
      </w:r>
      <w:r>
        <w:t>життя</w:t>
      </w:r>
      <w:r>
        <w:rPr>
          <w:spacing w:val="40"/>
        </w:rPr>
        <w:t xml:space="preserve"> </w:t>
      </w:r>
      <w:r>
        <w:t>(далі</w:t>
      </w:r>
      <w:r>
        <w:rPr>
          <w:spacing w:val="-2"/>
        </w:rPr>
        <w:t xml:space="preserve"> </w:t>
      </w:r>
      <w:r>
        <w:t>— системи переходу) — сукупність органів державної влади, підприємств, установ, організацій, які взаємодіють між собою та іншими системами державного управління з метою формування та реалізації комплексних та взаємопов’язаних заходів, спрямованих на забезпечення повернення до цивільного життя суб’єктів системи переходу;</w:t>
      </w:r>
    </w:p>
    <w:p w14:paraId="0464F365" w14:textId="77777777" w:rsidR="00146164" w:rsidRDefault="00146164">
      <w:pPr>
        <w:pStyle w:val="a3"/>
        <w:spacing w:before="11"/>
        <w:ind w:left="0" w:right="0" w:firstLine="0"/>
        <w:jc w:val="left"/>
        <w:rPr>
          <w:sz w:val="11"/>
        </w:rPr>
      </w:pPr>
    </w:p>
    <w:p w14:paraId="2FDA0E08" w14:textId="77777777" w:rsidR="00146164" w:rsidRDefault="00146164">
      <w:pPr>
        <w:rPr>
          <w:sz w:val="11"/>
        </w:rPr>
        <w:sectPr w:rsidR="00146164">
          <w:type w:val="continuous"/>
          <w:pgSz w:w="11910" w:h="16840"/>
          <w:pgMar w:top="1040" w:right="1020" w:bottom="0" w:left="1380" w:header="708" w:footer="708" w:gutter="0"/>
          <w:cols w:space="720"/>
        </w:sectPr>
      </w:pPr>
    </w:p>
    <w:p w14:paraId="63E02C87" w14:textId="77777777" w:rsidR="00146164" w:rsidRDefault="00146164">
      <w:pPr>
        <w:jc w:val="center"/>
        <w:rPr>
          <w:rFonts w:ascii="Calibri" w:hAnsi="Calibri"/>
          <w:sz w:val="16"/>
        </w:rPr>
        <w:sectPr w:rsidR="00146164">
          <w:type w:val="continuous"/>
          <w:pgSz w:w="11910" w:h="16840"/>
          <w:pgMar w:top="1040" w:right="1020" w:bottom="0" w:left="1380" w:header="708" w:footer="708" w:gutter="0"/>
          <w:cols w:num="2" w:space="720" w:equalWidth="0">
            <w:col w:w="6130" w:space="443"/>
            <w:col w:w="2937"/>
          </w:cols>
        </w:sectPr>
      </w:pPr>
    </w:p>
    <w:p w14:paraId="2A192770" w14:textId="77777777" w:rsidR="00146164" w:rsidRPr="007B742F" w:rsidRDefault="00EC5FEB">
      <w:pPr>
        <w:pStyle w:val="a3"/>
        <w:spacing w:before="153"/>
        <w:ind w:right="112"/>
        <w:rPr>
          <w:color w:val="000000" w:themeColor="text1"/>
        </w:rPr>
      </w:pPr>
      <w:r>
        <w:lastRenderedPageBreak/>
        <w:t xml:space="preserve">суб’єкти системи переходу від військової служби до цивільного життя </w:t>
      </w:r>
      <w:r w:rsidRPr="007B742F">
        <w:rPr>
          <w:color w:val="000000" w:themeColor="text1"/>
        </w:rPr>
        <w:t>(далі — суб’єкти системи переходу):</w:t>
      </w:r>
    </w:p>
    <w:p w14:paraId="220AB8D9" w14:textId="77777777" w:rsidR="00146164" w:rsidRPr="007B742F" w:rsidRDefault="00EC5FEB">
      <w:pPr>
        <w:pStyle w:val="a3"/>
        <w:rPr>
          <w:color w:val="000000" w:themeColor="text1"/>
        </w:rPr>
      </w:pPr>
      <w:r w:rsidRPr="007B742F">
        <w:rPr>
          <w:color w:val="000000" w:themeColor="text1"/>
        </w:rPr>
        <w:t xml:space="preserve">військовослужбовці, які звільняються з військової служби: у зв’язку із скороченням штатів або проведенням організаційних заходів; по демобілізації; за станом здоров’я; </w:t>
      </w:r>
      <w:r w:rsidRPr="007B742F">
        <w:rPr>
          <w:color w:val="000000" w:themeColor="text1"/>
          <w:shd w:val="clear" w:color="auto" w:fill="F8F9FA"/>
        </w:rPr>
        <w:t xml:space="preserve">через сімейні обставини; </w:t>
      </w:r>
      <w:r w:rsidRPr="007B742F">
        <w:rPr>
          <w:color w:val="000000" w:themeColor="text1"/>
        </w:rPr>
        <w:t xml:space="preserve">за вислугою </w:t>
      </w:r>
      <w:r w:rsidRPr="007B742F">
        <w:rPr>
          <w:color w:val="000000" w:themeColor="text1"/>
          <w:spacing w:val="-2"/>
        </w:rPr>
        <w:t>років;</w:t>
      </w:r>
    </w:p>
    <w:p w14:paraId="10622969" w14:textId="77777777" w:rsidR="00146164" w:rsidRPr="007B742F" w:rsidRDefault="00EC5FEB">
      <w:pPr>
        <w:pStyle w:val="a3"/>
        <w:ind w:right="112"/>
        <w:rPr>
          <w:color w:val="000000" w:themeColor="text1"/>
        </w:rPr>
      </w:pPr>
      <w:r w:rsidRPr="007B742F">
        <w:rPr>
          <w:color w:val="000000" w:themeColor="text1"/>
        </w:rPr>
        <w:t>військовослужбовці з числа ветеранів війни, які звільняються з військової служби або особи з числа ветеранів війни, які звільнені з військової служби;</w:t>
      </w:r>
    </w:p>
    <w:p w14:paraId="20DB6D0D" w14:textId="77777777" w:rsidR="00146164" w:rsidRDefault="00EC5FEB">
      <w:pPr>
        <w:pStyle w:val="a3"/>
        <w:ind w:right="112"/>
      </w:pPr>
      <w:r w:rsidRPr="007B742F">
        <w:rPr>
          <w:color w:val="000000" w:themeColor="text1"/>
        </w:rPr>
        <w:t xml:space="preserve">кадровий менеджмент — постійно діючий організаційний процес </w:t>
      </w:r>
      <w:r>
        <w:t>відтворювання і ефективного використання персоналу;</w:t>
      </w:r>
    </w:p>
    <w:p w14:paraId="1CF33F47" w14:textId="77777777" w:rsidR="00146164" w:rsidRDefault="00EC5FEB">
      <w:pPr>
        <w:pStyle w:val="a3"/>
      </w:pPr>
      <w:r>
        <w:t>ресурсний</w:t>
      </w:r>
      <w:r>
        <w:rPr>
          <w:spacing w:val="-7"/>
        </w:rPr>
        <w:t xml:space="preserve"> </w:t>
      </w:r>
      <w:r>
        <w:t>менеджмент</w:t>
      </w:r>
      <w:r>
        <w:rPr>
          <w:spacing w:val="-7"/>
        </w:rPr>
        <w:t xml:space="preserve"> </w:t>
      </w:r>
      <w:r>
        <w:t>–</w:t>
      </w:r>
      <w:r>
        <w:rPr>
          <w:spacing w:val="-7"/>
        </w:rPr>
        <w:t xml:space="preserve"> </w:t>
      </w:r>
      <w:r>
        <w:t>процес</w:t>
      </w:r>
      <w:r>
        <w:rPr>
          <w:spacing w:val="-7"/>
        </w:rPr>
        <w:t xml:space="preserve"> </w:t>
      </w:r>
      <w:r>
        <w:t>підготовки</w:t>
      </w:r>
      <w:r>
        <w:rPr>
          <w:spacing w:val="-7"/>
        </w:rPr>
        <w:t xml:space="preserve"> </w:t>
      </w:r>
      <w:r>
        <w:t>та</w:t>
      </w:r>
      <w:r>
        <w:rPr>
          <w:spacing w:val="-7"/>
        </w:rPr>
        <w:t xml:space="preserve"> </w:t>
      </w:r>
      <w:r>
        <w:t>прийняття</w:t>
      </w:r>
      <w:r>
        <w:rPr>
          <w:spacing w:val="-7"/>
        </w:rPr>
        <w:t xml:space="preserve"> </w:t>
      </w:r>
      <w:r>
        <w:t>рішень</w:t>
      </w:r>
      <w:r>
        <w:rPr>
          <w:spacing w:val="-7"/>
        </w:rPr>
        <w:t xml:space="preserve"> </w:t>
      </w:r>
      <w:r>
        <w:t>щодо формування ресурсних потреб, їх розподілу, використання та контролю з метою забезпечення функціонування системи переходу;</w:t>
      </w:r>
    </w:p>
    <w:p w14:paraId="3ACF3912" w14:textId="77777777" w:rsidR="00146164" w:rsidRDefault="00EC5FEB">
      <w:pPr>
        <w:pStyle w:val="a3"/>
      </w:pPr>
      <w:r>
        <w:t>реінтеграція</w:t>
      </w:r>
      <w:r>
        <w:rPr>
          <w:spacing w:val="-2"/>
        </w:rPr>
        <w:t xml:space="preserve"> </w:t>
      </w:r>
      <w:r>
        <w:t>— системний процес, який об’єднує соціальну, економічну, політичну та іншу складову реінтеграції військовослужбовців, які звільняються або звільнені з військової служби, ветеранів війни, членів їх сімей та інших суб’єктів системи переходу у цивільне життя;</w:t>
      </w:r>
    </w:p>
    <w:p w14:paraId="3ACD3CCF" w14:textId="77777777" w:rsidR="00146164" w:rsidRDefault="00EC5FEB">
      <w:pPr>
        <w:pStyle w:val="a3"/>
      </w:pPr>
      <w:r>
        <w:t>соціально-економічна реінтеграція —процес, який передбачає гарантії економічних можливостей суб’єктам системи переходу підтримувати свій добробут та добробут своєї сім’ї;</w:t>
      </w:r>
    </w:p>
    <w:p w14:paraId="6EA29FCC" w14:textId="77777777" w:rsidR="00146164" w:rsidRDefault="00EC5FEB">
      <w:pPr>
        <w:pStyle w:val="a3"/>
      </w:pPr>
      <w:r>
        <w:t>політична</w:t>
      </w:r>
      <w:r>
        <w:rPr>
          <w:spacing w:val="-4"/>
        </w:rPr>
        <w:t xml:space="preserve"> </w:t>
      </w:r>
      <w:r>
        <w:t>реінтеграція</w:t>
      </w:r>
      <w:r>
        <w:rPr>
          <w:spacing w:val="-4"/>
        </w:rPr>
        <w:t xml:space="preserve"> </w:t>
      </w:r>
      <w:r>
        <w:t>—процес,</w:t>
      </w:r>
      <w:r>
        <w:rPr>
          <w:spacing w:val="-4"/>
        </w:rPr>
        <w:t xml:space="preserve"> </w:t>
      </w:r>
      <w:r>
        <w:t>який</w:t>
      </w:r>
      <w:r>
        <w:rPr>
          <w:spacing w:val="-4"/>
        </w:rPr>
        <w:t xml:space="preserve"> </w:t>
      </w:r>
      <w:r>
        <w:t>передбачає</w:t>
      </w:r>
      <w:r>
        <w:rPr>
          <w:spacing w:val="-4"/>
        </w:rPr>
        <w:t xml:space="preserve"> </w:t>
      </w:r>
      <w:r>
        <w:t>гарантії</w:t>
      </w:r>
      <w:r>
        <w:rPr>
          <w:spacing w:val="-4"/>
        </w:rPr>
        <w:t xml:space="preserve"> </w:t>
      </w:r>
      <w:r>
        <w:t>залученості суб’єктів системи переходу до прийняття рішень, розробки програмних документів реінтеграції на рівні громади тощо.</w:t>
      </w:r>
    </w:p>
    <w:p w14:paraId="6FD943B3" w14:textId="77777777" w:rsidR="00146164" w:rsidRDefault="00EC5FEB">
      <w:pPr>
        <w:pStyle w:val="a3"/>
      </w:pPr>
      <w:r>
        <w:t>Інші терміни у цій Стратегії вживаються у значеннях, наведених в законах та підзаконних нормативно-правових актах України.</w:t>
      </w:r>
    </w:p>
    <w:p w14:paraId="7D072E1F" w14:textId="77777777" w:rsidR="00146164" w:rsidRDefault="00EC5FEB">
      <w:pPr>
        <w:pStyle w:val="a3"/>
        <w:ind w:left="443" w:right="236" w:firstLine="0"/>
        <w:jc w:val="center"/>
      </w:pPr>
      <w:r>
        <w:t>Опис</w:t>
      </w:r>
      <w:r>
        <w:rPr>
          <w:spacing w:val="-2"/>
        </w:rPr>
        <w:t xml:space="preserve"> </w:t>
      </w:r>
      <w:r>
        <w:t>проблем,</w:t>
      </w:r>
      <w:r>
        <w:rPr>
          <w:spacing w:val="-1"/>
        </w:rPr>
        <w:t xml:space="preserve"> </w:t>
      </w:r>
      <w:r>
        <w:t>які</w:t>
      </w:r>
      <w:r>
        <w:rPr>
          <w:spacing w:val="-2"/>
        </w:rPr>
        <w:t xml:space="preserve"> </w:t>
      </w:r>
      <w:r>
        <w:t>обумовили</w:t>
      </w:r>
      <w:r>
        <w:rPr>
          <w:spacing w:val="-2"/>
        </w:rPr>
        <w:t xml:space="preserve"> </w:t>
      </w:r>
      <w:r>
        <w:t>прийняття</w:t>
      </w:r>
      <w:r>
        <w:rPr>
          <w:spacing w:val="-1"/>
        </w:rPr>
        <w:t xml:space="preserve"> </w:t>
      </w:r>
      <w:r>
        <w:rPr>
          <w:spacing w:val="-2"/>
        </w:rPr>
        <w:t>Стратегії,</w:t>
      </w:r>
    </w:p>
    <w:p w14:paraId="17816475" w14:textId="77777777" w:rsidR="00146164" w:rsidRDefault="00EC5FEB">
      <w:pPr>
        <w:pStyle w:val="a3"/>
        <w:spacing w:before="0"/>
        <w:ind w:left="442" w:right="236" w:firstLine="0"/>
        <w:jc w:val="center"/>
      </w:pPr>
      <w:r>
        <w:t>і</w:t>
      </w:r>
      <w:r>
        <w:rPr>
          <w:spacing w:val="-3"/>
        </w:rPr>
        <w:t xml:space="preserve"> </w:t>
      </w:r>
      <w:r>
        <w:t>нормативно-правових</w:t>
      </w:r>
      <w:r>
        <w:rPr>
          <w:spacing w:val="-4"/>
        </w:rPr>
        <w:t xml:space="preserve"> </w:t>
      </w:r>
      <w:r>
        <w:t>актів,</w:t>
      </w:r>
      <w:r>
        <w:rPr>
          <w:spacing w:val="-3"/>
        </w:rPr>
        <w:t xml:space="preserve"> </w:t>
      </w:r>
      <w:r>
        <w:t>що</w:t>
      </w:r>
      <w:r>
        <w:rPr>
          <w:spacing w:val="-3"/>
        </w:rPr>
        <w:t xml:space="preserve"> </w:t>
      </w:r>
      <w:r>
        <w:t>діють</w:t>
      </w:r>
      <w:r>
        <w:rPr>
          <w:spacing w:val="-3"/>
        </w:rPr>
        <w:t xml:space="preserve"> </w:t>
      </w:r>
      <w:r>
        <w:t>у</w:t>
      </w:r>
      <w:r>
        <w:rPr>
          <w:spacing w:val="-3"/>
        </w:rPr>
        <w:t xml:space="preserve"> </w:t>
      </w:r>
      <w:r>
        <w:t>відповідних</w:t>
      </w:r>
      <w:r>
        <w:rPr>
          <w:spacing w:val="-3"/>
        </w:rPr>
        <w:t xml:space="preserve"> </w:t>
      </w:r>
      <w:r>
        <w:rPr>
          <w:spacing w:val="-2"/>
        </w:rPr>
        <w:t>сферах</w:t>
      </w:r>
    </w:p>
    <w:p w14:paraId="59F7A675" w14:textId="77777777" w:rsidR="00146164" w:rsidRDefault="00EC5FEB">
      <w:pPr>
        <w:pStyle w:val="a3"/>
        <w:ind w:right="112"/>
      </w:pPr>
      <w:r>
        <w:t>Одним з напрямків імплементації курсу України на євроатлантичну та європейську інтеграцію стало впровадження процесу інтеграції інституцій України</w:t>
      </w:r>
      <w:r>
        <w:rPr>
          <w:spacing w:val="-18"/>
        </w:rPr>
        <w:t xml:space="preserve"> </w:t>
      </w:r>
      <w:r>
        <w:t>з</w:t>
      </w:r>
      <w:r>
        <w:rPr>
          <w:spacing w:val="-17"/>
        </w:rPr>
        <w:t xml:space="preserve"> </w:t>
      </w:r>
      <w:r>
        <w:t>питань</w:t>
      </w:r>
      <w:r>
        <w:rPr>
          <w:spacing w:val="-18"/>
        </w:rPr>
        <w:t xml:space="preserve"> </w:t>
      </w:r>
      <w:r>
        <w:t>соціального</w:t>
      </w:r>
      <w:r>
        <w:rPr>
          <w:spacing w:val="-17"/>
        </w:rPr>
        <w:t xml:space="preserve"> </w:t>
      </w:r>
      <w:r>
        <w:t>захисту</w:t>
      </w:r>
      <w:r>
        <w:rPr>
          <w:spacing w:val="-18"/>
        </w:rPr>
        <w:t xml:space="preserve"> </w:t>
      </w:r>
      <w:r>
        <w:t>військовослужбовців</w:t>
      </w:r>
      <w:r>
        <w:rPr>
          <w:spacing w:val="-17"/>
        </w:rPr>
        <w:t xml:space="preserve"> </w:t>
      </w:r>
      <w:r>
        <w:t>і</w:t>
      </w:r>
      <w:r>
        <w:rPr>
          <w:spacing w:val="-18"/>
        </w:rPr>
        <w:t xml:space="preserve"> </w:t>
      </w:r>
      <w:r>
        <w:t>ветеранів</w:t>
      </w:r>
      <w:r>
        <w:rPr>
          <w:spacing w:val="-17"/>
        </w:rPr>
        <w:t xml:space="preserve"> </w:t>
      </w:r>
      <w:r>
        <w:t>війни до</w:t>
      </w:r>
      <w:r>
        <w:rPr>
          <w:spacing w:val="-2"/>
        </w:rPr>
        <w:t xml:space="preserve"> </w:t>
      </w:r>
      <w:r>
        <w:t>загальноприйнятих</w:t>
      </w:r>
      <w:r>
        <w:rPr>
          <w:spacing w:val="-3"/>
        </w:rPr>
        <w:t xml:space="preserve"> </w:t>
      </w:r>
      <w:r>
        <w:t>принципів</w:t>
      </w:r>
      <w:r>
        <w:rPr>
          <w:spacing w:val="-2"/>
        </w:rPr>
        <w:t xml:space="preserve"> </w:t>
      </w:r>
      <w:r>
        <w:t>та</w:t>
      </w:r>
      <w:r>
        <w:rPr>
          <w:spacing w:val="-2"/>
        </w:rPr>
        <w:t xml:space="preserve"> </w:t>
      </w:r>
      <w:r>
        <w:t>норм</w:t>
      </w:r>
      <w:r>
        <w:rPr>
          <w:spacing w:val="-2"/>
        </w:rPr>
        <w:t xml:space="preserve"> </w:t>
      </w:r>
      <w:r>
        <w:t>забезпечення,</w:t>
      </w:r>
      <w:r>
        <w:rPr>
          <w:spacing w:val="-2"/>
        </w:rPr>
        <w:t xml:space="preserve"> </w:t>
      </w:r>
      <w:r>
        <w:t>які</w:t>
      </w:r>
      <w:r>
        <w:rPr>
          <w:spacing w:val="-2"/>
        </w:rPr>
        <w:t xml:space="preserve"> </w:t>
      </w:r>
      <w:r>
        <w:t>застосовуються у державах-членах ЄС, НАТО.</w:t>
      </w:r>
    </w:p>
    <w:p w14:paraId="0CB9BB10" w14:textId="77777777" w:rsidR="00146164" w:rsidRDefault="00EC5FEB">
      <w:pPr>
        <w:pStyle w:val="a3"/>
      </w:pPr>
      <w:r>
        <w:t>Зміцнення</w:t>
      </w:r>
      <w:r>
        <w:rPr>
          <w:spacing w:val="-18"/>
        </w:rPr>
        <w:t xml:space="preserve"> </w:t>
      </w:r>
      <w:r>
        <w:t>обороноздатності</w:t>
      </w:r>
      <w:r>
        <w:rPr>
          <w:spacing w:val="-17"/>
        </w:rPr>
        <w:t xml:space="preserve"> </w:t>
      </w:r>
      <w:r>
        <w:t>держави,</w:t>
      </w:r>
      <w:r>
        <w:rPr>
          <w:spacing w:val="-18"/>
        </w:rPr>
        <w:t xml:space="preserve"> </w:t>
      </w:r>
      <w:r>
        <w:t>правопорядку</w:t>
      </w:r>
      <w:r>
        <w:rPr>
          <w:spacing w:val="-17"/>
        </w:rPr>
        <w:t xml:space="preserve"> </w:t>
      </w:r>
      <w:r>
        <w:t>та</w:t>
      </w:r>
      <w:r>
        <w:rPr>
          <w:spacing w:val="-18"/>
        </w:rPr>
        <w:t xml:space="preserve"> </w:t>
      </w:r>
      <w:r>
        <w:t>успіх</w:t>
      </w:r>
      <w:r>
        <w:rPr>
          <w:spacing w:val="-17"/>
        </w:rPr>
        <w:t xml:space="preserve"> </w:t>
      </w:r>
      <w:r>
        <w:t>повоєнної відбудови</w:t>
      </w:r>
      <w:r>
        <w:rPr>
          <w:spacing w:val="-3"/>
        </w:rPr>
        <w:t xml:space="preserve"> </w:t>
      </w:r>
      <w:r>
        <w:t>країни</w:t>
      </w:r>
      <w:r>
        <w:rPr>
          <w:spacing w:val="-3"/>
        </w:rPr>
        <w:t xml:space="preserve"> </w:t>
      </w:r>
      <w:r>
        <w:t>неможливі</w:t>
      </w:r>
      <w:r>
        <w:rPr>
          <w:spacing w:val="-2"/>
        </w:rPr>
        <w:t xml:space="preserve"> </w:t>
      </w:r>
      <w:r>
        <w:t>без</w:t>
      </w:r>
      <w:r>
        <w:rPr>
          <w:spacing w:val="-2"/>
        </w:rPr>
        <w:t xml:space="preserve"> </w:t>
      </w:r>
      <w:r>
        <w:t>зміни</w:t>
      </w:r>
      <w:r>
        <w:rPr>
          <w:spacing w:val="-3"/>
        </w:rPr>
        <w:t xml:space="preserve"> </w:t>
      </w:r>
      <w:r>
        <w:t>ставлення</w:t>
      </w:r>
      <w:r>
        <w:rPr>
          <w:spacing w:val="-2"/>
        </w:rPr>
        <w:t xml:space="preserve"> </w:t>
      </w:r>
      <w:r>
        <w:t>держави</w:t>
      </w:r>
      <w:r>
        <w:rPr>
          <w:spacing w:val="-2"/>
        </w:rPr>
        <w:t xml:space="preserve"> </w:t>
      </w:r>
      <w:r>
        <w:t>та</w:t>
      </w:r>
      <w:r>
        <w:rPr>
          <w:spacing w:val="-2"/>
        </w:rPr>
        <w:t xml:space="preserve"> </w:t>
      </w:r>
      <w:r>
        <w:t>суспільства</w:t>
      </w:r>
      <w:r>
        <w:rPr>
          <w:spacing w:val="-2"/>
        </w:rPr>
        <w:t xml:space="preserve"> </w:t>
      </w:r>
      <w:r>
        <w:t>до її</w:t>
      </w:r>
      <w:r>
        <w:rPr>
          <w:spacing w:val="-5"/>
        </w:rPr>
        <w:t xml:space="preserve"> </w:t>
      </w:r>
      <w:r>
        <w:t>громадян,</w:t>
      </w:r>
      <w:r>
        <w:rPr>
          <w:spacing w:val="-5"/>
        </w:rPr>
        <w:t xml:space="preserve"> </w:t>
      </w:r>
      <w:r>
        <w:t>які</w:t>
      </w:r>
      <w:r>
        <w:rPr>
          <w:spacing w:val="-5"/>
        </w:rPr>
        <w:t xml:space="preserve"> </w:t>
      </w:r>
      <w:r>
        <w:t>несуть</w:t>
      </w:r>
      <w:r>
        <w:rPr>
          <w:spacing w:val="-5"/>
        </w:rPr>
        <w:t xml:space="preserve"> </w:t>
      </w:r>
      <w:r>
        <w:t>військову</w:t>
      </w:r>
      <w:r>
        <w:rPr>
          <w:spacing w:val="-5"/>
        </w:rPr>
        <w:t xml:space="preserve"> </w:t>
      </w:r>
      <w:r>
        <w:t>службу</w:t>
      </w:r>
      <w:r>
        <w:rPr>
          <w:spacing w:val="-5"/>
        </w:rPr>
        <w:t xml:space="preserve"> </w:t>
      </w:r>
      <w:r>
        <w:t>і</w:t>
      </w:r>
      <w:r>
        <w:rPr>
          <w:spacing w:val="-5"/>
        </w:rPr>
        <w:t xml:space="preserve"> </w:t>
      </w:r>
      <w:r>
        <w:t>виконують</w:t>
      </w:r>
      <w:r>
        <w:rPr>
          <w:spacing w:val="-5"/>
        </w:rPr>
        <w:t xml:space="preserve"> </w:t>
      </w:r>
      <w:r>
        <w:t>військовий</w:t>
      </w:r>
      <w:r>
        <w:rPr>
          <w:spacing w:val="-4"/>
        </w:rPr>
        <w:t xml:space="preserve"> </w:t>
      </w:r>
      <w:r>
        <w:rPr>
          <w:spacing w:val="-2"/>
        </w:rPr>
        <w:t>обов’язок.</w:t>
      </w:r>
    </w:p>
    <w:p w14:paraId="4C49FF26" w14:textId="77777777" w:rsidR="00146164" w:rsidRDefault="00EC5FEB">
      <w:pPr>
        <w:pStyle w:val="a3"/>
        <w:ind w:right="110"/>
      </w:pPr>
      <w:r>
        <w:t>Військова служба передбачає володіння специфічними спеціальностями, цілковите підпорядкування військовим статутам службової діяльності, фізичне і психологічне навантаження, а також й ризики для життя військовослужбовців.</w:t>
      </w:r>
    </w:p>
    <w:p w14:paraId="4DCE2055" w14:textId="77777777" w:rsidR="00146164" w:rsidRDefault="00146164">
      <w:pPr>
        <w:sectPr w:rsidR="00146164">
          <w:headerReference w:type="default" r:id="rId6"/>
          <w:pgSz w:w="11910" w:h="16840"/>
          <w:pgMar w:top="1040" w:right="1020" w:bottom="280" w:left="1380" w:header="579" w:footer="0" w:gutter="0"/>
          <w:pgNumType w:start="2"/>
          <w:cols w:space="720"/>
        </w:sectPr>
      </w:pPr>
    </w:p>
    <w:p w14:paraId="77BB3A50" w14:textId="77777777" w:rsidR="00146164" w:rsidRDefault="00EC5FEB">
      <w:pPr>
        <w:pStyle w:val="a3"/>
        <w:spacing w:before="153"/>
        <w:ind w:right="110"/>
      </w:pPr>
      <w:r>
        <w:lastRenderedPageBreak/>
        <w:t>Військова</w:t>
      </w:r>
      <w:r>
        <w:rPr>
          <w:spacing w:val="-18"/>
        </w:rPr>
        <w:t xml:space="preserve"> </w:t>
      </w:r>
      <w:r>
        <w:t>служба</w:t>
      </w:r>
      <w:r>
        <w:rPr>
          <w:spacing w:val="-17"/>
        </w:rPr>
        <w:t xml:space="preserve"> </w:t>
      </w:r>
      <w:r>
        <w:t>в</w:t>
      </w:r>
      <w:r>
        <w:rPr>
          <w:spacing w:val="-18"/>
        </w:rPr>
        <w:t xml:space="preserve"> </w:t>
      </w:r>
      <w:r>
        <w:t>умовах</w:t>
      </w:r>
      <w:r>
        <w:rPr>
          <w:spacing w:val="-17"/>
        </w:rPr>
        <w:t xml:space="preserve"> </w:t>
      </w:r>
      <w:r>
        <w:t>бойових</w:t>
      </w:r>
      <w:r>
        <w:rPr>
          <w:spacing w:val="-18"/>
        </w:rPr>
        <w:t xml:space="preserve"> </w:t>
      </w:r>
      <w:r>
        <w:t>дій</w:t>
      </w:r>
      <w:r>
        <w:rPr>
          <w:spacing w:val="-17"/>
        </w:rPr>
        <w:t xml:space="preserve"> </w:t>
      </w:r>
      <w:r>
        <w:t>має</w:t>
      </w:r>
      <w:r>
        <w:rPr>
          <w:spacing w:val="-18"/>
        </w:rPr>
        <w:t xml:space="preserve"> </w:t>
      </w:r>
      <w:r>
        <w:t>значний</w:t>
      </w:r>
      <w:r>
        <w:rPr>
          <w:spacing w:val="-17"/>
        </w:rPr>
        <w:t xml:space="preserve"> </w:t>
      </w:r>
      <w:r>
        <w:t>вплив</w:t>
      </w:r>
      <w:r>
        <w:rPr>
          <w:spacing w:val="-18"/>
        </w:rPr>
        <w:t xml:space="preserve"> </w:t>
      </w:r>
      <w:r>
        <w:t>на</w:t>
      </w:r>
      <w:r>
        <w:rPr>
          <w:spacing w:val="-17"/>
        </w:rPr>
        <w:t xml:space="preserve"> </w:t>
      </w:r>
      <w:r>
        <w:t>подальше життя та добробут військовослужбовців. З 2022 року українські воїни, що зазнають</w:t>
      </w:r>
      <w:r>
        <w:rPr>
          <w:spacing w:val="-1"/>
        </w:rPr>
        <w:t xml:space="preserve"> </w:t>
      </w:r>
      <w:r>
        <w:t>поранень,</w:t>
      </w:r>
      <w:r>
        <w:rPr>
          <w:spacing w:val="-1"/>
        </w:rPr>
        <w:t xml:space="preserve"> </w:t>
      </w:r>
      <w:r>
        <w:t>досягають</w:t>
      </w:r>
      <w:r>
        <w:rPr>
          <w:spacing w:val="-1"/>
        </w:rPr>
        <w:t xml:space="preserve"> </w:t>
      </w:r>
      <w:r>
        <w:t>граничного</w:t>
      </w:r>
      <w:r>
        <w:rPr>
          <w:spacing w:val="-1"/>
        </w:rPr>
        <w:t xml:space="preserve"> </w:t>
      </w:r>
      <w:r>
        <w:t>віку</w:t>
      </w:r>
      <w:r>
        <w:rPr>
          <w:spacing w:val="-1"/>
        </w:rPr>
        <w:t xml:space="preserve"> </w:t>
      </w:r>
      <w:r>
        <w:t>або</w:t>
      </w:r>
      <w:r>
        <w:rPr>
          <w:spacing w:val="-1"/>
        </w:rPr>
        <w:t xml:space="preserve"> </w:t>
      </w:r>
      <w:r>
        <w:t>мають</w:t>
      </w:r>
      <w:r>
        <w:rPr>
          <w:spacing w:val="-1"/>
        </w:rPr>
        <w:t xml:space="preserve"> </w:t>
      </w:r>
      <w:r>
        <w:t>сімейні</w:t>
      </w:r>
      <w:r>
        <w:rPr>
          <w:spacing w:val="-1"/>
        </w:rPr>
        <w:t xml:space="preserve"> </w:t>
      </w:r>
      <w:r>
        <w:t>підстави, завершують службу під час війни. Як і останні 10 років, шлях українського ветерана війни – це шлях воїна, а повернення зі служби є продовженням випробування</w:t>
      </w:r>
      <w:r>
        <w:rPr>
          <w:spacing w:val="-18"/>
        </w:rPr>
        <w:t xml:space="preserve"> </w:t>
      </w:r>
      <w:r>
        <w:t>війною,</w:t>
      </w:r>
      <w:r>
        <w:rPr>
          <w:spacing w:val="-17"/>
        </w:rPr>
        <w:t xml:space="preserve"> </w:t>
      </w:r>
      <w:r>
        <w:t>а</w:t>
      </w:r>
      <w:r>
        <w:rPr>
          <w:spacing w:val="-18"/>
        </w:rPr>
        <w:t xml:space="preserve"> </w:t>
      </w:r>
      <w:r>
        <w:t>не</w:t>
      </w:r>
      <w:r>
        <w:rPr>
          <w:spacing w:val="-17"/>
        </w:rPr>
        <w:t xml:space="preserve"> </w:t>
      </w:r>
      <w:r>
        <w:t>миттєвим</w:t>
      </w:r>
      <w:r>
        <w:rPr>
          <w:spacing w:val="-18"/>
        </w:rPr>
        <w:t xml:space="preserve"> </w:t>
      </w:r>
      <w:r>
        <w:t>полегшенням</w:t>
      </w:r>
      <w:r>
        <w:rPr>
          <w:spacing w:val="-17"/>
        </w:rPr>
        <w:t xml:space="preserve"> </w:t>
      </w:r>
      <w:r>
        <w:t>від</w:t>
      </w:r>
      <w:r>
        <w:rPr>
          <w:spacing w:val="-18"/>
        </w:rPr>
        <w:t xml:space="preserve"> </w:t>
      </w:r>
      <w:r>
        <w:t>неї.</w:t>
      </w:r>
      <w:r>
        <w:rPr>
          <w:spacing w:val="-17"/>
        </w:rPr>
        <w:t xml:space="preserve"> </w:t>
      </w:r>
      <w:r>
        <w:t>Виклики,</w:t>
      </w:r>
      <w:r>
        <w:rPr>
          <w:spacing w:val="-18"/>
        </w:rPr>
        <w:t xml:space="preserve"> </w:t>
      </w:r>
      <w:r>
        <w:t>з</w:t>
      </w:r>
      <w:r>
        <w:rPr>
          <w:spacing w:val="-17"/>
        </w:rPr>
        <w:t xml:space="preserve"> </w:t>
      </w:r>
      <w:r>
        <w:t>якими стикаються ветерани війни у цивільному житті, є закономірними для їхнього досвіду. Ці виклики перетворюються на проблеми тоді, коли середовище</w:t>
      </w:r>
      <w:r>
        <w:rPr>
          <w:spacing w:val="-3"/>
        </w:rPr>
        <w:t xml:space="preserve"> </w:t>
      </w:r>
      <w:r>
        <w:t>та</w:t>
      </w:r>
      <w:r>
        <w:rPr>
          <w:spacing w:val="-3"/>
        </w:rPr>
        <w:t xml:space="preserve"> </w:t>
      </w:r>
      <w:r>
        <w:t>спільнота</w:t>
      </w:r>
      <w:r>
        <w:rPr>
          <w:spacing w:val="-3"/>
        </w:rPr>
        <w:t xml:space="preserve"> </w:t>
      </w:r>
      <w:r>
        <w:t>є</w:t>
      </w:r>
      <w:r>
        <w:rPr>
          <w:spacing w:val="-3"/>
        </w:rPr>
        <w:t xml:space="preserve"> </w:t>
      </w:r>
      <w:r>
        <w:t>недоступними</w:t>
      </w:r>
      <w:r>
        <w:rPr>
          <w:spacing w:val="-2"/>
        </w:rPr>
        <w:t xml:space="preserve"> </w:t>
      </w:r>
      <w:r>
        <w:t>або</w:t>
      </w:r>
      <w:r>
        <w:rPr>
          <w:spacing w:val="-3"/>
        </w:rPr>
        <w:t xml:space="preserve"> </w:t>
      </w:r>
      <w:r>
        <w:t>навіть</w:t>
      </w:r>
      <w:r>
        <w:rPr>
          <w:spacing w:val="-3"/>
        </w:rPr>
        <w:t xml:space="preserve"> </w:t>
      </w:r>
      <w:r>
        <w:t>ворожими</w:t>
      </w:r>
      <w:r>
        <w:rPr>
          <w:spacing w:val="-3"/>
        </w:rPr>
        <w:t xml:space="preserve"> </w:t>
      </w:r>
      <w:r>
        <w:t>до</w:t>
      </w:r>
      <w:r>
        <w:rPr>
          <w:spacing w:val="-3"/>
        </w:rPr>
        <w:t xml:space="preserve"> </w:t>
      </w:r>
      <w:r>
        <w:t>ветеранів війни, не розуміють їхнього досвіду та не надають належної підтримки.</w:t>
      </w:r>
    </w:p>
    <w:p w14:paraId="64B8FC4E" w14:textId="77777777" w:rsidR="00146164" w:rsidRDefault="00EC5FEB">
      <w:pPr>
        <w:pStyle w:val="a3"/>
      </w:pPr>
      <w:r>
        <w:t xml:space="preserve">Переважна більшість військовослужбовців під час військової служби втрачає цивільну професію, кваліфікацію, компетентність, що затребувані на ринку праці, а також взаємовідносини із цивільним середовищем. У зв’язку з цим, а також із змінами соціального та правового статусу, умов діяльності і зовнішнього середовища вони мають труднощі із суспільною </w:t>
      </w:r>
      <w:r>
        <w:rPr>
          <w:spacing w:val="-2"/>
        </w:rPr>
        <w:t>реінтеграцією.</w:t>
      </w:r>
    </w:p>
    <w:p w14:paraId="27B4363F" w14:textId="77777777" w:rsidR="00146164" w:rsidRDefault="00EC5FEB">
      <w:pPr>
        <w:pStyle w:val="a3"/>
      </w:pPr>
      <w:r>
        <w:t xml:space="preserve">В умовах широкомасштабної збройної агресії </w:t>
      </w:r>
      <w:proofErr w:type="spellStart"/>
      <w:r>
        <w:t>росії</w:t>
      </w:r>
      <w:proofErr w:type="spellEnd"/>
      <w:r>
        <w:t xml:space="preserve"> проти України, питання</w:t>
      </w:r>
      <w:r>
        <w:rPr>
          <w:spacing w:val="-18"/>
        </w:rPr>
        <w:t xml:space="preserve"> </w:t>
      </w:r>
      <w:r>
        <w:t>підтримки</w:t>
      </w:r>
      <w:r>
        <w:rPr>
          <w:spacing w:val="-17"/>
        </w:rPr>
        <w:t xml:space="preserve"> </w:t>
      </w:r>
      <w:r>
        <w:t>військовослужбовців,</w:t>
      </w:r>
      <w:r>
        <w:rPr>
          <w:spacing w:val="-18"/>
        </w:rPr>
        <w:t xml:space="preserve"> </w:t>
      </w:r>
      <w:r>
        <w:t>ветеранів</w:t>
      </w:r>
      <w:r>
        <w:rPr>
          <w:spacing w:val="-17"/>
        </w:rPr>
        <w:t xml:space="preserve"> </w:t>
      </w:r>
      <w:r>
        <w:t>війни</w:t>
      </w:r>
      <w:r>
        <w:rPr>
          <w:spacing w:val="-18"/>
        </w:rPr>
        <w:t xml:space="preserve"> </w:t>
      </w:r>
      <w:r>
        <w:t>набуває</w:t>
      </w:r>
      <w:r>
        <w:rPr>
          <w:spacing w:val="-17"/>
        </w:rPr>
        <w:t xml:space="preserve"> </w:t>
      </w:r>
      <w:r>
        <w:t>особливої важливості. Наша країна стикається з викликами безпеки та національної єдності, і саме на військовослужбовцях та ветеранах війни лежить велика відповідальність за збереження та захист нашої незалежності. У цьому контексті держава не може залишатися осторонь. Сприяння військовослужбовцям, які повертаються додому після військової служби, має бути свідомою і системною державною політикою.</w:t>
      </w:r>
    </w:p>
    <w:p w14:paraId="4791D6AB" w14:textId="77777777" w:rsidR="00146164" w:rsidRDefault="00EC5FEB">
      <w:pPr>
        <w:pStyle w:val="a3"/>
      </w:pPr>
      <w:r>
        <w:t>Повномасштабне вторгнення Російської Федерації на територію України</w:t>
      </w:r>
      <w:r>
        <w:rPr>
          <w:spacing w:val="-14"/>
        </w:rPr>
        <w:t xml:space="preserve"> </w:t>
      </w:r>
      <w:r>
        <w:t>продемонструвало,</w:t>
      </w:r>
      <w:r>
        <w:rPr>
          <w:spacing w:val="-14"/>
        </w:rPr>
        <w:t xml:space="preserve"> </w:t>
      </w:r>
      <w:r>
        <w:t>що</w:t>
      </w:r>
      <w:r>
        <w:rPr>
          <w:spacing w:val="-14"/>
        </w:rPr>
        <w:t xml:space="preserve"> </w:t>
      </w:r>
      <w:r>
        <w:t>існуюча</w:t>
      </w:r>
      <w:r>
        <w:rPr>
          <w:spacing w:val="-14"/>
        </w:rPr>
        <w:t xml:space="preserve"> </w:t>
      </w:r>
      <w:r>
        <w:t>система</w:t>
      </w:r>
      <w:r>
        <w:rPr>
          <w:spacing w:val="-14"/>
        </w:rPr>
        <w:t xml:space="preserve"> </w:t>
      </w:r>
      <w:r>
        <w:t>пільг</w:t>
      </w:r>
      <w:r>
        <w:rPr>
          <w:spacing w:val="-14"/>
        </w:rPr>
        <w:t xml:space="preserve"> </w:t>
      </w:r>
      <w:r>
        <w:t>і</w:t>
      </w:r>
      <w:r>
        <w:rPr>
          <w:spacing w:val="-14"/>
        </w:rPr>
        <w:t xml:space="preserve"> </w:t>
      </w:r>
      <w:r>
        <w:t>гарантії</w:t>
      </w:r>
      <w:r>
        <w:rPr>
          <w:spacing w:val="-14"/>
        </w:rPr>
        <w:t xml:space="preserve"> </w:t>
      </w:r>
      <w:r>
        <w:t>соціального захисту військовослужбовців та ветеранів війни не є достатніми і потребують реалізації на принципах соціальної справедливості під час встановлення обсягу пільг, комплексності під час реалізації заходів адаптації ветеранів війни до мирного життя, належного фінансового забезпечення передбачених законом пільг та гарантій зазначеній категорії громадян,</w:t>
      </w:r>
      <w:r>
        <w:rPr>
          <w:spacing w:val="-12"/>
        </w:rPr>
        <w:t xml:space="preserve"> </w:t>
      </w:r>
      <w:r>
        <w:t>відкритості</w:t>
      </w:r>
      <w:r>
        <w:rPr>
          <w:spacing w:val="-12"/>
        </w:rPr>
        <w:t xml:space="preserve"> </w:t>
      </w:r>
      <w:r>
        <w:t>та</w:t>
      </w:r>
      <w:r>
        <w:rPr>
          <w:spacing w:val="-11"/>
        </w:rPr>
        <w:t xml:space="preserve"> </w:t>
      </w:r>
      <w:r>
        <w:t>рівного</w:t>
      </w:r>
      <w:r>
        <w:rPr>
          <w:spacing w:val="-11"/>
        </w:rPr>
        <w:t xml:space="preserve"> </w:t>
      </w:r>
      <w:r>
        <w:t>доступу</w:t>
      </w:r>
      <w:r>
        <w:rPr>
          <w:spacing w:val="-11"/>
        </w:rPr>
        <w:t xml:space="preserve"> </w:t>
      </w:r>
      <w:r>
        <w:t>до</w:t>
      </w:r>
      <w:r>
        <w:rPr>
          <w:spacing w:val="-12"/>
        </w:rPr>
        <w:t xml:space="preserve"> </w:t>
      </w:r>
      <w:r>
        <w:t>інформації</w:t>
      </w:r>
      <w:r>
        <w:rPr>
          <w:spacing w:val="-12"/>
        </w:rPr>
        <w:t xml:space="preserve"> </w:t>
      </w:r>
      <w:r>
        <w:t>про</w:t>
      </w:r>
      <w:r>
        <w:rPr>
          <w:spacing w:val="-12"/>
        </w:rPr>
        <w:t xml:space="preserve"> </w:t>
      </w:r>
      <w:r>
        <w:t>державні</w:t>
      </w:r>
      <w:r>
        <w:rPr>
          <w:spacing w:val="-12"/>
        </w:rPr>
        <w:t xml:space="preserve"> </w:t>
      </w:r>
      <w:r>
        <w:t>пільги та гарантії.</w:t>
      </w:r>
    </w:p>
    <w:p w14:paraId="40E53869" w14:textId="77777777" w:rsidR="00146164" w:rsidRDefault="00EC5FEB">
      <w:pPr>
        <w:pStyle w:val="a3"/>
        <w:ind w:right="113"/>
      </w:pPr>
      <w:r>
        <w:t>Системний аналіз становища суб’єктів системи переходу засвідчили гостроту наступних потреб:</w:t>
      </w:r>
    </w:p>
    <w:p w14:paraId="34B1E944" w14:textId="77777777" w:rsidR="00146164" w:rsidRDefault="00EC5FEB">
      <w:pPr>
        <w:pStyle w:val="a3"/>
      </w:pPr>
      <w:r>
        <w:t xml:space="preserve">соціальна і психологічна підтримка, повага та розуміння ветеранів </w:t>
      </w:r>
      <w:r>
        <w:rPr>
          <w:spacing w:val="-2"/>
        </w:rPr>
        <w:t>війни;</w:t>
      </w:r>
    </w:p>
    <w:p w14:paraId="284E965E" w14:textId="77777777" w:rsidR="00146164" w:rsidRDefault="00EC5FEB">
      <w:pPr>
        <w:pStyle w:val="a3"/>
      </w:pPr>
      <w:r>
        <w:t>подоланні негативних наслідків психологічних травм, стресів, посттравматичного</w:t>
      </w:r>
      <w:r>
        <w:rPr>
          <w:spacing w:val="-15"/>
        </w:rPr>
        <w:t xml:space="preserve"> </w:t>
      </w:r>
      <w:r>
        <w:t>синдрому,</w:t>
      </w:r>
      <w:r>
        <w:rPr>
          <w:spacing w:val="-15"/>
        </w:rPr>
        <w:t xml:space="preserve"> </w:t>
      </w:r>
      <w:r>
        <w:t>поранень,</w:t>
      </w:r>
      <w:r>
        <w:rPr>
          <w:spacing w:val="-15"/>
        </w:rPr>
        <w:t xml:space="preserve"> </w:t>
      </w:r>
      <w:r>
        <w:t>інвалідності,</w:t>
      </w:r>
      <w:r>
        <w:rPr>
          <w:spacing w:val="-15"/>
        </w:rPr>
        <w:t xml:space="preserve"> </w:t>
      </w:r>
      <w:r>
        <w:t>конфліктів</w:t>
      </w:r>
      <w:r>
        <w:rPr>
          <w:spacing w:val="-15"/>
        </w:rPr>
        <w:t xml:space="preserve"> </w:t>
      </w:r>
      <w:r>
        <w:t>у</w:t>
      </w:r>
      <w:r>
        <w:rPr>
          <w:spacing w:val="-15"/>
        </w:rPr>
        <w:t xml:space="preserve"> </w:t>
      </w:r>
      <w:r>
        <w:t>сім’ї,</w:t>
      </w:r>
      <w:r>
        <w:rPr>
          <w:spacing w:val="-15"/>
        </w:rPr>
        <w:t xml:space="preserve"> </w:t>
      </w:r>
      <w:r>
        <w:t>які часто мають наслідком асоціальну поведінку: неконтрольовану агресію, алкоголізм, зловживання наркотичними засобами тощо;</w:t>
      </w:r>
    </w:p>
    <w:p w14:paraId="69EB649F" w14:textId="77777777" w:rsidR="00146164" w:rsidRDefault="00146164">
      <w:pPr>
        <w:sectPr w:rsidR="00146164">
          <w:pgSz w:w="11910" w:h="16840"/>
          <w:pgMar w:top="1040" w:right="1020" w:bottom="280" w:left="1380" w:header="579" w:footer="0" w:gutter="0"/>
          <w:cols w:space="720"/>
        </w:sectPr>
      </w:pPr>
    </w:p>
    <w:p w14:paraId="068004C0" w14:textId="77777777" w:rsidR="00146164" w:rsidRDefault="00EC5FEB">
      <w:pPr>
        <w:pStyle w:val="a3"/>
        <w:spacing w:before="153"/>
      </w:pPr>
      <w:r>
        <w:lastRenderedPageBreak/>
        <w:t>соціальна</w:t>
      </w:r>
      <w:r>
        <w:rPr>
          <w:spacing w:val="-18"/>
        </w:rPr>
        <w:t xml:space="preserve"> </w:t>
      </w:r>
      <w:r>
        <w:t>ізоляція</w:t>
      </w:r>
      <w:r>
        <w:rPr>
          <w:spacing w:val="-17"/>
        </w:rPr>
        <w:t xml:space="preserve"> </w:t>
      </w:r>
      <w:r>
        <w:t>обумовлена</w:t>
      </w:r>
      <w:r>
        <w:rPr>
          <w:spacing w:val="-18"/>
        </w:rPr>
        <w:t xml:space="preserve"> </w:t>
      </w:r>
      <w:r>
        <w:t>недооцінкою</w:t>
      </w:r>
      <w:r>
        <w:rPr>
          <w:spacing w:val="-17"/>
        </w:rPr>
        <w:t xml:space="preserve"> </w:t>
      </w:r>
      <w:r>
        <w:t>власних</w:t>
      </w:r>
      <w:r>
        <w:rPr>
          <w:spacing w:val="-18"/>
        </w:rPr>
        <w:t xml:space="preserve"> </w:t>
      </w:r>
      <w:r>
        <w:t>ресурсів</w:t>
      </w:r>
      <w:r>
        <w:rPr>
          <w:spacing w:val="-17"/>
        </w:rPr>
        <w:t xml:space="preserve"> </w:t>
      </w:r>
      <w:r>
        <w:t>ветеранів війни у процесі реінтеграції, зокрема військового досвіду, знань і умінь;</w:t>
      </w:r>
    </w:p>
    <w:p w14:paraId="7842FD2F" w14:textId="77777777" w:rsidR="00146164" w:rsidRDefault="00EC5FEB">
      <w:pPr>
        <w:pStyle w:val="a3"/>
      </w:pPr>
      <w:r>
        <w:t xml:space="preserve">системної підтримки ветеранів війни, яка орієнтована переважно на матеріальну підтримку у формі пільг, субсидій, грошових виплат. Відсутня єдина модель соціальної підтримки ветеранів війни із стандартизованими механізмами надання соціальних послуг, показниками ефективності таких </w:t>
      </w:r>
      <w:r>
        <w:rPr>
          <w:spacing w:val="-2"/>
        </w:rPr>
        <w:t>послуг;</w:t>
      </w:r>
    </w:p>
    <w:p w14:paraId="3CF7E032" w14:textId="77777777" w:rsidR="00146164" w:rsidRDefault="00EC5FEB">
      <w:pPr>
        <w:pStyle w:val="a3"/>
        <w:ind w:right="110"/>
      </w:pPr>
      <w:r>
        <w:t xml:space="preserve">надання якісних послуг за принципом “рівний рівному”, які передбачають підтримку та супровід ветерана війни у процесі соціальної </w:t>
      </w:r>
      <w:r>
        <w:rPr>
          <w:spacing w:val="-2"/>
        </w:rPr>
        <w:t>реінтеграції;</w:t>
      </w:r>
    </w:p>
    <w:p w14:paraId="0C60BC34" w14:textId="77777777" w:rsidR="00146164" w:rsidRDefault="00EC5FEB">
      <w:pPr>
        <w:pStyle w:val="a3"/>
      </w:pPr>
      <w:r>
        <w:t>збереження потенціалу ветеранів війни як основи у системі патріотичного виховання майбутніх поколінь та активного кадрового військового резерву.</w:t>
      </w:r>
    </w:p>
    <w:p w14:paraId="7620C8CA" w14:textId="77777777" w:rsidR="00146164" w:rsidRDefault="00EC5FEB">
      <w:pPr>
        <w:pStyle w:val="a3"/>
      </w:pPr>
      <w:r>
        <w:t>врахування у наявній системі військового кадрового менеджменту суб’єктів системи переходу як її невід’ємної складової.</w:t>
      </w:r>
    </w:p>
    <w:p w14:paraId="62C3EC89" w14:textId="77777777" w:rsidR="00146164" w:rsidRDefault="00EC5FEB">
      <w:pPr>
        <w:pStyle w:val="a3"/>
        <w:ind w:right="110"/>
      </w:pPr>
      <w:r>
        <w:t xml:space="preserve">Соціологічне опитування широких верст населення щодо сприйняття українським суспільством суб’єктів системи переходу, замовлене </w:t>
      </w:r>
      <w:proofErr w:type="spellStart"/>
      <w:r>
        <w:t>Мінветеранів</w:t>
      </w:r>
      <w:proofErr w:type="spellEnd"/>
      <w:r>
        <w:t xml:space="preserve"> у 2023 році, підтвердило наявність наступних проблем: психологічного</w:t>
      </w:r>
      <w:r>
        <w:rPr>
          <w:spacing w:val="-16"/>
        </w:rPr>
        <w:t xml:space="preserve"> </w:t>
      </w:r>
      <w:r>
        <w:t>стану</w:t>
      </w:r>
      <w:r>
        <w:rPr>
          <w:spacing w:val="-16"/>
        </w:rPr>
        <w:t xml:space="preserve"> </w:t>
      </w:r>
      <w:r>
        <w:t>(зазначили</w:t>
      </w:r>
      <w:r>
        <w:rPr>
          <w:spacing w:val="-16"/>
        </w:rPr>
        <w:t xml:space="preserve"> </w:t>
      </w:r>
      <w:r>
        <w:t>73</w:t>
      </w:r>
      <w:r>
        <w:rPr>
          <w:spacing w:val="-4"/>
        </w:rPr>
        <w:t xml:space="preserve"> </w:t>
      </w:r>
      <w:r>
        <w:t>%</w:t>
      </w:r>
      <w:r>
        <w:rPr>
          <w:spacing w:val="-16"/>
        </w:rPr>
        <w:t xml:space="preserve"> </w:t>
      </w:r>
      <w:r>
        <w:t>респондентів),</w:t>
      </w:r>
      <w:r>
        <w:rPr>
          <w:spacing w:val="-16"/>
        </w:rPr>
        <w:t xml:space="preserve"> </w:t>
      </w:r>
      <w:r>
        <w:t>стану</w:t>
      </w:r>
      <w:r>
        <w:rPr>
          <w:spacing w:val="-16"/>
        </w:rPr>
        <w:t xml:space="preserve"> </w:t>
      </w:r>
      <w:r>
        <w:t>здоров’я</w:t>
      </w:r>
      <w:r>
        <w:rPr>
          <w:spacing w:val="-16"/>
        </w:rPr>
        <w:t xml:space="preserve"> </w:t>
      </w:r>
      <w:r>
        <w:t>(59</w:t>
      </w:r>
      <w:r>
        <w:rPr>
          <w:spacing w:val="-5"/>
        </w:rPr>
        <w:t xml:space="preserve"> </w:t>
      </w:r>
      <w:r>
        <w:t>%), відсутності адаптаційних програм (37</w:t>
      </w:r>
      <w:r>
        <w:rPr>
          <w:spacing w:val="-3"/>
        </w:rPr>
        <w:t xml:space="preserve"> </w:t>
      </w:r>
      <w:r>
        <w:t>%), труднощі з оформленням пільг (31</w:t>
      </w:r>
      <w:r>
        <w:rPr>
          <w:spacing w:val="-3"/>
        </w:rPr>
        <w:t xml:space="preserve"> </w:t>
      </w:r>
      <w:r>
        <w:t>%), безробіття та труднощі з працевлаштуванням (22</w:t>
      </w:r>
      <w:r>
        <w:rPr>
          <w:spacing w:val="-3"/>
        </w:rPr>
        <w:t xml:space="preserve"> </w:t>
      </w:r>
      <w:r>
        <w:t>%), зловживання алкоголем (15</w:t>
      </w:r>
      <w:r>
        <w:rPr>
          <w:spacing w:val="-3"/>
        </w:rPr>
        <w:t xml:space="preserve"> </w:t>
      </w:r>
      <w:r>
        <w:t>%), фінансові труднощі (11</w:t>
      </w:r>
      <w:r>
        <w:rPr>
          <w:spacing w:val="-3"/>
        </w:rPr>
        <w:t xml:space="preserve"> </w:t>
      </w:r>
      <w:r>
        <w:t>%), несприйняття суспільством (10</w:t>
      </w:r>
      <w:r>
        <w:rPr>
          <w:spacing w:val="-2"/>
        </w:rPr>
        <w:t xml:space="preserve"> </w:t>
      </w:r>
      <w:r>
        <w:t>%), відсутність житла (10</w:t>
      </w:r>
      <w:r>
        <w:rPr>
          <w:spacing w:val="-2"/>
        </w:rPr>
        <w:t xml:space="preserve"> </w:t>
      </w:r>
      <w:r>
        <w:t>%),</w:t>
      </w:r>
      <w:r>
        <w:rPr>
          <w:spacing w:val="-2"/>
        </w:rPr>
        <w:t xml:space="preserve"> </w:t>
      </w:r>
      <w:r>
        <w:t>конфлікти у родині (5</w:t>
      </w:r>
      <w:r>
        <w:rPr>
          <w:spacing w:val="-3"/>
        </w:rPr>
        <w:t xml:space="preserve"> </w:t>
      </w:r>
      <w:r>
        <w:t>%). Учасники опитування відзначили наступні шляхи вирішення проблем: доступні реабілітаційні програми (77</w:t>
      </w:r>
      <w:r>
        <w:rPr>
          <w:spacing w:val="-3"/>
        </w:rPr>
        <w:t xml:space="preserve"> </w:t>
      </w:r>
      <w:r>
        <w:t>%), фінансову підтримку ветеранів та/або їх сімей (55</w:t>
      </w:r>
      <w:r>
        <w:rPr>
          <w:spacing w:val="-3"/>
        </w:rPr>
        <w:t xml:space="preserve"> </w:t>
      </w:r>
      <w:r>
        <w:t>%), дієву систему переходу від військової служби до цивільного життя (37</w:t>
      </w:r>
      <w:r>
        <w:rPr>
          <w:spacing w:val="-2"/>
        </w:rPr>
        <w:t xml:space="preserve"> </w:t>
      </w:r>
      <w:r>
        <w:t>%), допомогу з адаптації в суспільстві (34</w:t>
      </w:r>
      <w:r>
        <w:rPr>
          <w:spacing w:val="-2"/>
        </w:rPr>
        <w:t xml:space="preserve"> </w:t>
      </w:r>
      <w:r>
        <w:t>%), доступний ринок праці (23</w:t>
      </w:r>
      <w:r>
        <w:rPr>
          <w:spacing w:val="-2"/>
        </w:rPr>
        <w:t xml:space="preserve"> </w:t>
      </w:r>
      <w:r>
        <w:t>%), адаптацію інфраструктури під інклюзивні потреби (21</w:t>
      </w:r>
      <w:r>
        <w:rPr>
          <w:spacing w:val="-2"/>
        </w:rPr>
        <w:t xml:space="preserve"> </w:t>
      </w:r>
      <w:r>
        <w:t>%), доступні курси та освітні програми з фахової перепідготовки, підтримку щодо започаткування власного бізнесу та підтримку ветеранських громадських об’єднань (по 9 % відповідно).</w:t>
      </w:r>
    </w:p>
    <w:p w14:paraId="1156270D" w14:textId="77777777" w:rsidR="00146164" w:rsidRDefault="00EC5FEB">
      <w:pPr>
        <w:pStyle w:val="a3"/>
        <w:ind w:right="112"/>
      </w:pPr>
      <w:r>
        <w:t>Зазначений широкий спектр проблем свідчить про потребу у системному підході до формування політики підтримки суб’єктів системи переходу в процесі соціальної реінтеграції.</w:t>
      </w:r>
    </w:p>
    <w:p w14:paraId="3124EB0D" w14:textId="77777777" w:rsidR="00146164" w:rsidRDefault="00EC5FEB">
      <w:pPr>
        <w:pStyle w:val="a3"/>
        <w:ind w:left="3118" w:right="2579" w:hanging="330"/>
      </w:pPr>
      <w:r>
        <w:t>Основні</w:t>
      </w:r>
      <w:r>
        <w:rPr>
          <w:spacing w:val="-16"/>
        </w:rPr>
        <w:t xml:space="preserve"> </w:t>
      </w:r>
      <w:r>
        <w:t>нормативно-правові</w:t>
      </w:r>
      <w:r>
        <w:rPr>
          <w:spacing w:val="-16"/>
        </w:rPr>
        <w:t xml:space="preserve"> </w:t>
      </w:r>
      <w:r>
        <w:t>акти, що діють у відповідній сфері</w:t>
      </w:r>
    </w:p>
    <w:p w14:paraId="705A1694" w14:textId="77777777" w:rsidR="00146164" w:rsidRDefault="00EC5FEB">
      <w:pPr>
        <w:pStyle w:val="a3"/>
        <w:spacing w:line="328" w:lineRule="auto"/>
        <w:ind w:left="888" w:right="1011" w:firstLine="0"/>
      </w:pPr>
      <w:r>
        <w:t>Ця</w:t>
      </w:r>
      <w:r>
        <w:rPr>
          <w:spacing w:val="-6"/>
        </w:rPr>
        <w:t xml:space="preserve"> </w:t>
      </w:r>
      <w:r>
        <w:t>Стратегія</w:t>
      </w:r>
      <w:r>
        <w:rPr>
          <w:spacing w:val="-6"/>
        </w:rPr>
        <w:t xml:space="preserve"> </w:t>
      </w:r>
      <w:r>
        <w:t>ґрунтується</w:t>
      </w:r>
      <w:r>
        <w:rPr>
          <w:spacing w:val="-6"/>
        </w:rPr>
        <w:t xml:space="preserve"> </w:t>
      </w:r>
      <w:r>
        <w:t>на</w:t>
      </w:r>
      <w:r>
        <w:rPr>
          <w:spacing w:val="-6"/>
        </w:rPr>
        <w:t xml:space="preserve"> </w:t>
      </w:r>
      <w:r>
        <w:t>таких</w:t>
      </w:r>
      <w:r>
        <w:rPr>
          <w:spacing w:val="-6"/>
        </w:rPr>
        <w:t xml:space="preserve"> </w:t>
      </w:r>
      <w:r>
        <w:t>нормативно-правових</w:t>
      </w:r>
      <w:r>
        <w:rPr>
          <w:spacing w:val="-6"/>
        </w:rPr>
        <w:t xml:space="preserve"> </w:t>
      </w:r>
      <w:r>
        <w:t>актах: Закон України “Про національну безпеку України”;</w:t>
      </w:r>
    </w:p>
    <w:p w14:paraId="4B212932" w14:textId="77777777" w:rsidR="00146164" w:rsidRDefault="00EC5FEB">
      <w:pPr>
        <w:pStyle w:val="a3"/>
        <w:spacing w:before="2" w:line="328" w:lineRule="auto"/>
        <w:ind w:left="888" w:right="881" w:firstLine="0"/>
      </w:pPr>
      <w:r>
        <w:t>Закон</w:t>
      </w:r>
      <w:r>
        <w:rPr>
          <w:spacing w:val="-6"/>
        </w:rPr>
        <w:t xml:space="preserve"> </w:t>
      </w:r>
      <w:r>
        <w:t>України</w:t>
      </w:r>
      <w:r>
        <w:rPr>
          <w:spacing w:val="-5"/>
        </w:rPr>
        <w:t xml:space="preserve"> </w:t>
      </w:r>
      <w:r>
        <w:t>“Про</w:t>
      </w:r>
      <w:r>
        <w:rPr>
          <w:spacing w:val="-5"/>
        </w:rPr>
        <w:t xml:space="preserve"> </w:t>
      </w:r>
      <w:r>
        <w:t>військовий</w:t>
      </w:r>
      <w:r>
        <w:rPr>
          <w:spacing w:val="-6"/>
        </w:rPr>
        <w:t xml:space="preserve"> </w:t>
      </w:r>
      <w:r>
        <w:t>обов’язок</w:t>
      </w:r>
      <w:r>
        <w:rPr>
          <w:spacing w:val="-5"/>
        </w:rPr>
        <w:t xml:space="preserve"> </w:t>
      </w:r>
      <w:r>
        <w:t>та</w:t>
      </w:r>
      <w:r>
        <w:rPr>
          <w:spacing w:val="-5"/>
        </w:rPr>
        <w:t xml:space="preserve"> </w:t>
      </w:r>
      <w:r>
        <w:t>військову</w:t>
      </w:r>
      <w:r>
        <w:rPr>
          <w:spacing w:val="-5"/>
        </w:rPr>
        <w:t xml:space="preserve"> </w:t>
      </w:r>
      <w:r>
        <w:t>службу”; Закон України “Про Збройні Сили України”;</w:t>
      </w:r>
    </w:p>
    <w:p w14:paraId="52363FB3" w14:textId="77777777" w:rsidR="00146164" w:rsidRDefault="00146164">
      <w:pPr>
        <w:spacing w:line="328" w:lineRule="auto"/>
        <w:sectPr w:rsidR="00146164">
          <w:pgSz w:w="11910" w:h="16840"/>
          <w:pgMar w:top="1040" w:right="1020" w:bottom="280" w:left="1380" w:header="579" w:footer="0" w:gutter="0"/>
          <w:cols w:space="720"/>
        </w:sectPr>
      </w:pPr>
    </w:p>
    <w:p w14:paraId="06369C62" w14:textId="77777777" w:rsidR="00146164" w:rsidRDefault="00EC5FEB">
      <w:pPr>
        <w:pStyle w:val="a3"/>
        <w:spacing w:before="153"/>
        <w:ind w:right="112"/>
      </w:pPr>
      <w:r>
        <w:lastRenderedPageBreak/>
        <w:t>Закон України “Про пенсійне забезпечення осіб, звільнених з військової служби, та деяких інших осіб”;</w:t>
      </w:r>
    </w:p>
    <w:p w14:paraId="781A13B8" w14:textId="77777777" w:rsidR="00146164" w:rsidRDefault="00EC5FEB">
      <w:pPr>
        <w:pStyle w:val="a3"/>
        <w:ind w:right="112"/>
      </w:pPr>
      <w:r>
        <w:t>Закон</w:t>
      </w:r>
      <w:r>
        <w:rPr>
          <w:spacing w:val="-18"/>
        </w:rPr>
        <w:t xml:space="preserve"> </w:t>
      </w:r>
      <w:r>
        <w:t>України</w:t>
      </w:r>
      <w:r>
        <w:rPr>
          <w:spacing w:val="-17"/>
        </w:rPr>
        <w:t xml:space="preserve"> </w:t>
      </w:r>
      <w:r>
        <w:t>“Про</w:t>
      </w:r>
      <w:r>
        <w:rPr>
          <w:spacing w:val="-18"/>
        </w:rPr>
        <w:t xml:space="preserve"> </w:t>
      </w:r>
      <w:r>
        <w:t>соціальний</w:t>
      </w:r>
      <w:r>
        <w:rPr>
          <w:spacing w:val="-17"/>
        </w:rPr>
        <w:t xml:space="preserve"> </w:t>
      </w:r>
      <w:r>
        <w:t>і</w:t>
      </w:r>
      <w:r>
        <w:rPr>
          <w:spacing w:val="-18"/>
        </w:rPr>
        <w:t xml:space="preserve"> </w:t>
      </w:r>
      <w:r>
        <w:t>правовий</w:t>
      </w:r>
      <w:r>
        <w:rPr>
          <w:spacing w:val="-17"/>
        </w:rPr>
        <w:t xml:space="preserve"> </w:t>
      </w:r>
      <w:r>
        <w:t>захист</w:t>
      </w:r>
      <w:r>
        <w:rPr>
          <w:spacing w:val="-18"/>
        </w:rPr>
        <w:t xml:space="preserve"> </w:t>
      </w:r>
      <w:r>
        <w:t>військовослужбовців та членів їх сімей”;</w:t>
      </w:r>
    </w:p>
    <w:p w14:paraId="1B737BEC" w14:textId="77777777" w:rsidR="00146164" w:rsidRDefault="00EC5FEB">
      <w:pPr>
        <w:pStyle w:val="a3"/>
      </w:pPr>
      <w:r>
        <w:t>Закон України “Про державні гарантії соціального захисту військовослужбовців,</w:t>
      </w:r>
      <w:r>
        <w:rPr>
          <w:spacing w:val="-17"/>
        </w:rPr>
        <w:t xml:space="preserve"> </w:t>
      </w:r>
      <w:r>
        <w:t>які</w:t>
      </w:r>
      <w:r>
        <w:rPr>
          <w:spacing w:val="-17"/>
        </w:rPr>
        <w:t xml:space="preserve"> </w:t>
      </w:r>
      <w:r>
        <w:t>звільняються</w:t>
      </w:r>
      <w:r>
        <w:rPr>
          <w:spacing w:val="-17"/>
        </w:rPr>
        <w:t xml:space="preserve"> </w:t>
      </w:r>
      <w:r>
        <w:t>із</w:t>
      </w:r>
      <w:r>
        <w:rPr>
          <w:spacing w:val="-17"/>
        </w:rPr>
        <w:t xml:space="preserve"> </w:t>
      </w:r>
      <w:r>
        <w:t>служби</w:t>
      </w:r>
      <w:r>
        <w:rPr>
          <w:spacing w:val="-17"/>
        </w:rPr>
        <w:t xml:space="preserve"> </w:t>
      </w:r>
      <w:r>
        <w:t>у</w:t>
      </w:r>
      <w:r>
        <w:rPr>
          <w:spacing w:val="-17"/>
        </w:rPr>
        <w:t xml:space="preserve"> </w:t>
      </w:r>
      <w:r>
        <w:t>зв’язку</w:t>
      </w:r>
      <w:r>
        <w:rPr>
          <w:spacing w:val="-17"/>
        </w:rPr>
        <w:t xml:space="preserve"> </w:t>
      </w:r>
      <w:r>
        <w:t>з</w:t>
      </w:r>
      <w:r>
        <w:rPr>
          <w:spacing w:val="-17"/>
        </w:rPr>
        <w:t xml:space="preserve"> </w:t>
      </w:r>
      <w:r>
        <w:t>реформуванням Збройних Сил України, та членів їхніх сімей”;</w:t>
      </w:r>
    </w:p>
    <w:p w14:paraId="3865CCCD" w14:textId="77777777" w:rsidR="00146164" w:rsidRDefault="00EC5FEB">
      <w:pPr>
        <w:pStyle w:val="a3"/>
        <w:ind w:right="112"/>
      </w:pPr>
      <w:r>
        <w:t xml:space="preserve">Закон України “Про статус ветеранів війни, гарантії їх соціального </w:t>
      </w:r>
      <w:r>
        <w:rPr>
          <w:spacing w:val="-2"/>
        </w:rPr>
        <w:t>захисту”;</w:t>
      </w:r>
    </w:p>
    <w:p w14:paraId="346E9390" w14:textId="77777777" w:rsidR="00146164" w:rsidRDefault="00EC5FEB">
      <w:pPr>
        <w:pStyle w:val="a3"/>
        <w:ind w:left="888" w:right="0" w:firstLine="0"/>
      </w:pPr>
      <w:r>
        <w:t>Закон</w:t>
      </w:r>
      <w:r>
        <w:rPr>
          <w:spacing w:val="-5"/>
        </w:rPr>
        <w:t xml:space="preserve"> </w:t>
      </w:r>
      <w:r>
        <w:t>України</w:t>
      </w:r>
      <w:r>
        <w:rPr>
          <w:spacing w:val="-3"/>
        </w:rPr>
        <w:t xml:space="preserve"> </w:t>
      </w:r>
      <w:r>
        <w:t>“Про</w:t>
      </w:r>
      <w:r>
        <w:rPr>
          <w:spacing w:val="-4"/>
        </w:rPr>
        <w:t xml:space="preserve"> </w:t>
      </w:r>
      <w:r>
        <w:t>соціальні</w:t>
      </w:r>
      <w:r>
        <w:rPr>
          <w:spacing w:val="-4"/>
        </w:rPr>
        <w:t xml:space="preserve"> </w:t>
      </w:r>
      <w:r>
        <w:rPr>
          <w:spacing w:val="-2"/>
        </w:rPr>
        <w:t>послуги”;</w:t>
      </w:r>
    </w:p>
    <w:p w14:paraId="111FD2E8" w14:textId="77777777" w:rsidR="00146164" w:rsidRDefault="00EC5FEB">
      <w:pPr>
        <w:pStyle w:val="a3"/>
      </w:pPr>
      <w:r>
        <w:t xml:space="preserve">Закон України “Про основи соціальної захищеності осіб з </w:t>
      </w:r>
      <w:r>
        <w:rPr>
          <w:spacing w:val="-2"/>
        </w:rPr>
        <w:t>інвалідністю”;</w:t>
      </w:r>
    </w:p>
    <w:p w14:paraId="0CEACEB9" w14:textId="77777777" w:rsidR="00146164" w:rsidRDefault="00EC5FEB">
      <w:pPr>
        <w:pStyle w:val="a3"/>
        <w:spacing w:line="328" w:lineRule="auto"/>
        <w:ind w:left="888" w:right="283" w:firstLine="0"/>
        <w:jc w:val="left"/>
      </w:pPr>
      <w:r>
        <w:t>Закон</w:t>
      </w:r>
      <w:r>
        <w:rPr>
          <w:spacing w:val="-5"/>
        </w:rPr>
        <w:t xml:space="preserve"> </w:t>
      </w:r>
      <w:r>
        <w:t>України</w:t>
      </w:r>
      <w:r>
        <w:rPr>
          <w:spacing w:val="-4"/>
        </w:rPr>
        <w:t xml:space="preserve"> </w:t>
      </w:r>
      <w:r>
        <w:t>“Про</w:t>
      </w:r>
      <w:r>
        <w:rPr>
          <w:spacing w:val="-4"/>
        </w:rPr>
        <w:t xml:space="preserve"> </w:t>
      </w:r>
      <w:r>
        <w:t>реабілітацію</w:t>
      </w:r>
      <w:r>
        <w:rPr>
          <w:spacing w:val="-5"/>
        </w:rPr>
        <w:t xml:space="preserve"> </w:t>
      </w:r>
      <w:r>
        <w:t>осіб</w:t>
      </w:r>
      <w:r>
        <w:rPr>
          <w:spacing w:val="-4"/>
        </w:rPr>
        <w:t xml:space="preserve"> </w:t>
      </w:r>
      <w:r>
        <w:t>з</w:t>
      </w:r>
      <w:r>
        <w:rPr>
          <w:spacing w:val="-4"/>
        </w:rPr>
        <w:t xml:space="preserve"> </w:t>
      </w:r>
      <w:r>
        <w:t>інвалідністю</w:t>
      </w:r>
      <w:r>
        <w:rPr>
          <w:spacing w:val="-5"/>
        </w:rPr>
        <w:t xml:space="preserve"> </w:t>
      </w:r>
      <w:r>
        <w:t>в</w:t>
      </w:r>
      <w:r>
        <w:rPr>
          <w:spacing w:val="-5"/>
        </w:rPr>
        <w:t xml:space="preserve"> </w:t>
      </w:r>
      <w:r>
        <w:t>Україні”; Закон України “Про реабілітацію у сфері охорони здоров’я”;</w:t>
      </w:r>
    </w:p>
    <w:p w14:paraId="27094AC7" w14:textId="77777777" w:rsidR="00146164" w:rsidRDefault="00EC5FEB">
      <w:pPr>
        <w:pStyle w:val="a3"/>
        <w:spacing w:before="2" w:line="328" w:lineRule="auto"/>
        <w:ind w:left="888" w:right="0" w:firstLine="0"/>
        <w:jc w:val="left"/>
      </w:pPr>
      <w:r>
        <w:t>Закон</w:t>
      </w:r>
      <w:r>
        <w:rPr>
          <w:spacing w:val="-6"/>
        </w:rPr>
        <w:t xml:space="preserve"> </w:t>
      </w:r>
      <w:r>
        <w:t>України</w:t>
      </w:r>
      <w:r>
        <w:rPr>
          <w:spacing w:val="-6"/>
        </w:rPr>
        <w:t xml:space="preserve"> </w:t>
      </w:r>
      <w:r>
        <w:t>“Основи</w:t>
      </w:r>
      <w:r>
        <w:rPr>
          <w:spacing w:val="-6"/>
        </w:rPr>
        <w:t xml:space="preserve"> </w:t>
      </w:r>
      <w:r>
        <w:t>законодавства</w:t>
      </w:r>
      <w:r>
        <w:rPr>
          <w:spacing w:val="-6"/>
        </w:rPr>
        <w:t xml:space="preserve"> </w:t>
      </w:r>
      <w:r>
        <w:t>України</w:t>
      </w:r>
      <w:r>
        <w:rPr>
          <w:spacing w:val="-6"/>
        </w:rPr>
        <w:t xml:space="preserve"> </w:t>
      </w:r>
      <w:r>
        <w:t>про</w:t>
      </w:r>
      <w:r>
        <w:rPr>
          <w:spacing w:val="-6"/>
        </w:rPr>
        <w:t xml:space="preserve"> </w:t>
      </w:r>
      <w:r>
        <w:t>охорону</w:t>
      </w:r>
      <w:r>
        <w:rPr>
          <w:spacing w:val="-6"/>
        </w:rPr>
        <w:t xml:space="preserve"> </w:t>
      </w:r>
      <w:r>
        <w:t>здоров’я”; Закон України “Про зайнятість населення”;</w:t>
      </w:r>
    </w:p>
    <w:p w14:paraId="2A867748" w14:textId="77777777" w:rsidR="00146164" w:rsidRDefault="00EC5FEB">
      <w:pPr>
        <w:pStyle w:val="a3"/>
        <w:spacing w:before="1"/>
        <w:ind w:right="112"/>
      </w:pPr>
      <w:r>
        <w:t xml:space="preserve">Закон України “Про забезпечення рівних прав та можливостей жінок і </w:t>
      </w:r>
      <w:r>
        <w:rPr>
          <w:spacing w:val="-2"/>
        </w:rPr>
        <w:t>чоловіків”;</w:t>
      </w:r>
    </w:p>
    <w:p w14:paraId="039AC779" w14:textId="77777777" w:rsidR="00146164" w:rsidRDefault="00EC5FEB">
      <w:pPr>
        <w:pStyle w:val="a3"/>
        <w:ind w:left="888" w:right="0" w:firstLine="0"/>
      </w:pPr>
      <w:r>
        <w:rPr>
          <w:spacing w:val="-2"/>
        </w:rPr>
        <w:t>Закон</w:t>
      </w:r>
      <w:r>
        <w:rPr>
          <w:spacing w:val="-8"/>
        </w:rPr>
        <w:t xml:space="preserve"> </w:t>
      </w:r>
      <w:r>
        <w:rPr>
          <w:spacing w:val="-2"/>
        </w:rPr>
        <w:t>України</w:t>
      </w:r>
      <w:r>
        <w:rPr>
          <w:spacing w:val="-8"/>
        </w:rPr>
        <w:t xml:space="preserve"> </w:t>
      </w:r>
      <w:r>
        <w:rPr>
          <w:spacing w:val="-2"/>
        </w:rPr>
        <w:t>“Про</w:t>
      </w:r>
      <w:r>
        <w:rPr>
          <w:spacing w:val="-7"/>
        </w:rPr>
        <w:t xml:space="preserve"> </w:t>
      </w:r>
      <w:r>
        <w:rPr>
          <w:spacing w:val="-2"/>
        </w:rPr>
        <w:t>запобігання</w:t>
      </w:r>
      <w:r>
        <w:rPr>
          <w:spacing w:val="-8"/>
        </w:rPr>
        <w:t xml:space="preserve"> </w:t>
      </w:r>
      <w:r>
        <w:rPr>
          <w:spacing w:val="-2"/>
        </w:rPr>
        <w:t>та</w:t>
      </w:r>
      <w:r>
        <w:rPr>
          <w:spacing w:val="-7"/>
        </w:rPr>
        <w:t xml:space="preserve"> </w:t>
      </w:r>
      <w:r>
        <w:rPr>
          <w:spacing w:val="-2"/>
        </w:rPr>
        <w:t>протидію</w:t>
      </w:r>
      <w:r>
        <w:rPr>
          <w:spacing w:val="-8"/>
        </w:rPr>
        <w:t xml:space="preserve"> </w:t>
      </w:r>
      <w:r>
        <w:rPr>
          <w:spacing w:val="-2"/>
        </w:rPr>
        <w:t>домашньому</w:t>
      </w:r>
      <w:r>
        <w:rPr>
          <w:spacing w:val="-7"/>
        </w:rPr>
        <w:t xml:space="preserve"> </w:t>
      </w:r>
      <w:r>
        <w:rPr>
          <w:spacing w:val="-2"/>
        </w:rPr>
        <w:t>насильству”;</w:t>
      </w:r>
    </w:p>
    <w:p w14:paraId="63E316EA" w14:textId="77777777" w:rsidR="00146164" w:rsidRDefault="00EC5FEB">
      <w:pPr>
        <w:pStyle w:val="a3"/>
        <w:ind w:right="112"/>
      </w:pPr>
      <w:r>
        <w:t>Закон України “Про правовий статус осіб, зниклих безвісти за особливих обставин”;</w:t>
      </w:r>
    </w:p>
    <w:p w14:paraId="19F3046C" w14:textId="77777777" w:rsidR="00146164" w:rsidRDefault="00EC5FEB">
      <w:pPr>
        <w:pStyle w:val="a3"/>
        <w:ind w:left="888" w:right="0" w:firstLine="0"/>
      </w:pPr>
      <w:r>
        <w:t>Закон</w:t>
      </w:r>
      <w:r>
        <w:rPr>
          <w:spacing w:val="-3"/>
        </w:rPr>
        <w:t xml:space="preserve"> </w:t>
      </w:r>
      <w:r>
        <w:t>України</w:t>
      </w:r>
      <w:r>
        <w:rPr>
          <w:spacing w:val="-1"/>
        </w:rPr>
        <w:t xml:space="preserve"> </w:t>
      </w:r>
      <w:r>
        <w:t>“Про</w:t>
      </w:r>
      <w:r>
        <w:rPr>
          <w:spacing w:val="-2"/>
        </w:rPr>
        <w:t xml:space="preserve"> </w:t>
      </w:r>
      <w:r>
        <w:t>Державну</w:t>
      </w:r>
      <w:r>
        <w:rPr>
          <w:spacing w:val="-1"/>
        </w:rPr>
        <w:t xml:space="preserve"> </w:t>
      </w:r>
      <w:r>
        <w:t>прикордонну</w:t>
      </w:r>
      <w:r>
        <w:rPr>
          <w:spacing w:val="-2"/>
        </w:rPr>
        <w:t xml:space="preserve"> </w:t>
      </w:r>
      <w:r>
        <w:t>службу</w:t>
      </w:r>
      <w:r>
        <w:rPr>
          <w:spacing w:val="-1"/>
        </w:rPr>
        <w:t xml:space="preserve"> </w:t>
      </w:r>
      <w:r>
        <w:rPr>
          <w:spacing w:val="-2"/>
        </w:rPr>
        <w:t>України”;</w:t>
      </w:r>
    </w:p>
    <w:p w14:paraId="1AFD6EEA" w14:textId="77777777" w:rsidR="00146164" w:rsidRDefault="00EC5FEB">
      <w:pPr>
        <w:pStyle w:val="a3"/>
        <w:ind w:right="112"/>
      </w:pPr>
      <w:r>
        <w:t>Указ Президента України від 16 лютого 2022</w:t>
      </w:r>
      <w:r>
        <w:rPr>
          <w:spacing w:val="-1"/>
        </w:rPr>
        <w:t xml:space="preserve"> </w:t>
      </w:r>
      <w:r>
        <w:t>р. №</w:t>
      </w:r>
      <w:r>
        <w:rPr>
          <w:spacing w:val="-1"/>
        </w:rPr>
        <w:t xml:space="preserve"> </w:t>
      </w:r>
      <w:r>
        <w:t>56 “Про затвердження стратегії національної безпеки України”;</w:t>
      </w:r>
    </w:p>
    <w:p w14:paraId="0794CC05" w14:textId="77777777" w:rsidR="00146164" w:rsidRDefault="00EC5FEB">
      <w:pPr>
        <w:pStyle w:val="a3"/>
      </w:pPr>
      <w:r>
        <w:t>Указ Президента України від 17 листопада 2021</w:t>
      </w:r>
      <w:r>
        <w:rPr>
          <w:spacing w:val="-2"/>
        </w:rPr>
        <w:t xml:space="preserve"> </w:t>
      </w:r>
      <w:r>
        <w:t>р. №</w:t>
      </w:r>
      <w:r>
        <w:rPr>
          <w:spacing w:val="-3"/>
        </w:rPr>
        <w:t xml:space="preserve"> </w:t>
      </w:r>
      <w:r>
        <w:t xml:space="preserve">1190 “Про утворення Міжвідомчої робочої групи з питань розроблення та впровадження системи переходу від військової служби до цивільного </w:t>
      </w:r>
      <w:r>
        <w:rPr>
          <w:spacing w:val="-2"/>
        </w:rPr>
        <w:t>життя”;</w:t>
      </w:r>
    </w:p>
    <w:p w14:paraId="72639A74" w14:textId="77777777" w:rsidR="00146164" w:rsidRDefault="00EC5FEB">
      <w:pPr>
        <w:pStyle w:val="a3"/>
      </w:pPr>
      <w:r>
        <w:t>Указ Президента України від 29 грудня 2009</w:t>
      </w:r>
      <w:r>
        <w:rPr>
          <w:spacing w:val="-2"/>
        </w:rPr>
        <w:t xml:space="preserve"> </w:t>
      </w:r>
      <w:r>
        <w:t>р. №</w:t>
      </w:r>
      <w:r>
        <w:rPr>
          <w:spacing w:val="-3"/>
        </w:rPr>
        <w:t xml:space="preserve"> </w:t>
      </w:r>
      <w:r>
        <w:t>1115 “Про Положення про проходження громадянами України військової служби в Державній прикордонній службі України”;</w:t>
      </w:r>
    </w:p>
    <w:p w14:paraId="72294EA5" w14:textId="77777777" w:rsidR="00146164" w:rsidRDefault="00EC5FEB">
      <w:pPr>
        <w:pStyle w:val="a3"/>
      </w:pPr>
      <w:r>
        <w:t>Указ</w:t>
      </w:r>
      <w:r>
        <w:rPr>
          <w:spacing w:val="-13"/>
        </w:rPr>
        <w:t xml:space="preserve"> </w:t>
      </w:r>
      <w:r>
        <w:t>Президента</w:t>
      </w:r>
      <w:r>
        <w:rPr>
          <w:spacing w:val="-12"/>
        </w:rPr>
        <w:t xml:space="preserve"> </w:t>
      </w:r>
      <w:r>
        <w:t>України</w:t>
      </w:r>
      <w:r>
        <w:rPr>
          <w:spacing w:val="-12"/>
        </w:rPr>
        <w:t xml:space="preserve"> </w:t>
      </w:r>
      <w:r>
        <w:t>від</w:t>
      </w:r>
      <w:r>
        <w:rPr>
          <w:spacing w:val="-13"/>
        </w:rPr>
        <w:t xml:space="preserve"> </w:t>
      </w:r>
      <w:r>
        <w:t>10</w:t>
      </w:r>
      <w:r>
        <w:rPr>
          <w:spacing w:val="-12"/>
        </w:rPr>
        <w:t xml:space="preserve"> </w:t>
      </w:r>
      <w:r>
        <w:t>грудня</w:t>
      </w:r>
      <w:r>
        <w:rPr>
          <w:spacing w:val="-12"/>
        </w:rPr>
        <w:t xml:space="preserve"> </w:t>
      </w:r>
      <w:r>
        <w:t>2008</w:t>
      </w:r>
      <w:r>
        <w:rPr>
          <w:spacing w:val="-4"/>
        </w:rPr>
        <w:t xml:space="preserve"> </w:t>
      </w:r>
      <w:r>
        <w:t>р.</w:t>
      </w:r>
      <w:r>
        <w:rPr>
          <w:spacing w:val="-13"/>
        </w:rPr>
        <w:t xml:space="preserve"> </w:t>
      </w:r>
      <w:r>
        <w:t>№</w:t>
      </w:r>
      <w:r>
        <w:rPr>
          <w:spacing w:val="-4"/>
        </w:rPr>
        <w:t xml:space="preserve"> </w:t>
      </w:r>
      <w:r>
        <w:t>171</w:t>
      </w:r>
      <w:r>
        <w:rPr>
          <w:spacing w:val="-13"/>
        </w:rPr>
        <w:t xml:space="preserve"> </w:t>
      </w:r>
      <w:r>
        <w:t>“Про</w:t>
      </w:r>
      <w:r>
        <w:rPr>
          <w:spacing w:val="-12"/>
        </w:rPr>
        <w:t xml:space="preserve"> </w:t>
      </w:r>
      <w:r>
        <w:t>Положення про проходження громадянами України військової служби у Збройних Силах України”;</w:t>
      </w:r>
    </w:p>
    <w:p w14:paraId="35BB0F8C" w14:textId="77777777" w:rsidR="00146164" w:rsidRDefault="00EC5FEB">
      <w:pPr>
        <w:pStyle w:val="a3"/>
      </w:pPr>
      <w:r>
        <w:t>Указ</w:t>
      </w:r>
      <w:r>
        <w:rPr>
          <w:spacing w:val="-13"/>
        </w:rPr>
        <w:t xml:space="preserve"> </w:t>
      </w:r>
      <w:r>
        <w:t>Президента</w:t>
      </w:r>
      <w:r>
        <w:rPr>
          <w:spacing w:val="-13"/>
        </w:rPr>
        <w:t xml:space="preserve"> </w:t>
      </w:r>
      <w:r>
        <w:t>України</w:t>
      </w:r>
      <w:r>
        <w:rPr>
          <w:spacing w:val="-13"/>
        </w:rPr>
        <w:t xml:space="preserve"> </w:t>
      </w:r>
      <w:r>
        <w:t>від</w:t>
      </w:r>
      <w:r>
        <w:rPr>
          <w:spacing w:val="-13"/>
        </w:rPr>
        <w:t xml:space="preserve"> </w:t>
      </w:r>
      <w:r>
        <w:t>10</w:t>
      </w:r>
      <w:r>
        <w:rPr>
          <w:spacing w:val="-13"/>
        </w:rPr>
        <w:t xml:space="preserve"> </w:t>
      </w:r>
      <w:r>
        <w:t>серпня</w:t>
      </w:r>
      <w:r>
        <w:rPr>
          <w:spacing w:val="-13"/>
        </w:rPr>
        <w:t xml:space="preserve"> </w:t>
      </w:r>
      <w:r>
        <w:t>2012</w:t>
      </w:r>
      <w:r>
        <w:rPr>
          <w:spacing w:val="-3"/>
        </w:rPr>
        <w:t xml:space="preserve"> </w:t>
      </w:r>
      <w:r>
        <w:t>р.</w:t>
      </w:r>
      <w:r>
        <w:rPr>
          <w:spacing w:val="-12"/>
        </w:rPr>
        <w:t xml:space="preserve"> </w:t>
      </w:r>
      <w:r>
        <w:t>№</w:t>
      </w:r>
      <w:r>
        <w:rPr>
          <w:spacing w:val="-4"/>
        </w:rPr>
        <w:t xml:space="preserve"> </w:t>
      </w:r>
      <w:r>
        <w:t>470</w:t>
      </w:r>
      <w:r>
        <w:rPr>
          <w:spacing w:val="-13"/>
        </w:rPr>
        <w:t xml:space="preserve"> </w:t>
      </w:r>
      <w:r>
        <w:t>“Про</w:t>
      </w:r>
      <w:r>
        <w:rPr>
          <w:spacing w:val="-13"/>
        </w:rPr>
        <w:t xml:space="preserve"> </w:t>
      </w:r>
      <w:r>
        <w:t>Положення про проходження громадянами України служби у військовому резерві Національної гвардії України”;</w:t>
      </w:r>
    </w:p>
    <w:p w14:paraId="64502E39" w14:textId="77777777" w:rsidR="00146164" w:rsidRDefault="00146164">
      <w:pPr>
        <w:sectPr w:rsidR="00146164">
          <w:pgSz w:w="11910" w:h="16840"/>
          <w:pgMar w:top="1040" w:right="1020" w:bottom="280" w:left="1380" w:header="579" w:footer="0" w:gutter="0"/>
          <w:cols w:space="720"/>
        </w:sectPr>
      </w:pPr>
    </w:p>
    <w:p w14:paraId="730A1BAB" w14:textId="77777777" w:rsidR="00146164" w:rsidRDefault="00EC5FEB">
      <w:pPr>
        <w:pStyle w:val="a3"/>
        <w:spacing w:before="153"/>
      </w:pPr>
      <w:r>
        <w:lastRenderedPageBreak/>
        <w:t>Указ Президента України від 5 травня 2014</w:t>
      </w:r>
      <w:r>
        <w:rPr>
          <w:spacing w:val="-3"/>
        </w:rPr>
        <w:t xml:space="preserve"> </w:t>
      </w:r>
      <w:r>
        <w:t>р. №</w:t>
      </w:r>
      <w:r>
        <w:rPr>
          <w:spacing w:val="-4"/>
        </w:rPr>
        <w:t xml:space="preserve"> </w:t>
      </w:r>
      <w:r>
        <w:t>452 “Про Положення про проходження громадянами України служби у військовому резерві Служби безпеки України”;</w:t>
      </w:r>
    </w:p>
    <w:p w14:paraId="65D45C97" w14:textId="77777777" w:rsidR="00146164" w:rsidRDefault="00EC5FEB">
      <w:pPr>
        <w:pStyle w:val="a3"/>
      </w:pPr>
      <w:r>
        <w:t>Указ</w:t>
      </w:r>
      <w:r>
        <w:rPr>
          <w:spacing w:val="-2"/>
        </w:rPr>
        <w:t xml:space="preserve"> </w:t>
      </w:r>
      <w:r>
        <w:t>Президента</w:t>
      </w:r>
      <w:r>
        <w:rPr>
          <w:spacing w:val="-1"/>
        </w:rPr>
        <w:t xml:space="preserve"> </w:t>
      </w:r>
      <w:r>
        <w:t>України</w:t>
      </w:r>
      <w:r>
        <w:rPr>
          <w:spacing w:val="-2"/>
        </w:rPr>
        <w:t xml:space="preserve"> </w:t>
      </w:r>
      <w:r>
        <w:t>від</w:t>
      </w:r>
      <w:r>
        <w:rPr>
          <w:spacing w:val="-2"/>
        </w:rPr>
        <w:t xml:space="preserve"> </w:t>
      </w:r>
      <w:r>
        <w:t>31</w:t>
      </w:r>
      <w:r>
        <w:rPr>
          <w:spacing w:val="-2"/>
        </w:rPr>
        <w:t xml:space="preserve"> </w:t>
      </w:r>
      <w:r>
        <w:t>липня</w:t>
      </w:r>
      <w:r>
        <w:rPr>
          <w:spacing w:val="-2"/>
        </w:rPr>
        <w:t xml:space="preserve"> </w:t>
      </w:r>
      <w:r>
        <w:t>2015</w:t>
      </w:r>
      <w:r>
        <w:rPr>
          <w:spacing w:val="-3"/>
        </w:rPr>
        <w:t xml:space="preserve"> </w:t>
      </w:r>
      <w:r>
        <w:t>р.</w:t>
      </w:r>
      <w:r>
        <w:rPr>
          <w:spacing w:val="-2"/>
        </w:rPr>
        <w:t xml:space="preserve"> </w:t>
      </w:r>
      <w:r>
        <w:t>№</w:t>
      </w:r>
      <w:r>
        <w:rPr>
          <w:spacing w:val="-4"/>
        </w:rPr>
        <w:t xml:space="preserve"> </w:t>
      </w:r>
      <w:r>
        <w:t>463</w:t>
      </w:r>
      <w:r>
        <w:rPr>
          <w:spacing w:val="-2"/>
        </w:rPr>
        <w:t xml:space="preserve"> </w:t>
      </w:r>
      <w:r>
        <w:t>“Про</w:t>
      </w:r>
      <w:r>
        <w:rPr>
          <w:spacing w:val="-2"/>
        </w:rPr>
        <w:t xml:space="preserve"> </w:t>
      </w:r>
      <w:r>
        <w:t>Положення про проходження військової служби (навчання) військовослужбовцями Державної служби спеціального зв’язку та захисту інформації України”;</w:t>
      </w:r>
    </w:p>
    <w:p w14:paraId="1EF0F53C" w14:textId="77777777" w:rsidR="00146164" w:rsidRDefault="00EC5FEB">
      <w:pPr>
        <w:pStyle w:val="a3"/>
      </w:pPr>
      <w:r>
        <w:t>Указ</w:t>
      </w:r>
      <w:r>
        <w:rPr>
          <w:spacing w:val="-13"/>
        </w:rPr>
        <w:t xml:space="preserve"> </w:t>
      </w:r>
      <w:r>
        <w:t>Президента</w:t>
      </w:r>
      <w:r>
        <w:rPr>
          <w:spacing w:val="-12"/>
        </w:rPr>
        <w:t xml:space="preserve"> </w:t>
      </w:r>
      <w:r>
        <w:t>України</w:t>
      </w:r>
      <w:r>
        <w:rPr>
          <w:spacing w:val="-12"/>
        </w:rPr>
        <w:t xml:space="preserve"> </w:t>
      </w:r>
      <w:r>
        <w:t>від</w:t>
      </w:r>
      <w:r>
        <w:rPr>
          <w:spacing w:val="-13"/>
        </w:rPr>
        <w:t xml:space="preserve"> </w:t>
      </w:r>
      <w:r>
        <w:t>10</w:t>
      </w:r>
      <w:r>
        <w:rPr>
          <w:spacing w:val="-12"/>
        </w:rPr>
        <w:t xml:space="preserve"> </w:t>
      </w:r>
      <w:r>
        <w:t>червня</w:t>
      </w:r>
      <w:r>
        <w:rPr>
          <w:spacing w:val="-12"/>
        </w:rPr>
        <w:t xml:space="preserve"> </w:t>
      </w:r>
      <w:r>
        <w:t>2016</w:t>
      </w:r>
      <w:r>
        <w:rPr>
          <w:spacing w:val="-4"/>
        </w:rPr>
        <w:t xml:space="preserve"> </w:t>
      </w:r>
      <w:r>
        <w:t>р.</w:t>
      </w:r>
      <w:r>
        <w:rPr>
          <w:spacing w:val="-13"/>
        </w:rPr>
        <w:t xml:space="preserve"> </w:t>
      </w:r>
      <w:r>
        <w:t>№</w:t>
      </w:r>
      <w:r>
        <w:rPr>
          <w:spacing w:val="-4"/>
        </w:rPr>
        <w:t xml:space="preserve"> </w:t>
      </w:r>
      <w:r>
        <w:t>248</w:t>
      </w:r>
      <w:r>
        <w:rPr>
          <w:spacing w:val="-12"/>
        </w:rPr>
        <w:t xml:space="preserve"> </w:t>
      </w:r>
      <w:r>
        <w:t>“Про</w:t>
      </w:r>
      <w:r>
        <w:rPr>
          <w:spacing w:val="-12"/>
        </w:rPr>
        <w:t xml:space="preserve"> </w:t>
      </w:r>
      <w:r>
        <w:t>Положення про</w:t>
      </w:r>
      <w:r>
        <w:rPr>
          <w:spacing w:val="-9"/>
        </w:rPr>
        <w:t xml:space="preserve"> </w:t>
      </w:r>
      <w:r>
        <w:t>проходження</w:t>
      </w:r>
      <w:r>
        <w:rPr>
          <w:spacing w:val="-10"/>
        </w:rPr>
        <w:t xml:space="preserve"> </w:t>
      </w:r>
      <w:r>
        <w:t>військової</w:t>
      </w:r>
      <w:r>
        <w:rPr>
          <w:spacing w:val="-9"/>
        </w:rPr>
        <w:t xml:space="preserve"> </w:t>
      </w:r>
      <w:r>
        <w:t>служби</w:t>
      </w:r>
      <w:r>
        <w:rPr>
          <w:spacing w:val="-9"/>
        </w:rPr>
        <w:t xml:space="preserve"> </w:t>
      </w:r>
      <w:r>
        <w:t>у</w:t>
      </w:r>
      <w:r>
        <w:rPr>
          <w:spacing w:val="-10"/>
        </w:rPr>
        <w:t xml:space="preserve"> </w:t>
      </w:r>
      <w:r>
        <w:t>Збройних</w:t>
      </w:r>
      <w:r>
        <w:rPr>
          <w:spacing w:val="-10"/>
        </w:rPr>
        <w:t xml:space="preserve"> </w:t>
      </w:r>
      <w:r>
        <w:t>Силах</w:t>
      </w:r>
      <w:r>
        <w:rPr>
          <w:spacing w:val="-9"/>
        </w:rPr>
        <w:t xml:space="preserve"> </w:t>
      </w:r>
      <w:r>
        <w:t>України</w:t>
      </w:r>
      <w:r>
        <w:rPr>
          <w:spacing w:val="-9"/>
        </w:rPr>
        <w:t xml:space="preserve"> </w:t>
      </w:r>
      <w:r>
        <w:t>іноземцями та особами без громадянства”;</w:t>
      </w:r>
    </w:p>
    <w:p w14:paraId="1CFCB340" w14:textId="77777777" w:rsidR="00146164" w:rsidRDefault="00EC5FEB">
      <w:pPr>
        <w:pStyle w:val="a3"/>
        <w:ind w:right="112"/>
      </w:pPr>
      <w:r>
        <w:t>Указ Президента України від 24 березня 2021</w:t>
      </w:r>
      <w:r>
        <w:rPr>
          <w:spacing w:val="-2"/>
        </w:rPr>
        <w:t xml:space="preserve"> </w:t>
      </w:r>
      <w:r>
        <w:t>р. №</w:t>
      </w:r>
      <w:r>
        <w:rPr>
          <w:spacing w:val="-3"/>
        </w:rPr>
        <w:t xml:space="preserve"> </w:t>
      </w:r>
      <w:r>
        <w:t>119 “Про Національну стратегію у сфері прав людини”;</w:t>
      </w:r>
    </w:p>
    <w:p w14:paraId="2575576C" w14:textId="77777777" w:rsidR="00146164" w:rsidRDefault="00EC5FEB">
      <w:pPr>
        <w:pStyle w:val="a3"/>
      </w:pPr>
      <w:r>
        <w:t>Указ Президента України від 2 червня 2021</w:t>
      </w:r>
      <w:r>
        <w:rPr>
          <w:spacing w:val="-2"/>
        </w:rPr>
        <w:t xml:space="preserve"> </w:t>
      </w:r>
      <w:r>
        <w:t>р. №</w:t>
      </w:r>
      <w:r>
        <w:rPr>
          <w:spacing w:val="-3"/>
        </w:rPr>
        <w:t xml:space="preserve"> </w:t>
      </w:r>
      <w:r>
        <w:t>225 “Про рішення Ради національної безпеки та оборони України від 14 травня 2021</w:t>
      </w:r>
      <w:r>
        <w:rPr>
          <w:spacing w:val="-2"/>
        </w:rPr>
        <w:t xml:space="preserve"> </w:t>
      </w:r>
      <w:r>
        <w:t>р. “Про Стратегію людського розвитку”;</w:t>
      </w:r>
    </w:p>
    <w:p w14:paraId="21A7946A" w14:textId="77777777" w:rsidR="00146164" w:rsidRDefault="00EC5FEB">
      <w:pPr>
        <w:pStyle w:val="a3"/>
        <w:ind w:right="112"/>
      </w:pPr>
      <w:r>
        <w:t>Указ Президента України від 17 вересня 2021</w:t>
      </w:r>
      <w:r>
        <w:rPr>
          <w:spacing w:val="-3"/>
        </w:rPr>
        <w:t xml:space="preserve"> </w:t>
      </w:r>
      <w:r>
        <w:t>р. №</w:t>
      </w:r>
      <w:r>
        <w:rPr>
          <w:spacing w:val="-4"/>
        </w:rPr>
        <w:t xml:space="preserve"> </w:t>
      </w:r>
      <w:r>
        <w:t>473 “Про рішення Ради національної безпеки та оборони України від 20 серпня 2021</w:t>
      </w:r>
      <w:r>
        <w:rPr>
          <w:spacing w:val="-3"/>
        </w:rPr>
        <w:t xml:space="preserve"> </w:t>
      </w:r>
      <w:r>
        <w:t>р. “Про Стратегічний оборонний бюлетень України”;</w:t>
      </w:r>
    </w:p>
    <w:p w14:paraId="34F5799B" w14:textId="77777777" w:rsidR="00146164" w:rsidRDefault="00EC5FEB">
      <w:pPr>
        <w:pStyle w:val="a3"/>
        <w:ind w:right="110"/>
      </w:pPr>
      <w:r>
        <w:t>постанова Кабінету Міністрів України від 08 грудня 2006</w:t>
      </w:r>
      <w:r>
        <w:rPr>
          <w:spacing w:val="-2"/>
        </w:rPr>
        <w:t xml:space="preserve"> </w:t>
      </w:r>
      <w:r>
        <w:t>р. №</w:t>
      </w:r>
      <w:r>
        <w:rPr>
          <w:spacing w:val="-3"/>
        </w:rPr>
        <w:t xml:space="preserve"> </w:t>
      </w:r>
      <w:r>
        <w:t xml:space="preserve">1686 “Про затвердження Державної типової програми реабілітації осіб з </w:t>
      </w:r>
      <w:r>
        <w:rPr>
          <w:spacing w:val="-2"/>
        </w:rPr>
        <w:t>інвалідністю”;</w:t>
      </w:r>
    </w:p>
    <w:p w14:paraId="4846F3A5" w14:textId="77777777" w:rsidR="00146164" w:rsidRDefault="00EC5FEB">
      <w:pPr>
        <w:pStyle w:val="a3"/>
      </w:pPr>
      <w:r>
        <w:t>постанова Кабінету Міністрів України від 23 травня 2007</w:t>
      </w:r>
      <w:r>
        <w:rPr>
          <w:spacing w:val="-2"/>
        </w:rPr>
        <w:t xml:space="preserve"> </w:t>
      </w:r>
      <w:r>
        <w:t>р. №</w:t>
      </w:r>
      <w:r>
        <w:rPr>
          <w:spacing w:val="-3"/>
        </w:rPr>
        <w:t xml:space="preserve"> </w:t>
      </w:r>
      <w:r>
        <w:t>757 “Про затвердження Положення про індивідуальну програму реабілітації особи з інвалідністю”;</w:t>
      </w:r>
    </w:p>
    <w:p w14:paraId="64FDCD97" w14:textId="77777777" w:rsidR="00146164" w:rsidRDefault="00EC5FEB">
      <w:pPr>
        <w:pStyle w:val="a3"/>
      </w:pPr>
      <w:r>
        <w:t>постанова</w:t>
      </w:r>
      <w:r>
        <w:rPr>
          <w:spacing w:val="-16"/>
        </w:rPr>
        <w:t xml:space="preserve"> </w:t>
      </w:r>
      <w:r>
        <w:t>Кабінету</w:t>
      </w:r>
      <w:r>
        <w:rPr>
          <w:spacing w:val="-16"/>
        </w:rPr>
        <w:t xml:space="preserve"> </w:t>
      </w:r>
      <w:r>
        <w:t>Міністрів</w:t>
      </w:r>
      <w:r>
        <w:rPr>
          <w:spacing w:val="-16"/>
        </w:rPr>
        <w:t xml:space="preserve"> </w:t>
      </w:r>
      <w:r>
        <w:t>України</w:t>
      </w:r>
      <w:r>
        <w:rPr>
          <w:spacing w:val="-16"/>
        </w:rPr>
        <w:t xml:space="preserve"> </w:t>
      </w:r>
      <w:r>
        <w:t>від</w:t>
      </w:r>
      <w:r>
        <w:rPr>
          <w:spacing w:val="-16"/>
        </w:rPr>
        <w:t xml:space="preserve"> </w:t>
      </w:r>
      <w:r>
        <w:t>05</w:t>
      </w:r>
      <w:r>
        <w:rPr>
          <w:spacing w:val="-16"/>
        </w:rPr>
        <w:t xml:space="preserve"> </w:t>
      </w:r>
      <w:r>
        <w:t>квітня</w:t>
      </w:r>
      <w:r>
        <w:rPr>
          <w:spacing w:val="-16"/>
        </w:rPr>
        <w:t xml:space="preserve"> </w:t>
      </w:r>
      <w:r>
        <w:t>2012</w:t>
      </w:r>
      <w:r>
        <w:rPr>
          <w:spacing w:val="-3"/>
        </w:rPr>
        <w:t xml:space="preserve"> </w:t>
      </w:r>
      <w:r>
        <w:t>р.</w:t>
      </w:r>
      <w:r>
        <w:rPr>
          <w:spacing w:val="-16"/>
        </w:rPr>
        <w:t xml:space="preserve"> </w:t>
      </w:r>
      <w:r>
        <w:t>№</w:t>
      </w:r>
      <w:r>
        <w:rPr>
          <w:spacing w:val="-3"/>
        </w:rPr>
        <w:t xml:space="preserve"> </w:t>
      </w:r>
      <w:r>
        <w:t>321</w:t>
      </w:r>
      <w:r>
        <w:rPr>
          <w:spacing w:val="-16"/>
        </w:rPr>
        <w:t xml:space="preserve"> </w:t>
      </w:r>
      <w:r>
        <w:t>“Про затвердження Порядку забезпечення допоміжними засобами реабілітації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такі засоби, їх переліку”;</w:t>
      </w:r>
    </w:p>
    <w:p w14:paraId="77C51316" w14:textId="77777777" w:rsidR="00146164" w:rsidRDefault="00EC5FEB">
      <w:pPr>
        <w:pStyle w:val="a3"/>
        <w:ind w:right="110"/>
      </w:pPr>
      <w:r>
        <w:t>постанова Кабінету Міністрів України від 01 жовтня 2014</w:t>
      </w:r>
      <w:r>
        <w:rPr>
          <w:spacing w:val="-2"/>
        </w:rPr>
        <w:t xml:space="preserve"> </w:t>
      </w:r>
      <w:r>
        <w:t>р. №</w:t>
      </w:r>
      <w:r>
        <w:rPr>
          <w:spacing w:val="-3"/>
        </w:rPr>
        <w:t xml:space="preserve"> </w:t>
      </w:r>
      <w:r>
        <w:t xml:space="preserve">518 “Деякі питання протезування та </w:t>
      </w:r>
      <w:proofErr w:type="spellStart"/>
      <w:r>
        <w:t>ортезування</w:t>
      </w:r>
      <w:proofErr w:type="spellEnd"/>
      <w:r>
        <w:t xml:space="preserve"> виробами підвищеної функціональності</w:t>
      </w:r>
      <w:r>
        <w:rPr>
          <w:spacing w:val="-13"/>
        </w:rPr>
        <w:t xml:space="preserve"> </w:t>
      </w:r>
      <w:r>
        <w:t>за</w:t>
      </w:r>
      <w:r>
        <w:rPr>
          <w:spacing w:val="-13"/>
        </w:rPr>
        <w:t xml:space="preserve"> </w:t>
      </w:r>
      <w:r>
        <w:t>новітніми</w:t>
      </w:r>
      <w:r>
        <w:rPr>
          <w:spacing w:val="-13"/>
        </w:rPr>
        <w:t xml:space="preserve"> </w:t>
      </w:r>
      <w:r>
        <w:t>технологіями</w:t>
      </w:r>
      <w:r>
        <w:rPr>
          <w:spacing w:val="-14"/>
        </w:rPr>
        <w:t xml:space="preserve"> </w:t>
      </w:r>
      <w:r>
        <w:t>та</w:t>
      </w:r>
      <w:r>
        <w:rPr>
          <w:spacing w:val="-13"/>
        </w:rPr>
        <w:t xml:space="preserve"> </w:t>
      </w:r>
      <w:r>
        <w:t>технологіями</w:t>
      </w:r>
      <w:r>
        <w:rPr>
          <w:spacing w:val="-13"/>
        </w:rPr>
        <w:t xml:space="preserve"> </w:t>
      </w:r>
      <w:r>
        <w:t>виготовлення, які відсутні в Україні, та/або спеціальними виробами для занять спортом окремих категорій громадян, які втратили функціональні можливості кінцівки або кінцівок”;</w:t>
      </w:r>
    </w:p>
    <w:p w14:paraId="5E7A2F26" w14:textId="77777777" w:rsidR="00146164" w:rsidRDefault="00EC5FEB">
      <w:pPr>
        <w:pStyle w:val="a3"/>
      </w:pPr>
      <w:r>
        <w:t>постанова Кабінету Міністрів України від 21 червня 2017</w:t>
      </w:r>
      <w:r>
        <w:rPr>
          <w:spacing w:val="-2"/>
        </w:rPr>
        <w:t xml:space="preserve"> </w:t>
      </w:r>
      <w:r>
        <w:t>р. №</w:t>
      </w:r>
      <w:r>
        <w:rPr>
          <w:spacing w:val="-3"/>
        </w:rPr>
        <w:t xml:space="preserve"> </w:t>
      </w:r>
      <w:r>
        <w:t>432 “Про</w:t>
      </w:r>
      <w:r>
        <w:rPr>
          <w:spacing w:val="-18"/>
        </w:rPr>
        <w:t xml:space="preserve"> </w:t>
      </w:r>
      <w:r>
        <w:t>затвердження</w:t>
      </w:r>
      <w:r>
        <w:rPr>
          <w:spacing w:val="-17"/>
        </w:rPr>
        <w:t xml:space="preserve"> </w:t>
      </w:r>
      <w:r>
        <w:t>Порядку</w:t>
      </w:r>
      <w:r>
        <w:rPr>
          <w:spacing w:val="-18"/>
        </w:rPr>
        <w:t xml:space="preserve"> </w:t>
      </w:r>
      <w:r>
        <w:t>та</w:t>
      </w:r>
      <w:r>
        <w:rPr>
          <w:spacing w:val="-17"/>
        </w:rPr>
        <w:t xml:space="preserve"> </w:t>
      </w:r>
      <w:r>
        <w:t>умов</w:t>
      </w:r>
      <w:r>
        <w:rPr>
          <w:spacing w:val="-18"/>
        </w:rPr>
        <w:t xml:space="preserve"> </w:t>
      </w:r>
      <w:r>
        <w:t>забезпечення</w:t>
      </w:r>
      <w:r>
        <w:rPr>
          <w:spacing w:val="-17"/>
        </w:rPr>
        <w:t xml:space="preserve"> </w:t>
      </w:r>
      <w:r>
        <w:t>соціальної</w:t>
      </w:r>
      <w:r>
        <w:rPr>
          <w:spacing w:val="-18"/>
        </w:rPr>
        <w:t xml:space="preserve"> </w:t>
      </w:r>
      <w:r>
        <w:t>та</w:t>
      </w:r>
      <w:r>
        <w:rPr>
          <w:spacing w:val="-17"/>
        </w:rPr>
        <w:t xml:space="preserve"> </w:t>
      </w:r>
      <w:r>
        <w:t>професійної адаптації осіб, які звільняються або звільнені з військової служби, з числа ветеранів війни, осіб, які мають особливі заслуги перед Батьківщиною, членів сімей таких осіб, членів сімей загиблих (померлих) ветеранів війни, членів сімей загиблих (померлих) Захисників та Захисниць України та постраждалих учасників Революції Гідності”;</w:t>
      </w:r>
    </w:p>
    <w:p w14:paraId="106F9DE6" w14:textId="77777777" w:rsidR="00146164" w:rsidRDefault="00146164">
      <w:pPr>
        <w:sectPr w:rsidR="00146164">
          <w:pgSz w:w="11910" w:h="16840"/>
          <w:pgMar w:top="1040" w:right="1020" w:bottom="280" w:left="1380" w:header="579" w:footer="0" w:gutter="0"/>
          <w:cols w:space="720"/>
        </w:sectPr>
      </w:pPr>
    </w:p>
    <w:p w14:paraId="250932E9" w14:textId="77777777" w:rsidR="00146164" w:rsidRDefault="00EC5FEB">
      <w:pPr>
        <w:pStyle w:val="a3"/>
        <w:spacing w:before="153"/>
      </w:pPr>
      <w:r>
        <w:lastRenderedPageBreak/>
        <w:t>постанова</w:t>
      </w:r>
      <w:r>
        <w:rPr>
          <w:spacing w:val="-8"/>
        </w:rPr>
        <w:t xml:space="preserve"> </w:t>
      </w:r>
      <w:r>
        <w:t>Кабінету</w:t>
      </w:r>
      <w:r>
        <w:rPr>
          <w:spacing w:val="-8"/>
        </w:rPr>
        <w:t xml:space="preserve"> </w:t>
      </w:r>
      <w:r>
        <w:t>Міністрів</w:t>
      </w:r>
      <w:r>
        <w:rPr>
          <w:spacing w:val="-8"/>
        </w:rPr>
        <w:t xml:space="preserve"> </w:t>
      </w:r>
      <w:r>
        <w:t>України</w:t>
      </w:r>
      <w:r>
        <w:rPr>
          <w:spacing w:val="-8"/>
        </w:rPr>
        <w:t xml:space="preserve"> </w:t>
      </w:r>
      <w:r>
        <w:t>від</w:t>
      </w:r>
      <w:r>
        <w:rPr>
          <w:spacing w:val="-8"/>
        </w:rPr>
        <w:t xml:space="preserve"> </w:t>
      </w:r>
      <w:r>
        <w:t>1</w:t>
      </w:r>
      <w:r>
        <w:rPr>
          <w:spacing w:val="-8"/>
        </w:rPr>
        <w:t xml:space="preserve"> </w:t>
      </w:r>
      <w:r>
        <w:t>червня</w:t>
      </w:r>
      <w:r>
        <w:rPr>
          <w:spacing w:val="-8"/>
        </w:rPr>
        <w:t xml:space="preserve"> </w:t>
      </w:r>
      <w:r>
        <w:t>2020</w:t>
      </w:r>
      <w:r>
        <w:rPr>
          <w:spacing w:val="-3"/>
        </w:rPr>
        <w:t xml:space="preserve"> </w:t>
      </w:r>
      <w:r>
        <w:t>р.</w:t>
      </w:r>
      <w:r>
        <w:rPr>
          <w:spacing w:val="-8"/>
        </w:rPr>
        <w:t xml:space="preserve"> </w:t>
      </w:r>
      <w:r>
        <w:t>№</w:t>
      </w:r>
      <w:r>
        <w:rPr>
          <w:spacing w:val="-4"/>
        </w:rPr>
        <w:t xml:space="preserve"> </w:t>
      </w:r>
      <w:r>
        <w:t>587</w:t>
      </w:r>
      <w:r>
        <w:rPr>
          <w:spacing w:val="-8"/>
        </w:rPr>
        <w:t xml:space="preserve"> </w:t>
      </w:r>
      <w:r>
        <w:t>“Про організацію надання соціальних послуг”;</w:t>
      </w:r>
    </w:p>
    <w:p w14:paraId="6CF2CA84" w14:textId="77777777" w:rsidR="00146164" w:rsidRDefault="00EC5FEB">
      <w:pPr>
        <w:pStyle w:val="a3"/>
      </w:pPr>
      <w:r>
        <w:t>постанова</w:t>
      </w:r>
      <w:r>
        <w:rPr>
          <w:spacing w:val="-8"/>
        </w:rPr>
        <w:t xml:space="preserve"> </w:t>
      </w:r>
      <w:r>
        <w:t>Кабінету</w:t>
      </w:r>
      <w:r>
        <w:rPr>
          <w:spacing w:val="-8"/>
        </w:rPr>
        <w:t xml:space="preserve"> </w:t>
      </w:r>
      <w:r>
        <w:t>Міністрів</w:t>
      </w:r>
      <w:r>
        <w:rPr>
          <w:spacing w:val="-8"/>
        </w:rPr>
        <w:t xml:space="preserve"> </w:t>
      </w:r>
      <w:r>
        <w:t>України</w:t>
      </w:r>
      <w:r>
        <w:rPr>
          <w:spacing w:val="-8"/>
        </w:rPr>
        <w:t xml:space="preserve"> </w:t>
      </w:r>
      <w:r>
        <w:t>від</w:t>
      </w:r>
      <w:r>
        <w:rPr>
          <w:spacing w:val="-8"/>
        </w:rPr>
        <w:t xml:space="preserve"> </w:t>
      </w:r>
      <w:r>
        <w:t>5</w:t>
      </w:r>
      <w:r>
        <w:rPr>
          <w:spacing w:val="-8"/>
        </w:rPr>
        <w:t xml:space="preserve"> </w:t>
      </w:r>
      <w:r>
        <w:t>серпня</w:t>
      </w:r>
      <w:r>
        <w:rPr>
          <w:spacing w:val="-8"/>
        </w:rPr>
        <w:t xml:space="preserve"> </w:t>
      </w:r>
      <w:r>
        <w:t>2020</w:t>
      </w:r>
      <w:r>
        <w:rPr>
          <w:spacing w:val="-3"/>
        </w:rPr>
        <w:t xml:space="preserve"> </w:t>
      </w:r>
      <w:r>
        <w:t>р.</w:t>
      </w:r>
      <w:r>
        <w:rPr>
          <w:spacing w:val="-8"/>
        </w:rPr>
        <w:t xml:space="preserve"> </w:t>
      </w:r>
      <w:r>
        <w:t>№</w:t>
      </w:r>
      <w:r>
        <w:rPr>
          <w:spacing w:val="-4"/>
        </w:rPr>
        <w:t xml:space="preserve"> </w:t>
      </w:r>
      <w:r>
        <w:t>695</w:t>
      </w:r>
      <w:r>
        <w:rPr>
          <w:spacing w:val="-8"/>
        </w:rPr>
        <w:t xml:space="preserve"> </w:t>
      </w:r>
      <w:r>
        <w:t>“Про затвердження</w:t>
      </w:r>
      <w:r>
        <w:rPr>
          <w:spacing w:val="40"/>
        </w:rPr>
        <w:t xml:space="preserve"> </w:t>
      </w:r>
      <w:r>
        <w:t>Державної</w:t>
      </w:r>
      <w:r>
        <w:rPr>
          <w:spacing w:val="40"/>
        </w:rPr>
        <w:t xml:space="preserve"> </w:t>
      </w:r>
      <w:r>
        <w:t>стратегії</w:t>
      </w:r>
      <w:r>
        <w:rPr>
          <w:spacing w:val="40"/>
        </w:rPr>
        <w:t xml:space="preserve"> </w:t>
      </w:r>
      <w:r>
        <w:t>регіонального</w:t>
      </w:r>
      <w:r>
        <w:rPr>
          <w:spacing w:val="40"/>
        </w:rPr>
        <w:t xml:space="preserve"> </w:t>
      </w:r>
      <w:r>
        <w:t>розвитку</w:t>
      </w:r>
      <w:r>
        <w:rPr>
          <w:spacing w:val="40"/>
        </w:rPr>
        <w:t xml:space="preserve"> </w:t>
      </w:r>
      <w:r>
        <w:t>на</w:t>
      </w:r>
      <w:r>
        <w:rPr>
          <w:spacing w:val="40"/>
        </w:rPr>
        <w:t xml:space="preserve"> </w:t>
      </w:r>
      <w:r>
        <w:t>2021—</w:t>
      </w:r>
      <w:r>
        <w:rPr>
          <w:spacing w:val="40"/>
        </w:rPr>
        <w:t xml:space="preserve"> </w:t>
      </w:r>
      <w:r>
        <w:t>2027 роки”;</w:t>
      </w:r>
    </w:p>
    <w:p w14:paraId="39501ACC" w14:textId="77777777" w:rsidR="00146164" w:rsidRDefault="00EC5FEB">
      <w:pPr>
        <w:pStyle w:val="a3"/>
        <w:ind w:left="888" w:right="0" w:firstLine="0"/>
      </w:pPr>
      <w:r>
        <w:t>постанова</w:t>
      </w:r>
      <w:r>
        <w:rPr>
          <w:spacing w:val="-7"/>
        </w:rPr>
        <w:t xml:space="preserve"> </w:t>
      </w:r>
      <w:r>
        <w:t>Кабінету</w:t>
      </w:r>
      <w:r>
        <w:rPr>
          <w:spacing w:val="-6"/>
        </w:rPr>
        <w:t xml:space="preserve"> </w:t>
      </w:r>
      <w:r>
        <w:t>Міністрів</w:t>
      </w:r>
      <w:r>
        <w:rPr>
          <w:spacing w:val="-7"/>
        </w:rPr>
        <w:t xml:space="preserve"> </w:t>
      </w:r>
      <w:r>
        <w:t>України</w:t>
      </w:r>
      <w:r>
        <w:rPr>
          <w:spacing w:val="-6"/>
        </w:rPr>
        <w:t xml:space="preserve"> </w:t>
      </w:r>
      <w:r>
        <w:t>від</w:t>
      </w:r>
      <w:r>
        <w:rPr>
          <w:spacing w:val="-6"/>
        </w:rPr>
        <w:t xml:space="preserve"> </w:t>
      </w:r>
      <w:r>
        <w:t>03</w:t>
      </w:r>
      <w:r>
        <w:rPr>
          <w:spacing w:val="-7"/>
        </w:rPr>
        <w:t xml:space="preserve"> </w:t>
      </w:r>
      <w:r>
        <w:t>листопада</w:t>
      </w:r>
      <w:r>
        <w:rPr>
          <w:spacing w:val="-6"/>
        </w:rPr>
        <w:t xml:space="preserve"> </w:t>
      </w:r>
      <w:r>
        <w:t>2021</w:t>
      </w:r>
      <w:r>
        <w:rPr>
          <w:spacing w:val="-1"/>
        </w:rPr>
        <w:t xml:space="preserve"> </w:t>
      </w:r>
      <w:r>
        <w:t>р.</w:t>
      </w:r>
      <w:r>
        <w:rPr>
          <w:spacing w:val="-6"/>
        </w:rPr>
        <w:t xml:space="preserve"> </w:t>
      </w:r>
      <w:r>
        <w:t>№</w:t>
      </w:r>
      <w:r>
        <w:rPr>
          <w:spacing w:val="-1"/>
        </w:rPr>
        <w:t xml:space="preserve"> </w:t>
      </w:r>
      <w:r>
        <w:rPr>
          <w:spacing w:val="-4"/>
        </w:rPr>
        <w:t>1268</w:t>
      </w:r>
    </w:p>
    <w:p w14:paraId="5120CCDD" w14:textId="77777777" w:rsidR="00146164" w:rsidRDefault="00EC5FEB">
      <w:pPr>
        <w:pStyle w:val="a3"/>
        <w:spacing w:before="0"/>
        <w:ind w:right="0" w:firstLine="0"/>
      </w:pPr>
      <w:r>
        <w:t>“Питання</w:t>
      </w:r>
      <w:r>
        <w:rPr>
          <w:spacing w:val="-2"/>
        </w:rPr>
        <w:t xml:space="preserve"> </w:t>
      </w:r>
      <w:r>
        <w:t>організації</w:t>
      </w:r>
      <w:r>
        <w:rPr>
          <w:spacing w:val="-1"/>
        </w:rPr>
        <w:t xml:space="preserve"> </w:t>
      </w:r>
      <w:r>
        <w:t>реабілітації</w:t>
      </w:r>
      <w:r>
        <w:rPr>
          <w:spacing w:val="-1"/>
        </w:rPr>
        <w:t xml:space="preserve"> </w:t>
      </w:r>
      <w:r>
        <w:t>у</w:t>
      </w:r>
      <w:r>
        <w:rPr>
          <w:spacing w:val="-1"/>
        </w:rPr>
        <w:t xml:space="preserve"> </w:t>
      </w:r>
      <w:r>
        <w:t>сфері</w:t>
      </w:r>
      <w:r>
        <w:rPr>
          <w:spacing w:val="-1"/>
        </w:rPr>
        <w:t xml:space="preserve"> </w:t>
      </w:r>
      <w:r>
        <w:t>охорони</w:t>
      </w:r>
      <w:r>
        <w:rPr>
          <w:spacing w:val="-2"/>
        </w:rPr>
        <w:t xml:space="preserve"> здоров’я”;</w:t>
      </w:r>
    </w:p>
    <w:p w14:paraId="7260226F" w14:textId="77777777" w:rsidR="00146164" w:rsidRDefault="00EC5FEB">
      <w:pPr>
        <w:pStyle w:val="a3"/>
        <w:ind w:right="112"/>
      </w:pPr>
      <w:r>
        <w:t>постанова Кабінету Міністрів України від 19 січня 2022</w:t>
      </w:r>
      <w:r>
        <w:rPr>
          <w:spacing w:val="-3"/>
        </w:rPr>
        <w:t xml:space="preserve"> </w:t>
      </w:r>
      <w:r>
        <w:t>р. №</w:t>
      </w:r>
      <w:r>
        <w:rPr>
          <w:spacing w:val="-4"/>
        </w:rPr>
        <w:t xml:space="preserve"> </w:t>
      </w:r>
      <w:r>
        <w:t>31 “Про затвердження Порядку здійснення реабілітаційних заходів”;</w:t>
      </w:r>
    </w:p>
    <w:p w14:paraId="6D15E898" w14:textId="77777777" w:rsidR="00146164" w:rsidRDefault="00EC5FEB">
      <w:pPr>
        <w:pStyle w:val="a3"/>
        <w:ind w:left="888" w:right="0" w:firstLine="0"/>
      </w:pPr>
      <w:r>
        <w:t>постанова</w:t>
      </w:r>
      <w:r>
        <w:rPr>
          <w:spacing w:val="41"/>
        </w:rPr>
        <w:t xml:space="preserve"> </w:t>
      </w:r>
      <w:r>
        <w:t>Кабінету</w:t>
      </w:r>
      <w:r>
        <w:rPr>
          <w:spacing w:val="44"/>
        </w:rPr>
        <w:t xml:space="preserve"> </w:t>
      </w:r>
      <w:r>
        <w:t>Міністрів</w:t>
      </w:r>
      <w:r>
        <w:rPr>
          <w:spacing w:val="43"/>
        </w:rPr>
        <w:t xml:space="preserve"> </w:t>
      </w:r>
      <w:r>
        <w:t>України</w:t>
      </w:r>
      <w:r>
        <w:rPr>
          <w:spacing w:val="44"/>
        </w:rPr>
        <w:t xml:space="preserve"> </w:t>
      </w:r>
      <w:r>
        <w:t>від</w:t>
      </w:r>
      <w:r>
        <w:rPr>
          <w:spacing w:val="43"/>
        </w:rPr>
        <w:t xml:space="preserve"> </w:t>
      </w:r>
      <w:r>
        <w:t>16</w:t>
      </w:r>
      <w:r>
        <w:rPr>
          <w:spacing w:val="44"/>
        </w:rPr>
        <w:t xml:space="preserve"> </w:t>
      </w:r>
      <w:r>
        <w:t>грудня</w:t>
      </w:r>
      <w:r>
        <w:rPr>
          <w:spacing w:val="43"/>
        </w:rPr>
        <w:t xml:space="preserve"> </w:t>
      </w:r>
      <w:r>
        <w:t>2022 р.</w:t>
      </w:r>
      <w:r>
        <w:rPr>
          <w:spacing w:val="44"/>
        </w:rPr>
        <w:t xml:space="preserve"> </w:t>
      </w:r>
      <w:r>
        <w:t>№</w:t>
      </w:r>
      <w:r>
        <w:rPr>
          <w:spacing w:val="-1"/>
        </w:rPr>
        <w:t xml:space="preserve"> </w:t>
      </w:r>
      <w:r>
        <w:rPr>
          <w:spacing w:val="-4"/>
        </w:rPr>
        <w:t>1462</w:t>
      </w:r>
    </w:p>
    <w:p w14:paraId="7C88FB30" w14:textId="77777777" w:rsidR="00146164" w:rsidRDefault="00EC5FEB">
      <w:pPr>
        <w:pStyle w:val="a3"/>
        <w:spacing w:before="0"/>
        <w:ind w:right="0" w:firstLine="0"/>
      </w:pPr>
      <w:r>
        <w:t>“Деякі</w:t>
      </w:r>
      <w:r>
        <w:rPr>
          <w:spacing w:val="-2"/>
        </w:rPr>
        <w:t xml:space="preserve"> </w:t>
      </w:r>
      <w:r>
        <w:t>питання</w:t>
      </w:r>
      <w:r>
        <w:rPr>
          <w:spacing w:val="-1"/>
        </w:rPr>
        <w:t xml:space="preserve"> </w:t>
      </w:r>
      <w:r>
        <w:t>організації</w:t>
      </w:r>
      <w:r>
        <w:rPr>
          <w:spacing w:val="-1"/>
        </w:rPr>
        <w:t xml:space="preserve"> </w:t>
      </w:r>
      <w:r>
        <w:t>реабілітації</w:t>
      </w:r>
      <w:r>
        <w:rPr>
          <w:spacing w:val="-2"/>
        </w:rPr>
        <w:t xml:space="preserve"> </w:t>
      </w:r>
      <w:r>
        <w:t>у</w:t>
      </w:r>
      <w:r>
        <w:rPr>
          <w:spacing w:val="-1"/>
        </w:rPr>
        <w:t xml:space="preserve"> </w:t>
      </w:r>
      <w:r>
        <w:t>сфері</w:t>
      </w:r>
      <w:r>
        <w:rPr>
          <w:spacing w:val="-1"/>
        </w:rPr>
        <w:t xml:space="preserve"> </w:t>
      </w:r>
      <w:r>
        <w:t>охорони</w:t>
      </w:r>
      <w:r>
        <w:rPr>
          <w:spacing w:val="-2"/>
        </w:rPr>
        <w:t xml:space="preserve"> здоров’я”;</w:t>
      </w:r>
    </w:p>
    <w:p w14:paraId="2E1956E7" w14:textId="77777777" w:rsidR="00146164" w:rsidRDefault="00EC5FEB">
      <w:pPr>
        <w:pStyle w:val="a3"/>
      </w:pPr>
      <w:r>
        <w:t>постанова Кабінету Міністрів України від 18 березня 2024</w:t>
      </w:r>
      <w:r>
        <w:rPr>
          <w:spacing w:val="-3"/>
        </w:rPr>
        <w:t xml:space="preserve"> </w:t>
      </w:r>
      <w:r>
        <w:t>р. №</w:t>
      </w:r>
      <w:r>
        <w:rPr>
          <w:spacing w:val="-4"/>
        </w:rPr>
        <w:t xml:space="preserve"> </w:t>
      </w:r>
      <w:r>
        <w:t>307 “Деякі</w:t>
      </w:r>
      <w:r>
        <w:rPr>
          <w:spacing w:val="-17"/>
        </w:rPr>
        <w:t xml:space="preserve"> </w:t>
      </w:r>
      <w:r>
        <w:t>питання</w:t>
      </w:r>
      <w:r>
        <w:rPr>
          <w:spacing w:val="-16"/>
        </w:rPr>
        <w:t xml:space="preserve"> </w:t>
      </w:r>
      <w:r>
        <w:t>ментальної,</w:t>
      </w:r>
      <w:r>
        <w:rPr>
          <w:spacing w:val="-17"/>
        </w:rPr>
        <w:t xml:space="preserve"> </w:t>
      </w:r>
      <w:r>
        <w:t>спортивної,</w:t>
      </w:r>
      <w:r>
        <w:rPr>
          <w:spacing w:val="-16"/>
        </w:rPr>
        <w:t xml:space="preserve"> </w:t>
      </w:r>
      <w:r>
        <w:t>фізичної,</w:t>
      </w:r>
      <w:r>
        <w:rPr>
          <w:spacing w:val="-17"/>
        </w:rPr>
        <w:t xml:space="preserve"> </w:t>
      </w:r>
      <w:r>
        <w:t>психологічної</w:t>
      </w:r>
      <w:r>
        <w:rPr>
          <w:spacing w:val="-17"/>
        </w:rPr>
        <w:t xml:space="preserve"> </w:t>
      </w:r>
      <w:r>
        <w:t>реабілітації та професійної адаптації ветеранів війни, членів їх сімей та деяких інших категорій осіб”;</w:t>
      </w:r>
    </w:p>
    <w:p w14:paraId="1D279624" w14:textId="77777777" w:rsidR="00146164" w:rsidRDefault="00EC5FEB">
      <w:pPr>
        <w:pStyle w:val="a3"/>
        <w:ind w:right="110"/>
      </w:pPr>
      <w:r>
        <w:t>постанова</w:t>
      </w:r>
      <w:r>
        <w:rPr>
          <w:spacing w:val="-9"/>
        </w:rPr>
        <w:t xml:space="preserve"> </w:t>
      </w:r>
      <w:r>
        <w:t>Кабінету</w:t>
      </w:r>
      <w:r>
        <w:rPr>
          <w:spacing w:val="-9"/>
        </w:rPr>
        <w:t xml:space="preserve"> </w:t>
      </w:r>
      <w:r>
        <w:t>Міністрів</w:t>
      </w:r>
      <w:r>
        <w:rPr>
          <w:spacing w:val="-9"/>
        </w:rPr>
        <w:t xml:space="preserve"> </w:t>
      </w:r>
      <w:r>
        <w:t>України</w:t>
      </w:r>
      <w:r>
        <w:rPr>
          <w:spacing w:val="-9"/>
        </w:rPr>
        <w:t xml:space="preserve"> </w:t>
      </w:r>
      <w:r>
        <w:t>від</w:t>
      </w:r>
      <w:r>
        <w:rPr>
          <w:spacing w:val="-9"/>
        </w:rPr>
        <w:t xml:space="preserve"> </w:t>
      </w:r>
      <w:r>
        <w:t>29</w:t>
      </w:r>
      <w:r>
        <w:rPr>
          <w:spacing w:val="-9"/>
        </w:rPr>
        <w:t xml:space="preserve"> </w:t>
      </w:r>
      <w:r>
        <w:t>листопада</w:t>
      </w:r>
      <w:r>
        <w:rPr>
          <w:spacing w:val="-9"/>
        </w:rPr>
        <w:t xml:space="preserve"> </w:t>
      </w:r>
      <w:r>
        <w:t>2022</w:t>
      </w:r>
      <w:r>
        <w:rPr>
          <w:spacing w:val="-3"/>
        </w:rPr>
        <w:t xml:space="preserve"> </w:t>
      </w:r>
      <w:r>
        <w:t>р.</w:t>
      </w:r>
      <w:r>
        <w:rPr>
          <w:spacing w:val="-9"/>
        </w:rPr>
        <w:t xml:space="preserve"> </w:t>
      </w:r>
      <w:r>
        <w:t>№</w:t>
      </w:r>
      <w:r>
        <w:rPr>
          <w:spacing w:val="-4"/>
        </w:rPr>
        <w:t xml:space="preserve"> </w:t>
      </w:r>
      <w:r>
        <w:t>1338 “Деякі</w:t>
      </w:r>
      <w:r>
        <w:rPr>
          <w:spacing w:val="-14"/>
        </w:rPr>
        <w:t xml:space="preserve"> </w:t>
      </w:r>
      <w:r>
        <w:t>питання</w:t>
      </w:r>
      <w:r>
        <w:rPr>
          <w:spacing w:val="-14"/>
        </w:rPr>
        <w:t xml:space="preserve"> </w:t>
      </w:r>
      <w:r>
        <w:t>надання</w:t>
      </w:r>
      <w:r>
        <w:rPr>
          <w:spacing w:val="-14"/>
        </w:rPr>
        <w:t xml:space="preserve"> </w:t>
      </w:r>
      <w:r>
        <w:t>психологічної</w:t>
      </w:r>
      <w:r>
        <w:rPr>
          <w:spacing w:val="-14"/>
        </w:rPr>
        <w:t xml:space="preserve"> </w:t>
      </w:r>
      <w:r>
        <w:t>допомоги</w:t>
      </w:r>
      <w:r>
        <w:rPr>
          <w:spacing w:val="-14"/>
        </w:rPr>
        <w:t xml:space="preserve"> </w:t>
      </w:r>
      <w:r>
        <w:t>ветеранам</w:t>
      </w:r>
      <w:r>
        <w:rPr>
          <w:spacing w:val="-14"/>
        </w:rPr>
        <w:t xml:space="preserve"> </w:t>
      </w:r>
      <w:r>
        <w:t>війни,</w:t>
      </w:r>
      <w:r>
        <w:rPr>
          <w:spacing w:val="-14"/>
        </w:rPr>
        <w:t xml:space="preserve"> </w:t>
      </w:r>
      <w:r>
        <w:t>членам</w:t>
      </w:r>
      <w:r>
        <w:rPr>
          <w:spacing w:val="-14"/>
        </w:rPr>
        <w:t xml:space="preserve"> </w:t>
      </w:r>
      <w:r>
        <w:t>їх сімей та деяким іншим категоріям осіб”.</w:t>
      </w:r>
    </w:p>
    <w:p w14:paraId="12B79BBA" w14:textId="77777777" w:rsidR="00146164" w:rsidRDefault="00EC5FEB">
      <w:pPr>
        <w:pStyle w:val="a3"/>
        <w:ind w:left="1797" w:right="1153" w:hanging="435"/>
      </w:pPr>
      <w:r>
        <w:t>Аналіз</w:t>
      </w:r>
      <w:r>
        <w:rPr>
          <w:spacing w:val="-6"/>
        </w:rPr>
        <w:t xml:space="preserve"> </w:t>
      </w:r>
      <w:r>
        <w:t>поточного</w:t>
      </w:r>
      <w:r>
        <w:rPr>
          <w:spacing w:val="-6"/>
        </w:rPr>
        <w:t xml:space="preserve"> </w:t>
      </w:r>
      <w:r>
        <w:t>стану</w:t>
      </w:r>
      <w:r>
        <w:rPr>
          <w:spacing w:val="-6"/>
        </w:rPr>
        <w:t xml:space="preserve"> </w:t>
      </w:r>
      <w:r>
        <w:t>справ,</w:t>
      </w:r>
      <w:r>
        <w:rPr>
          <w:spacing w:val="-6"/>
        </w:rPr>
        <w:t xml:space="preserve"> </w:t>
      </w:r>
      <w:r>
        <w:t>тенденції</w:t>
      </w:r>
      <w:r>
        <w:rPr>
          <w:spacing w:val="-6"/>
        </w:rPr>
        <w:t xml:space="preserve"> </w:t>
      </w:r>
      <w:r>
        <w:t>та</w:t>
      </w:r>
      <w:r>
        <w:rPr>
          <w:spacing w:val="-6"/>
        </w:rPr>
        <w:t xml:space="preserve"> </w:t>
      </w:r>
      <w:r>
        <w:t>обґрунтування щодо необхідності розв’язання виявлених проблем</w:t>
      </w:r>
    </w:p>
    <w:p w14:paraId="28DDEE56" w14:textId="77777777" w:rsidR="00146164" w:rsidRDefault="00EC5FEB">
      <w:pPr>
        <w:pStyle w:val="a3"/>
        <w:ind w:right="112"/>
      </w:pPr>
      <w:r>
        <w:t>Відповідно до чинного законодавства суб’єктам системи переходу надано широкий перелік пільг, правових і соціальних гарантій та компенсацій, однією із основних складових яких є право на соціальну, професійну та психологічну адаптацію до умов життя в цивільному середовищі за рахунок коштів державного бюджету.</w:t>
      </w:r>
    </w:p>
    <w:p w14:paraId="650D22D2" w14:textId="77777777" w:rsidR="00146164" w:rsidRDefault="00EC5FEB">
      <w:pPr>
        <w:pStyle w:val="a3"/>
      </w:pPr>
      <w:r>
        <w:t>Водночас, наявні інструменти реінтеграції суб’єктів системи переходу мають обмежений характер і охоплюють лише тих осіб, які звільняються з військової</w:t>
      </w:r>
      <w:r>
        <w:rPr>
          <w:spacing w:val="-18"/>
        </w:rPr>
        <w:t xml:space="preserve"> </w:t>
      </w:r>
      <w:r>
        <w:t>служби</w:t>
      </w:r>
      <w:r>
        <w:rPr>
          <w:spacing w:val="-17"/>
        </w:rPr>
        <w:t xml:space="preserve"> </w:t>
      </w:r>
      <w:r>
        <w:t>у</w:t>
      </w:r>
      <w:r>
        <w:rPr>
          <w:spacing w:val="-18"/>
        </w:rPr>
        <w:t xml:space="preserve"> </w:t>
      </w:r>
      <w:r>
        <w:t>зв’язку</w:t>
      </w:r>
      <w:r>
        <w:rPr>
          <w:spacing w:val="-17"/>
        </w:rPr>
        <w:t xml:space="preserve"> </w:t>
      </w:r>
      <w:r>
        <w:t>з</w:t>
      </w:r>
      <w:r>
        <w:rPr>
          <w:spacing w:val="-18"/>
        </w:rPr>
        <w:t xml:space="preserve"> </w:t>
      </w:r>
      <w:r>
        <w:t>реформуванням</w:t>
      </w:r>
      <w:r>
        <w:rPr>
          <w:spacing w:val="-17"/>
        </w:rPr>
        <w:t xml:space="preserve"> </w:t>
      </w:r>
      <w:r>
        <w:t>Збройних</w:t>
      </w:r>
      <w:r>
        <w:rPr>
          <w:spacing w:val="-18"/>
        </w:rPr>
        <w:t xml:space="preserve"> </w:t>
      </w:r>
      <w:r>
        <w:t>Сил</w:t>
      </w:r>
      <w:r>
        <w:rPr>
          <w:spacing w:val="-17"/>
        </w:rPr>
        <w:t xml:space="preserve"> </w:t>
      </w:r>
      <w:r>
        <w:t>України,</w:t>
      </w:r>
      <w:r>
        <w:rPr>
          <w:spacing w:val="-18"/>
        </w:rPr>
        <w:t xml:space="preserve"> </w:t>
      </w:r>
      <w:r>
        <w:t xml:space="preserve">членів їх сімей та військовослужбовців, які мають вислугу не менше десяти років. Насамперед такі інструменти спрямовані на професійну перепідготовку, сприяння у працевлаштуванні та надання інформаційно-консультаційних </w:t>
      </w:r>
      <w:r>
        <w:rPr>
          <w:spacing w:val="-2"/>
        </w:rPr>
        <w:t>послуг.</w:t>
      </w:r>
    </w:p>
    <w:p w14:paraId="43FDBA5D" w14:textId="77777777" w:rsidR="00146164" w:rsidRDefault="00EC5FEB">
      <w:pPr>
        <w:pStyle w:val="a3"/>
      </w:pPr>
      <w:r>
        <w:t>При цьому не враховано весь комплекс проблем та життєвих змін, з якими стикаються суб’єкти системи переходу. Зокрема, недостатньо уваги приділяється таким питанням, як адаптація до цивільного культурного/професійного середовища, стану фізичного та психічного здоров’я, задоволеність потреб під час суспільної та економічної реінтеграції, фінансові проблеми, забезпеченість житлом, профілактика правопорушень,</w:t>
      </w:r>
      <w:r>
        <w:rPr>
          <w:spacing w:val="-18"/>
        </w:rPr>
        <w:t xml:space="preserve"> </w:t>
      </w:r>
      <w:r>
        <w:t>реакція</w:t>
      </w:r>
      <w:r>
        <w:rPr>
          <w:spacing w:val="-17"/>
        </w:rPr>
        <w:t xml:space="preserve"> </w:t>
      </w:r>
      <w:r>
        <w:t>на</w:t>
      </w:r>
      <w:r>
        <w:rPr>
          <w:spacing w:val="-18"/>
        </w:rPr>
        <w:t xml:space="preserve"> </w:t>
      </w:r>
      <w:r>
        <w:t>посттравматичний</w:t>
      </w:r>
      <w:r>
        <w:rPr>
          <w:spacing w:val="-17"/>
        </w:rPr>
        <w:t xml:space="preserve"> </w:t>
      </w:r>
      <w:r>
        <w:t>стресовий</w:t>
      </w:r>
      <w:r>
        <w:rPr>
          <w:spacing w:val="-18"/>
        </w:rPr>
        <w:t xml:space="preserve"> </w:t>
      </w:r>
      <w:r>
        <w:t>розлад,</w:t>
      </w:r>
      <w:r>
        <w:rPr>
          <w:spacing w:val="-17"/>
        </w:rPr>
        <w:t xml:space="preserve"> </w:t>
      </w:r>
      <w:r>
        <w:t>як</w:t>
      </w:r>
      <w:r>
        <w:rPr>
          <w:spacing w:val="-18"/>
        </w:rPr>
        <w:t xml:space="preserve"> </w:t>
      </w:r>
      <w:r>
        <w:t>наслідок участі у бойових діях, та рівень задоволеності суб’єктів системи переходу якістю наданої підтримки.</w:t>
      </w:r>
    </w:p>
    <w:p w14:paraId="77E36716" w14:textId="77777777" w:rsidR="00146164" w:rsidRDefault="00146164">
      <w:pPr>
        <w:sectPr w:rsidR="00146164">
          <w:pgSz w:w="11910" w:h="16840"/>
          <w:pgMar w:top="1040" w:right="1020" w:bottom="280" w:left="1380" w:header="579" w:footer="0" w:gutter="0"/>
          <w:cols w:space="720"/>
        </w:sectPr>
      </w:pPr>
    </w:p>
    <w:p w14:paraId="69F6A702" w14:textId="77777777" w:rsidR="00146164" w:rsidRDefault="00EC5FEB">
      <w:pPr>
        <w:pStyle w:val="a3"/>
        <w:spacing w:before="153"/>
      </w:pPr>
      <w:r>
        <w:lastRenderedPageBreak/>
        <w:t>Так система медичного забезпечення не повною мірою відповідає тим потребам, що виникають після повернення із зони ведення бойових дій. У зв’язку із цим наразі існує нагальна потреба у створенні додаткового розширеного</w:t>
      </w:r>
      <w:r>
        <w:rPr>
          <w:spacing w:val="-1"/>
        </w:rPr>
        <w:t xml:space="preserve"> </w:t>
      </w:r>
      <w:r>
        <w:t>пакету</w:t>
      </w:r>
      <w:r>
        <w:rPr>
          <w:spacing w:val="-2"/>
        </w:rPr>
        <w:t xml:space="preserve"> </w:t>
      </w:r>
      <w:r>
        <w:t>медичних</w:t>
      </w:r>
      <w:r>
        <w:rPr>
          <w:spacing w:val="-1"/>
        </w:rPr>
        <w:t xml:space="preserve"> </w:t>
      </w:r>
      <w:r>
        <w:t>послуг</w:t>
      </w:r>
      <w:r>
        <w:rPr>
          <w:spacing w:val="-2"/>
        </w:rPr>
        <w:t xml:space="preserve"> </w:t>
      </w:r>
      <w:r>
        <w:t>для</w:t>
      </w:r>
      <w:r>
        <w:rPr>
          <w:spacing w:val="-1"/>
        </w:rPr>
        <w:t xml:space="preserve"> </w:t>
      </w:r>
      <w:r>
        <w:t>ветеранів</w:t>
      </w:r>
      <w:r>
        <w:rPr>
          <w:spacing w:val="-1"/>
        </w:rPr>
        <w:t xml:space="preserve"> </w:t>
      </w:r>
      <w:r>
        <w:t>війни</w:t>
      </w:r>
      <w:r>
        <w:rPr>
          <w:spacing w:val="-2"/>
        </w:rPr>
        <w:t xml:space="preserve"> </w:t>
      </w:r>
      <w:r>
        <w:t>та</w:t>
      </w:r>
      <w:r>
        <w:rPr>
          <w:spacing w:val="-1"/>
        </w:rPr>
        <w:t xml:space="preserve"> </w:t>
      </w:r>
      <w:r>
        <w:t xml:space="preserve">встановленню надійних механізмів контролю за своєчасністю фінансування медичних закладів. На державному рівні існує необхідність прийняття нормативно- правового </w:t>
      </w:r>
      <w:proofErr w:type="spellStart"/>
      <w:r>
        <w:t>акта</w:t>
      </w:r>
      <w:proofErr w:type="spellEnd"/>
      <w:r>
        <w:t xml:space="preserve"> з питань комплексної реабілітації у сфері охорони здоров’я (медичної, психологічної, фізкультурно-спортивної тощо).</w:t>
      </w:r>
    </w:p>
    <w:p w14:paraId="3671E6D9" w14:textId="77777777" w:rsidR="00146164" w:rsidRDefault="00EC5FEB">
      <w:pPr>
        <w:pStyle w:val="a3"/>
      </w:pPr>
      <w:r>
        <w:t>Значна частина суб’єктів системи переходу потребує фізичної реабілітації та зайняття спортом, у тому числі на професійному рівні. Основними проблемами є наявність бар’єрів для досягнення фізичної культури, а також відсутність належних умов для розвитку системи фізкультурно-спортивної реабілітації суб’єктів переходу.</w:t>
      </w:r>
    </w:p>
    <w:p w14:paraId="4AB1D49E" w14:textId="77777777" w:rsidR="00146164" w:rsidRDefault="00EC5FEB">
      <w:pPr>
        <w:pStyle w:val="a3"/>
      </w:pPr>
      <w:r>
        <w:t xml:space="preserve">Можливість отримання житла від держави майже не реалізується, оскільки перебування на квартирній черзі триває десятки років. Причиною є недостатнє фінансування та ріст кількості осіб, які перебувають на квартирному обліку. Усе це знижує ефективність державних житлових програм та породжує суспільну недовіру щодо реалізації запропонованої </w:t>
      </w:r>
      <w:r>
        <w:rPr>
          <w:spacing w:val="-2"/>
        </w:rPr>
        <w:t>пільги.</w:t>
      </w:r>
    </w:p>
    <w:p w14:paraId="23369DAC" w14:textId="77777777" w:rsidR="00146164" w:rsidRDefault="00EC5FEB">
      <w:pPr>
        <w:pStyle w:val="a3"/>
        <w:ind w:right="110"/>
      </w:pPr>
      <w:r>
        <w:t>Розвиток економіки та ринку праці зумовлює потребу в перегляді професійних стандартів, що впливає на зміну освітніх стандартів. Існує потреба утворення уніфікованої та гнучкої системи переходу, спрямованої на врахування освітнього рівня та компетенцій наявних та здобутих протягом військової служби.</w:t>
      </w:r>
    </w:p>
    <w:p w14:paraId="014B9506" w14:textId="77777777" w:rsidR="00146164" w:rsidRDefault="00EC5FEB">
      <w:pPr>
        <w:pStyle w:val="a3"/>
        <w:ind w:right="110"/>
      </w:pPr>
      <w:r>
        <w:t>Трудові гарантії є затребуваними для ветеранів після звільнення з військової служби (а також під час її проходження) та відіграють важливу роль у реінтеграції до мирного життя. Для ефективної реалізації гарантій у сфері праці та працевлаштування є необхідність з боку відповідальних органів влади в посиленні інформування ветеранів війни про можливості підвищення кваліфікації, відкриття власної справи. Держава повинна забезпечити</w:t>
      </w:r>
      <w:r>
        <w:rPr>
          <w:spacing w:val="-17"/>
        </w:rPr>
        <w:t xml:space="preserve"> </w:t>
      </w:r>
      <w:r>
        <w:t>виконання</w:t>
      </w:r>
      <w:r>
        <w:rPr>
          <w:spacing w:val="-17"/>
        </w:rPr>
        <w:t xml:space="preserve"> </w:t>
      </w:r>
      <w:r>
        <w:t>взятих</w:t>
      </w:r>
      <w:r>
        <w:rPr>
          <w:spacing w:val="-17"/>
        </w:rPr>
        <w:t xml:space="preserve"> </w:t>
      </w:r>
      <w:r>
        <w:t>на</w:t>
      </w:r>
      <w:r>
        <w:rPr>
          <w:spacing w:val="-17"/>
        </w:rPr>
        <w:t xml:space="preserve"> </w:t>
      </w:r>
      <w:r>
        <w:t>себе</w:t>
      </w:r>
      <w:r>
        <w:rPr>
          <w:spacing w:val="-17"/>
        </w:rPr>
        <w:t xml:space="preserve"> </w:t>
      </w:r>
      <w:r>
        <w:t>соціальних</w:t>
      </w:r>
      <w:r>
        <w:rPr>
          <w:spacing w:val="-17"/>
        </w:rPr>
        <w:t xml:space="preserve"> </w:t>
      </w:r>
      <w:r>
        <w:t>гарантій,</w:t>
      </w:r>
      <w:r>
        <w:rPr>
          <w:spacing w:val="-17"/>
        </w:rPr>
        <w:t xml:space="preserve"> </w:t>
      </w:r>
      <w:r>
        <w:t>а</w:t>
      </w:r>
      <w:r>
        <w:rPr>
          <w:spacing w:val="-17"/>
        </w:rPr>
        <w:t xml:space="preserve"> </w:t>
      </w:r>
      <w:r>
        <w:t>не</w:t>
      </w:r>
      <w:r>
        <w:rPr>
          <w:spacing w:val="-17"/>
        </w:rPr>
        <w:t xml:space="preserve"> </w:t>
      </w:r>
      <w:r>
        <w:t>перекладати на роботодавців, що не сприяє працевлаштуванню ветеранів.</w:t>
      </w:r>
    </w:p>
    <w:p w14:paraId="4BA0A9DF" w14:textId="77777777" w:rsidR="00146164" w:rsidRDefault="00EC5FEB">
      <w:pPr>
        <w:pStyle w:val="a3"/>
      </w:pPr>
      <w:r>
        <w:t>Існує потреба у створенні сприятливих умов для започаткування та розвитку ветеранського підприємництва, підвищення його конкурентоспроможності, вирішення проблем реінтеграції ветеранів війни в цивільне життя</w:t>
      </w:r>
    </w:p>
    <w:p w14:paraId="6DA1ADAC" w14:textId="77777777" w:rsidR="00146164" w:rsidRDefault="00EC5FEB">
      <w:pPr>
        <w:pStyle w:val="a3"/>
        <w:ind w:right="110"/>
      </w:pPr>
      <w:r>
        <w:t>Частка ветеранської спільноти для реалізації та забезпечення своїх інтересів об’єднана у організації та спілки. Водночас, інституційна спроможність більшості з них не дозволяє належно виконувати завдання, визначені статутними документами. Реалізація потенціалу суб’єктів переходу</w:t>
      </w:r>
      <w:r>
        <w:rPr>
          <w:spacing w:val="27"/>
        </w:rPr>
        <w:t xml:space="preserve"> </w:t>
      </w:r>
      <w:r>
        <w:t>можлива</w:t>
      </w:r>
      <w:r>
        <w:rPr>
          <w:spacing w:val="29"/>
        </w:rPr>
        <w:t xml:space="preserve"> </w:t>
      </w:r>
      <w:r>
        <w:t>шляхом</w:t>
      </w:r>
      <w:r>
        <w:rPr>
          <w:spacing w:val="28"/>
        </w:rPr>
        <w:t xml:space="preserve"> </w:t>
      </w:r>
      <w:r>
        <w:t>створення</w:t>
      </w:r>
      <w:r>
        <w:rPr>
          <w:spacing w:val="27"/>
        </w:rPr>
        <w:t xml:space="preserve"> </w:t>
      </w:r>
      <w:r>
        <w:t>експертного</w:t>
      </w:r>
      <w:r>
        <w:rPr>
          <w:spacing w:val="28"/>
        </w:rPr>
        <w:t xml:space="preserve"> </w:t>
      </w:r>
      <w:r>
        <w:t>середовища,</w:t>
      </w:r>
      <w:r>
        <w:rPr>
          <w:spacing w:val="28"/>
        </w:rPr>
        <w:t xml:space="preserve"> </w:t>
      </w:r>
      <w:r>
        <w:rPr>
          <w:spacing w:val="-2"/>
        </w:rPr>
        <w:t>залучення</w:t>
      </w:r>
    </w:p>
    <w:p w14:paraId="6E9086BC" w14:textId="77777777" w:rsidR="00146164" w:rsidRDefault="00146164">
      <w:pPr>
        <w:sectPr w:rsidR="00146164">
          <w:pgSz w:w="11910" w:h="16840"/>
          <w:pgMar w:top="1040" w:right="1020" w:bottom="280" w:left="1380" w:header="579" w:footer="0" w:gutter="0"/>
          <w:cols w:space="720"/>
        </w:sectPr>
      </w:pPr>
    </w:p>
    <w:p w14:paraId="398DBFD3" w14:textId="77777777" w:rsidR="00146164" w:rsidRDefault="00EC5FEB">
      <w:pPr>
        <w:pStyle w:val="a3"/>
        <w:spacing w:before="153"/>
        <w:ind w:right="112" w:firstLine="0"/>
      </w:pPr>
      <w:r>
        <w:lastRenderedPageBreak/>
        <w:t>їх до роботи в органах державної влади та органах місцевого самоврядування, участі у громадських об’єднаннях.</w:t>
      </w:r>
    </w:p>
    <w:p w14:paraId="0E04E04A" w14:textId="77777777" w:rsidR="00146164" w:rsidRDefault="00EC5FEB">
      <w:pPr>
        <w:pStyle w:val="a3"/>
        <w:ind w:right="110"/>
      </w:pPr>
      <w:r>
        <w:t>Для розв’язання виявлених проблем необхідна державна підтримка, спрямована на активну реабілітацію, реінтеграцію суб’єктів системи переходу, розвиток їхніх підприємницьких ініціатив, забезпечення їх добробуту.</w:t>
      </w:r>
      <w:r>
        <w:rPr>
          <w:spacing w:val="-8"/>
        </w:rPr>
        <w:t xml:space="preserve"> </w:t>
      </w:r>
      <w:r>
        <w:t>Одним</w:t>
      </w:r>
      <w:r>
        <w:rPr>
          <w:spacing w:val="-8"/>
        </w:rPr>
        <w:t xml:space="preserve"> </w:t>
      </w:r>
      <w:r>
        <w:t>із</w:t>
      </w:r>
      <w:r>
        <w:rPr>
          <w:spacing w:val="-8"/>
        </w:rPr>
        <w:t xml:space="preserve"> </w:t>
      </w:r>
      <w:r>
        <w:t>таких</w:t>
      </w:r>
      <w:r>
        <w:rPr>
          <w:spacing w:val="-8"/>
        </w:rPr>
        <w:t xml:space="preserve"> </w:t>
      </w:r>
      <w:r>
        <w:t>практичних</w:t>
      </w:r>
      <w:r>
        <w:rPr>
          <w:spacing w:val="-8"/>
        </w:rPr>
        <w:t xml:space="preserve"> </w:t>
      </w:r>
      <w:r>
        <w:t>кроків</w:t>
      </w:r>
      <w:r>
        <w:rPr>
          <w:spacing w:val="-8"/>
        </w:rPr>
        <w:t xml:space="preserve"> </w:t>
      </w:r>
      <w:r>
        <w:t>буде</w:t>
      </w:r>
      <w:r>
        <w:rPr>
          <w:spacing w:val="-8"/>
        </w:rPr>
        <w:t xml:space="preserve"> </w:t>
      </w:r>
      <w:r>
        <w:t>формування</w:t>
      </w:r>
      <w:r>
        <w:rPr>
          <w:spacing w:val="-8"/>
        </w:rPr>
        <w:t xml:space="preserve"> </w:t>
      </w:r>
      <w:r>
        <w:t>відповідної системи переходу, як необхідного інструменту для ефективного вирішення проблем щодо:</w:t>
      </w:r>
    </w:p>
    <w:p w14:paraId="6C1D3A2B" w14:textId="77777777" w:rsidR="00146164" w:rsidRDefault="00EC5FEB">
      <w:pPr>
        <w:pStyle w:val="a3"/>
        <w:spacing w:before="2" w:line="440" w:lineRule="atLeast"/>
        <w:ind w:left="888" w:right="112" w:firstLine="0"/>
      </w:pPr>
      <w:r>
        <w:t xml:space="preserve">визначення правового статусу учасників системи переходу: </w:t>
      </w:r>
      <w:r>
        <w:rPr>
          <w:spacing w:val="-2"/>
        </w:rPr>
        <w:t>розгалуженість</w:t>
      </w:r>
      <w:r>
        <w:t xml:space="preserve"> </w:t>
      </w:r>
      <w:r>
        <w:rPr>
          <w:spacing w:val="-2"/>
        </w:rPr>
        <w:t>механізмів</w:t>
      </w:r>
      <w:r>
        <w:rPr>
          <w:spacing w:val="2"/>
        </w:rPr>
        <w:t xml:space="preserve"> </w:t>
      </w:r>
      <w:r>
        <w:rPr>
          <w:spacing w:val="-2"/>
        </w:rPr>
        <w:t>отримання</w:t>
      </w:r>
      <w:r>
        <w:rPr>
          <w:spacing w:val="3"/>
        </w:rPr>
        <w:t xml:space="preserve"> </w:t>
      </w:r>
      <w:r>
        <w:rPr>
          <w:spacing w:val="-2"/>
        </w:rPr>
        <w:t>відповідних</w:t>
      </w:r>
      <w:r>
        <w:rPr>
          <w:spacing w:val="2"/>
        </w:rPr>
        <w:t xml:space="preserve"> </w:t>
      </w:r>
      <w:r>
        <w:rPr>
          <w:spacing w:val="-2"/>
        </w:rPr>
        <w:t>статусів</w:t>
      </w:r>
      <w:r>
        <w:rPr>
          <w:spacing w:val="3"/>
        </w:rPr>
        <w:t xml:space="preserve"> </w:t>
      </w:r>
      <w:r>
        <w:rPr>
          <w:spacing w:val="-2"/>
        </w:rPr>
        <w:t>учасниками</w:t>
      </w:r>
    </w:p>
    <w:p w14:paraId="384D61CF" w14:textId="77777777" w:rsidR="00146164" w:rsidRDefault="00EC5FEB">
      <w:pPr>
        <w:pStyle w:val="a3"/>
        <w:spacing w:before="2"/>
        <w:ind w:right="112" w:firstLine="0"/>
      </w:pPr>
      <w:r>
        <w:t>системи переходу після звільнення, зокрема з полону або у зв’язку із самостійним виходом із тимчасово окупованої території;</w:t>
      </w:r>
    </w:p>
    <w:p w14:paraId="0BAE021E" w14:textId="77777777" w:rsidR="00146164" w:rsidRDefault="00EC5FEB">
      <w:pPr>
        <w:pStyle w:val="a3"/>
      </w:pPr>
      <w:r>
        <w:t>недостатній рівень уніфікованості отримання учасниками системи переходу пільг, виплат, послуг, які передбачені законами України;</w:t>
      </w:r>
    </w:p>
    <w:p w14:paraId="2D93EA0E" w14:textId="77777777" w:rsidR="00146164" w:rsidRDefault="00EC5FEB">
      <w:pPr>
        <w:pStyle w:val="a3"/>
        <w:ind w:left="888" w:right="0" w:firstLine="0"/>
      </w:pPr>
      <w:r>
        <w:t xml:space="preserve">розвитку </w:t>
      </w:r>
      <w:r>
        <w:rPr>
          <w:spacing w:val="-2"/>
        </w:rPr>
        <w:t>суспільства:</w:t>
      </w:r>
    </w:p>
    <w:p w14:paraId="1E86D48F" w14:textId="77777777" w:rsidR="00146164" w:rsidRDefault="00EC5FEB">
      <w:pPr>
        <w:pStyle w:val="a3"/>
      </w:pPr>
      <w:r>
        <w:t>низький рівень залучення до соціально-економічного, культурного життя територіальної громади учасників системи переходу, звільнених за станом здоров’я або таких, що є особами з інвалідністю внаслідок війни;</w:t>
      </w:r>
    </w:p>
    <w:p w14:paraId="359531A4" w14:textId="77777777" w:rsidR="00146164" w:rsidRDefault="00EC5FEB">
      <w:pPr>
        <w:pStyle w:val="a3"/>
        <w:ind w:right="112"/>
      </w:pPr>
      <w:r>
        <w:t>недостатній рівень комунікації та інформаційного забезпечення учасників системи переходу щодо їх прав та гарантій;</w:t>
      </w:r>
    </w:p>
    <w:p w14:paraId="379E2331" w14:textId="77777777" w:rsidR="00146164" w:rsidRDefault="00EC5FEB">
      <w:pPr>
        <w:pStyle w:val="a3"/>
        <w:ind w:right="112"/>
      </w:pPr>
      <w:r>
        <w:t>стереотипне сприйняття у суспільстві учасників системи переходу, зокрема тих, які є особами з інвалідністю внаслідок війни;</w:t>
      </w:r>
    </w:p>
    <w:p w14:paraId="48B8D4A2" w14:textId="77777777" w:rsidR="00146164" w:rsidRDefault="00EC5FEB">
      <w:pPr>
        <w:pStyle w:val="a3"/>
      </w:pPr>
      <w:r>
        <w:t>ментальні бар’єри у сприйнятті роботодавцями учасників системи переходу, зокрема тих, які мають статус учасника бойових дій або особи з інвалідністю внаслідок війни;</w:t>
      </w:r>
    </w:p>
    <w:p w14:paraId="75C22FC7" w14:textId="77777777" w:rsidR="00146164" w:rsidRDefault="00EC5FEB">
      <w:pPr>
        <w:pStyle w:val="a3"/>
        <w:ind w:right="112"/>
      </w:pPr>
      <w:r>
        <w:t xml:space="preserve">стигматизація учасників системи переходу у суспільстві, їх сегрегація та </w:t>
      </w:r>
      <w:proofErr w:type="spellStart"/>
      <w:r>
        <w:t>самосегрегація</w:t>
      </w:r>
      <w:proofErr w:type="spellEnd"/>
      <w:r>
        <w:t>;</w:t>
      </w:r>
    </w:p>
    <w:p w14:paraId="35AFD8D5" w14:textId="77777777" w:rsidR="00146164" w:rsidRDefault="00EC5FEB">
      <w:pPr>
        <w:pStyle w:val="a3"/>
      </w:pPr>
      <w:r>
        <w:t>відсутність ефективних спеціальних програм для здобуття освіти, перепідготовки та підвищення кваліфікації учасниками системи переходу;</w:t>
      </w:r>
    </w:p>
    <w:p w14:paraId="361E40D1" w14:textId="77777777" w:rsidR="00146164" w:rsidRDefault="00EC5FEB">
      <w:pPr>
        <w:pStyle w:val="a3"/>
        <w:ind w:right="113"/>
      </w:pPr>
      <w:r>
        <w:t>низький рівень заохочення учасників системи переходу до участі у соціально-економічному розвитку територіальних громад;</w:t>
      </w:r>
    </w:p>
    <w:p w14:paraId="41A958CF" w14:textId="77777777" w:rsidR="00146164" w:rsidRDefault="00EC5FEB">
      <w:pPr>
        <w:pStyle w:val="a3"/>
        <w:ind w:left="888" w:right="0" w:firstLine="0"/>
      </w:pPr>
      <w:r>
        <w:t xml:space="preserve">соціального </w:t>
      </w:r>
      <w:r>
        <w:rPr>
          <w:spacing w:val="-2"/>
        </w:rPr>
        <w:t>захисту:</w:t>
      </w:r>
    </w:p>
    <w:p w14:paraId="18C0D099" w14:textId="77777777" w:rsidR="00146164" w:rsidRDefault="00EC5FEB">
      <w:pPr>
        <w:pStyle w:val="a3"/>
      </w:pPr>
      <w:r>
        <w:t>недостатній рівень взаємодії та координації роботи публічних електронних</w:t>
      </w:r>
      <w:r>
        <w:rPr>
          <w:spacing w:val="-15"/>
        </w:rPr>
        <w:t xml:space="preserve"> </w:t>
      </w:r>
      <w:r>
        <w:t>реєстрів,</w:t>
      </w:r>
      <w:r>
        <w:rPr>
          <w:spacing w:val="-15"/>
        </w:rPr>
        <w:t xml:space="preserve"> </w:t>
      </w:r>
      <w:r>
        <w:t>володільцем</w:t>
      </w:r>
      <w:r>
        <w:rPr>
          <w:spacing w:val="-15"/>
        </w:rPr>
        <w:t xml:space="preserve"> </w:t>
      </w:r>
      <w:r>
        <w:t>яких</w:t>
      </w:r>
      <w:r>
        <w:rPr>
          <w:spacing w:val="-15"/>
        </w:rPr>
        <w:t xml:space="preserve"> </w:t>
      </w:r>
      <w:r>
        <w:t>є</w:t>
      </w:r>
      <w:r>
        <w:rPr>
          <w:spacing w:val="-15"/>
        </w:rPr>
        <w:t xml:space="preserve"> </w:t>
      </w:r>
      <w:r>
        <w:t>держава,</w:t>
      </w:r>
      <w:r>
        <w:rPr>
          <w:spacing w:val="-15"/>
        </w:rPr>
        <w:t xml:space="preserve"> </w:t>
      </w:r>
      <w:r>
        <w:t>у</w:t>
      </w:r>
      <w:r>
        <w:rPr>
          <w:spacing w:val="-15"/>
        </w:rPr>
        <w:t xml:space="preserve"> </w:t>
      </w:r>
      <w:r>
        <w:t>яких</w:t>
      </w:r>
      <w:r>
        <w:rPr>
          <w:spacing w:val="-15"/>
        </w:rPr>
        <w:t xml:space="preserve"> </w:t>
      </w:r>
      <w:r>
        <w:t>здійснюється</w:t>
      </w:r>
      <w:r>
        <w:rPr>
          <w:spacing w:val="-15"/>
        </w:rPr>
        <w:t xml:space="preserve"> </w:t>
      </w:r>
      <w:r>
        <w:t>збір та обробка інформації про учасників системи переходу, що унеможливлює проведення оперативного моніторингу наданих пільг та послуг у режимі реального часу;</w:t>
      </w:r>
    </w:p>
    <w:p w14:paraId="380F376D" w14:textId="77777777" w:rsidR="00146164" w:rsidRDefault="00EC5FEB">
      <w:pPr>
        <w:pStyle w:val="a3"/>
        <w:ind w:right="113"/>
      </w:pPr>
      <w:r>
        <w:t>формальний підхід до залучення суб’єктів системи переходу до соціальної та економічної реінтеграції;</w:t>
      </w:r>
    </w:p>
    <w:p w14:paraId="3ACE3321" w14:textId="77777777" w:rsidR="00146164" w:rsidRDefault="00146164">
      <w:pPr>
        <w:sectPr w:rsidR="00146164">
          <w:pgSz w:w="11910" w:h="16840"/>
          <w:pgMar w:top="1040" w:right="1020" w:bottom="280" w:left="1380" w:header="579" w:footer="0" w:gutter="0"/>
          <w:cols w:space="720"/>
        </w:sectPr>
      </w:pPr>
    </w:p>
    <w:p w14:paraId="138C4D5C" w14:textId="77777777" w:rsidR="00146164" w:rsidRDefault="00EC5FEB">
      <w:pPr>
        <w:pStyle w:val="a3"/>
        <w:spacing w:before="153"/>
      </w:pPr>
      <w:r>
        <w:lastRenderedPageBreak/>
        <w:t xml:space="preserve">високий ризик потрапляння у складні життєві обставини суб’єктів системи переходу через вплив несприятливих зовнішніх та/або внутрішніх </w:t>
      </w:r>
      <w:r>
        <w:rPr>
          <w:spacing w:val="-2"/>
        </w:rPr>
        <w:t>чинників;</w:t>
      </w:r>
    </w:p>
    <w:p w14:paraId="08808A22" w14:textId="77777777" w:rsidR="00146164" w:rsidRDefault="00EC5FEB">
      <w:pPr>
        <w:pStyle w:val="a3"/>
        <w:ind w:right="113"/>
      </w:pPr>
      <w:r>
        <w:t>низький рівень забезпечення суб’єктів системи переходу соціальними, реабілітаційними послугами;</w:t>
      </w:r>
    </w:p>
    <w:p w14:paraId="463FE74F" w14:textId="77777777" w:rsidR="00146164" w:rsidRDefault="00EC5FEB">
      <w:pPr>
        <w:pStyle w:val="a3"/>
        <w:ind w:left="888" w:right="0" w:firstLine="0"/>
      </w:pPr>
      <w:r>
        <w:t>охорони</w:t>
      </w:r>
      <w:r>
        <w:rPr>
          <w:spacing w:val="-7"/>
        </w:rPr>
        <w:t xml:space="preserve"> </w:t>
      </w:r>
      <w:r>
        <w:rPr>
          <w:spacing w:val="-2"/>
        </w:rPr>
        <w:t>здоров’я:</w:t>
      </w:r>
    </w:p>
    <w:p w14:paraId="1C999AF1" w14:textId="77777777" w:rsidR="00146164" w:rsidRDefault="00EC5FEB">
      <w:pPr>
        <w:pStyle w:val="a3"/>
        <w:ind w:right="112"/>
      </w:pPr>
      <w:proofErr w:type="spellStart"/>
      <w:r>
        <w:t>зарегульованість</w:t>
      </w:r>
      <w:proofErr w:type="spellEnd"/>
      <w:r>
        <w:t xml:space="preserve"> і практична складність процедури встановлення інвалідності та отримання статусу особи з інвалідністю внаслідок війни;</w:t>
      </w:r>
    </w:p>
    <w:p w14:paraId="4BD9CFD7" w14:textId="77777777" w:rsidR="00146164" w:rsidRDefault="00EC5FEB">
      <w:pPr>
        <w:pStyle w:val="a3"/>
        <w:spacing w:line="328" w:lineRule="auto"/>
        <w:ind w:left="888" w:right="2044" w:firstLine="0"/>
      </w:pPr>
      <w:r>
        <w:t>недостатня кількість кваліфікованих психологів; розвитку</w:t>
      </w:r>
      <w:r>
        <w:rPr>
          <w:spacing w:val="-3"/>
        </w:rPr>
        <w:t xml:space="preserve"> </w:t>
      </w:r>
      <w:r>
        <w:t xml:space="preserve">економіки, зокрема її регіональної </w:t>
      </w:r>
      <w:r>
        <w:rPr>
          <w:spacing w:val="-2"/>
        </w:rPr>
        <w:t>складової:</w:t>
      </w:r>
    </w:p>
    <w:p w14:paraId="7E073F19" w14:textId="77777777" w:rsidR="00146164" w:rsidRDefault="00EC5FEB">
      <w:pPr>
        <w:pStyle w:val="a3"/>
        <w:spacing w:before="1"/>
      </w:pPr>
      <w:r>
        <w:t>неефективне</w:t>
      </w:r>
      <w:r>
        <w:rPr>
          <w:spacing w:val="-5"/>
        </w:rPr>
        <w:t xml:space="preserve"> </w:t>
      </w:r>
      <w:r>
        <w:t>використання</w:t>
      </w:r>
      <w:r>
        <w:rPr>
          <w:spacing w:val="-6"/>
        </w:rPr>
        <w:t xml:space="preserve"> </w:t>
      </w:r>
      <w:r>
        <w:t>компетенцій</w:t>
      </w:r>
      <w:r>
        <w:rPr>
          <w:spacing w:val="-5"/>
        </w:rPr>
        <w:t xml:space="preserve"> </w:t>
      </w:r>
      <w:r>
        <w:t>та</w:t>
      </w:r>
      <w:r>
        <w:rPr>
          <w:spacing w:val="-6"/>
        </w:rPr>
        <w:t xml:space="preserve"> </w:t>
      </w:r>
      <w:proofErr w:type="spellStart"/>
      <w:r>
        <w:t>компетентностей</w:t>
      </w:r>
      <w:proofErr w:type="spellEnd"/>
      <w:r>
        <w:rPr>
          <w:spacing w:val="-5"/>
        </w:rPr>
        <w:t xml:space="preserve"> </w:t>
      </w:r>
      <w:r>
        <w:t>учасників системи</w:t>
      </w:r>
      <w:r>
        <w:rPr>
          <w:spacing w:val="-18"/>
        </w:rPr>
        <w:t xml:space="preserve"> </w:t>
      </w:r>
      <w:r>
        <w:t>переходу,</w:t>
      </w:r>
      <w:r>
        <w:rPr>
          <w:spacing w:val="-17"/>
        </w:rPr>
        <w:t xml:space="preserve"> </w:t>
      </w:r>
      <w:r>
        <w:t>наявних</w:t>
      </w:r>
      <w:r>
        <w:rPr>
          <w:spacing w:val="-18"/>
        </w:rPr>
        <w:t xml:space="preserve"> </w:t>
      </w:r>
      <w:r>
        <w:t>та</w:t>
      </w:r>
      <w:r>
        <w:rPr>
          <w:spacing w:val="-17"/>
        </w:rPr>
        <w:t xml:space="preserve"> </w:t>
      </w:r>
      <w:r>
        <w:t>здобутих</w:t>
      </w:r>
      <w:r>
        <w:rPr>
          <w:spacing w:val="-18"/>
        </w:rPr>
        <w:t xml:space="preserve"> </w:t>
      </w:r>
      <w:r>
        <w:t>під</w:t>
      </w:r>
      <w:r>
        <w:rPr>
          <w:spacing w:val="-17"/>
        </w:rPr>
        <w:t xml:space="preserve"> </w:t>
      </w:r>
      <w:r>
        <w:t>час</w:t>
      </w:r>
      <w:r>
        <w:rPr>
          <w:spacing w:val="-18"/>
        </w:rPr>
        <w:t xml:space="preserve"> </w:t>
      </w:r>
      <w:r>
        <w:t>проходження</w:t>
      </w:r>
      <w:r>
        <w:rPr>
          <w:spacing w:val="-17"/>
        </w:rPr>
        <w:t xml:space="preserve"> </w:t>
      </w:r>
      <w:r>
        <w:t>служби,</w:t>
      </w:r>
      <w:r>
        <w:rPr>
          <w:spacing w:val="-18"/>
        </w:rPr>
        <w:t xml:space="preserve"> </w:t>
      </w:r>
      <w:r>
        <w:t>під</w:t>
      </w:r>
      <w:r>
        <w:rPr>
          <w:spacing w:val="-17"/>
        </w:rPr>
        <w:t xml:space="preserve"> </w:t>
      </w:r>
      <w:r>
        <w:t>час соціальної та економічної реінтеграції;</w:t>
      </w:r>
    </w:p>
    <w:p w14:paraId="770C93AC" w14:textId="77777777" w:rsidR="00146164" w:rsidRDefault="00EC5FEB">
      <w:pPr>
        <w:pStyle w:val="a3"/>
        <w:spacing w:before="121"/>
        <w:ind w:right="112"/>
      </w:pPr>
      <w:r>
        <w:t>низький рівень мотивації суб’єктів системи переходу до участі у заходах, спрямованих на соціальну та економічну реінтеграцію до цивільного життя;</w:t>
      </w:r>
    </w:p>
    <w:p w14:paraId="388A1569" w14:textId="77777777" w:rsidR="00146164" w:rsidRDefault="00EC5FEB">
      <w:pPr>
        <w:pStyle w:val="a3"/>
        <w:ind w:right="113"/>
      </w:pPr>
      <w:r>
        <w:t>низький рівень популяризації працевлаштування суб’єктів системи переходу як елементу розвитку корпоративної соціальної відповідальності;</w:t>
      </w:r>
    </w:p>
    <w:p w14:paraId="24643496" w14:textId="77777777" w:rsidR="00146164" w:rsidRDefault="00EC5FEB">
      <w:pPr>
        <w:pStyle w:val="a3"/>
        <w:ind w:right="110"/>
      </w:pPr>
      <w:r>
        <w:t>недостатній рівень нормативно-правового забезпечення для створення умов щодо зайнятості/</w:t>
      </w:r>
      <w:proofErr w:type="spellStart"/>
      <w:r>
        <w:t>самозайнятості</w:t>
      </w:r>
      <w:proofErr w:type="spellEnd"/>
      <w:r>
        <w:t xml:space="preserve"> суб’єктів системи переходу з урахуванням</w:t>
      </w:r>
      <w:r>
        <w:rPr>
          <w:spacing w:val="-7"/>
        </w:rPr>
        <w:t xml:space="preserve"> </w:t>
      </w:r>
      <w:r>
        <w:t>особливостей</w:t>
      </w:r>
      <w:r>
        <w:rPr>
          <w:spacing w:val="-7"/>
        </w:rPr>
        <w:t xml:space="preserve"> </w:t>
      </w:r>
      <w:r>
        <w:t>розвитку</w:t>
      </w:r>
      <w:r>
        <w:rPr>
          <w:spacing w:val="-7"/>
        </w:rPr>
        <w:t xml:space="preserve"> </w:t>
      </w:r>
      <w:r>
        <w:t>регіонального</w:t>
      </w:r>
      <w:r>
        <w:rPr>
          <w:spacing w:val="-7"/>
        </w:rPr>
        <w:t xml:space="preserve"> </w:t>
      </w:r>
      <w:r>
        <w:t>ринку</w:t>
      </w:r>
      <w:r>
        <w:rPr>
          <w:spacing w:val="-7"/>
        </w:rPr>
        <w:t xml:space="preserve"> </w:t>
      </w:r>
      <w:r>
        <w:t>праці;</w:t>
      </w:r>
      <w:r>
        <w:rPr>
          <w:spacing w:val="-7"/>
        </w:rPr>
        <w:t xml:space="preserve"> </w:t>
      </w:r>
      <w:r>
        <w:t>щодо</w:t>
      </w:r>
      <w:r>
        <w:rPr>
          <w:spacing w:val="-7"/>
        </w:rPr>
        <w:t xml:space="preserve"> </w:t>
      </w:r>
      <w:r>
        <w:t xml:space="preserve">умов ведення підприємницької діяльності суб’єктів системи переходу, відсутність законодавчо визначеного поняття “ветеранське </w:t>
      </w:r>
      <w:r>
        <w:rPr>
          <w:spacing w:val="-2"/>
        </w:rPr>
        <w:t>підприємництво”;</w:t>
      </w:r>
    </w:p>
    <w:p w14:paraId="3342375C" w14:textId="77777777" w:rsidR="00146164" w:rsidRDefault="00EC5FEB">
      <w:pPr>
        <w:pStyle w:val="a3"/>
      </w:pPr>
      <w:r>
        <w:t>низький</w:t>
      </w:r>
      <w:r>
        <w:rPr>
          <w:spacing w:val="-11"/>
        </w:rPr>
        <w:t xml:space="preserve"> </w:t>
      </w:r>
      <w:r>
        <w:t>рівень</w:t>
      </w:r>
      <w:r>
        <w:rPr>
          <w:spacing w:val="-11"/>
        </w:rPr>
        <w:t xml:space="preserve"> </w:t>
      </w:r>
      <w:r>
        <w:t>інформування</w:t>
      </w:r>
      <w:r>
        <w:rPr>
          <w:spacing w:val="-11"/>
        </w:rPr>
        <w:t xml:space="preserve"> </w:t>
      </w:r>
      <w:r>
        <w:t>суб’єктів</w:t>
      </w:r>
      <w:r>
        <w:rPr>
          <w:spacing w:val="-11"/>
        </w:rPr>
        <w:t xml:space="preserve"> </w:t>
      </w:r>
      <w:r>
        <w:t>системи</w:t>
      </w:r>
      <w:r>
        <w:rPr>
          <w:spacing w:val="-11"/>
        </w:rPr>
        <w:t xml:space="preserve"> </w:t>
      </w:r>
      <w:r>
        <w:t>переходу</w:t>
      </w:r>
      <w:r>
        <w:rPr>
          <w:spacing w:val="-11"/>
        </w:rPr>
        <w:t xml:space="preserve"> </w:t>
      </w:r>
      <w:r>
        <w:t>про</w:t>
      </w:r>
      <w:r>
        <w:rPr>
          <w:spacing w:val="-11"/>
        </w:rPr>
        <w:t xml:space="preserve"> </w:t>
      </w:r>
      <w:r>
        <w:t>доступні програми підтримки підприємницьких ініціатив, що реалізуються суб’єктами малого і середнього підприємництва та великими підприємствами, громадськими об’єднаннями в адміністративно- територіальних одиницях;</w:t>
      </w:r>
    </w:p>
    <w:p w14:paraId="0E52883C" w14:textId="77777777" w:rsidR="00146164" w:rsidRDefault="00EC5FEB">
      <w:pPr>
        <w:pStyle w:val="a3"/>
        <w:ind w:firstLine="637"/>
      </w:pPr>
      <w:r>
        <w:t>відсутність</w:t>
      </w:r>
      <w:r>
        <w:rPr>
          <w:spacing w:val="-16"/>
        </w:rPr>
        <w:t xml:space="preserve"> </w:t>
      </w:r>
      <w:r>
        <w:t>узгодженості</w:t>
      </w:r>
      <w:r>
        <w:rPr>
          <w:spacing w:val="-17"/>
        </w:rPr>
        <w:t xml:space="preserve"> </w:t>
      </w:r>
      <w:r>
        <w:t>між</w:t>
      </w:r>
      <w:r>
        <w:rPr>
          <w:spacing w:val="-17"/>
        </w:rPr>
        <w:t xml:space="preserve"> </w:t>
      </w:r>
      <w:r>
        <w:t>регіональними</w:t>
      </w:r>
      <w:r>
        <w:rPr>
          <w:spacing w:val="-17"/>
        </w:rPr>
        <w:t xml:space="preserve"> </w:t>
      </w:r>
      <w:r>
        <w:t>та</w:t>
      </w:r>
      <w:r>
        <w:rPr>
          <w:spacing w:val="-17"/>
        </w:rPr>
        <w:t xml:space="preserve"> </w:t>
      </w:r>
      <w:r>
        <w:t>місцевими</w:t>
      </w:r>
      <w:r>
        <w:rPr>
          <w:spacing w:val="-17"/>
        </w:rPr>
        <w:t xml:space="preserve"> </w:t>
      </w:r>
      <w:r>
        <w:t>програмами соціального захисту суб’єктів системи переходу за категоріями, спрямованими, зокрема, на впровадження комплексу заходів з надання соціальних послуг у сфері зайнятості;</w:t>
      </w:r>
    </w:p>
    <w:p w14:paraId="0F412809" w14:textId="77777777" w:rsidR="00146164" w:rsidRDefault="00EC5FEB">
      <w:pPr>
        <w:pStyle w:val="a3"/>
      </w:pPr>
      <w:r>
        <w:t>відсутність ефективної координації під час надання послуг з психологічної допомоги, психосоціального супроводу, професійної адаптації та соціальних послуг суб’єктів системи переходу;</w:t>
      </w:r>
    </w:p>
    <w:p w14:paraId="51A9AAA0" w14:textId="77777777" w:rsidR="00146164" w:rsidRDefault="00EC5FEB">
      <w:pPr>
        <w:pStyle w:val="a3"/>
        <w:ind w:left="888" w:right="0" w:firstLine="0"/>
      </w:pPr>
      <w:r>
        <w:t>політичного</w:t>
      </w:r>
      <w:r>
        <w:rPr>
          <w:spacing w:val="-2"/>
        </w:rPr>
        <w:t xml:space="preserve"> становлення:</w:t>
      </w:r>
    </w:p>
    <w:p w14:paraId="75038F4B" w14:textId="77777777" w:rsidR="00146164" w:rsidRDefault="00EC5FEB">
      <w:pPr>
        <w:pStyle w:val="a3"/>
        <w:ind w:right="112"/>
      </w:pPr>
      <w:r>
        <w:t>зловживання як посадовими особами надавачів послуг своїм службовим</w:t>
      </w:r>
      <w:r>
        <w:rPr>
          <w:spacing w:val="-16"/>
        </w:rPr>
        <w:t xml:space="preserve"> </w:t>
      </w:r>
      <w:r>
        <w:t>становищем,</w:t>
      </w:r>
      <w:r>
        <w:rPr>
          <w:spacing w:val="-15"/>
        </w:rPr>
        <w:t xml:space="preserve"> </w:t>
      </w:r>
      <w:r>
        <w:t>так</w:t>
      </w:r>
      <w:r>
        <w:rPr>
          <w:spacing w:val="-16"/>
        </w:rPr>
        <w:t xml:space="preserve"> </w:t>
      </w:r>
      <w:r>
        <w:t>і</w:t>
      </w:r>
      <w:r>
        <w:rPr>
          <w:spacing w:val="-15"/>
        </w:rPr>
        <w:t xml:space="preserve"> </w:t>
      </w:r>
      <w:r>
        <w:t>суб’єктами</w:t>
      </w:r>
      <w:r>
        <w:rPr>
          <w:spacing w:val="-16"/>
        </w:rPr>
        <w:t xml:space="preserve"> </w:t>
      </w:r>
      <w:r>
        <w:t>системи</w:t>
      </w:r>
      <w:r>
        <w:rPr>
          <w:spacing w:val="-15"/>
        </w:rPr>
        <w:t xml:space="preserve"> </w:t>
      </w:r>
      <w:r>
        <w:t>переходу</w:t>
      </w:r>
      <w:r>
        <w:rPr>
          <w:spacing w:val="-16"/>
        </w:rPr>
        <w:t xml:space="preserve"> </w:t>
      </w:r>
      <w:r>
        <w:t>своїми</w:t>
      </w:r>
      <w:r>
        <w:rPr>
          <w:spacing w:val="-15"/>
        </w:rPr>
        <w:t xml:space="preserve"> </w:t>
      </w:r>
      <w:r>
        <w:rPr>
          <w:spacing w:val="-2"/>
        </w:rPr>
        <w:t>правами;</w:t>
      </w:r>
    </w:p>
    <w:p w14:paraId="249D21EA" w14:textId="77777777" w:rsidR="00146164" w:rsidRDefault="00146164">
      <w:pPr>
        <w:sectPr w:rsidR="00146164">
          <w:pgSz w:w="11910" w:h="16840"/>
          <w:pgMar w:top="1040" w:right="1020" w:bottom="280" w:left="1380" w:header="579" w:footer="0" w:gutter="0"/>
          <w:cols w:space="720"/>
        </w:sectPr>
      </w:pPr>
    </w:p>
    <w:p w14:paraId="3B2AD69D" w14:textId="77777777" w:rsidR="00146164" w:rsidRDefault="00EC5FEB">
      <w:pPr>
        <w:pStyle w:val="a3"/>
        <w:spacing w:before="153"/>
        <w:ind w:right="112"/>
      </w:pPr>
      <w:r>
        <w:lastRenderedPageBreak/>
        <w:t>використання розгалуженості системи соціального захисту суб’єктів системи переходу як інструменту політичної маніпуляції;</w:t>
      </w:r>
    </w:p>
    <w:p w14:paraId="75781F3F" w14:textId="77777777" w:rsidR="00146164" w:rsidRDefault="00EC5FEB">
      <w:pPr>
        <w:pStyle w:val="a3"/>
        <w:ind w:right="112"/>
      </w:pPr>
      <w:r>
        <w:t>недостатній</w:t>
      </w:r>
      <w:r>
        <w:rPr>
          <w:spacing w:val="-17"/>
        </w:rPr>
        <w:t xml:space="preserve"> </w:t>
      </w:r>
      <w:r>
        <w:t>рівень</w:t>
      </w:r>
      <w:r>
        <w:rPr>
          <w:spacing w:val="-17"/>
        </w:rPr>
        <w:t xml:space="preserve"> </w:t>
      </w:r>
      <w:r>
        <w:t>взаємодії</w:t>
      </w:r>
      <w:r>
        <w:rPr>
          <w:spacing w:val="-17"/>
        </w:rPr>
        <w:t xml:space="preserve"> </w:t>
      </w:r>
      <w:r>
        <w:t>центральних,</w:t>
      </w:r>
      <w:r>
        <w:rPr>
          <w:spacing w:val="-17"/>
        </w:rPr>
        <w:t xml:space="preserve"> </w:t>
      </w:r>
      <w:r>
        <w:t>місцевих</w:t>
      </w:r>
      <w:r>
        <w:rPr>
          <w:spacing w:val="-17"/>
        </w:rPr>
        <w:t xml:space="preserve"> </w:t>
      </w:r>
      <w:r>
        <w:t>органів</w:t>
      </w:r>
      <w:r>
        <w:rPr>
          <w:spacing w:val="-17"/>
        </w:rPr>
        <w:t xml:space="preserve"> </w:t>
      </w:r>
      <w:r>
        <w:t>виконавчої влади та органів місцевого самоврядування щодо розв’язання проблемних питань суб’єктів системи переходу;</w:t>
      </w:r>
    </w:p>
    <w:p w14:paraId="1C53A867" w14:textId="77777777" w:rsidR="00146164" w:rsidRDefault="00EC5FEB">
      <w:pPr>
        <w:pStyle w:val="a3"/>
        <w:ind w:right="110" w:firstLine="637"/>
      </w:pPr>
      <w:r>
        <w:t>неузгодженість дій під час розроблення та реалізації державної політики щодо формування системи переходу, розподілу та контролю за використанням бюджетних коштів, забезпечення міжвідомчої взаємодії, ефективного управління та адміністрування зазначеною системою;</w:t>
      </w:r>
    </w:p>
    <w:p w14:paraId="50703C47" w14:textId="77777777" w:rsidR="00146164" w:rsidRDefault="00EC5FEB">
      <w:pPr>
        <w:pStyle w:val="a3"/>
        <w:ind w:left="888" w:right="0" w:firstLine="0"/>
      </w:pPr>
      <w:r>
        <w:t xml:space="preserve">безпекової </w:t>
      </w:r>
      <w:r>
        <w:rPr>
          <w:spacing w:val="-2"/>
        </w:rPr>
        <w:t>складової:</w:t>
      </w:r>
    </w:p>
    <w:p w14:paraId="7CC546DB" w14:textId="77777777" w:rsidR="00146164" w:rsidRDefault="00EC5FEB">
      <w:pPr>
        <w:pStyle w:val="a3"/>
        <w:spacing w:line="328" w:lineRule="auto"/>
        <w:ind w:left="888" w:right="2642" w:firstLine="0"/>
        <w:jc w:val="left"/>
      </w:pPr>
      <w:r>
        <w:t>проблеми</w:t>
      </w:r>
      <w:r>
        <w:rPr>
          <w:spacing w:val="-8"/>
        </w:rPr>
        <w:t xml:space="preserve"> </w:t>
      </w:r>
      <w:r>
        <w:t>з</w:t>
      </w:r>
      <w:r>
        <w:rPr>
          <w:spacing w:val="-7"/>
        </w:rPr>
        <w:t xml:space="preserve"> </w:t>
      </w:r>
      <w:r>
        <w:t>реінтеграцією</w:t>
      </w:r>
      <w:r>
        <w:rPr>
          <w:spacing w:val="-8"/>
        </w:rPr>
        <w:t xml:space="preserve"> </w:t>
      </w:r>
      <w:r>
        <w:t>до</w:t>
      </w:r>
      <w:r>
        <w:rPr>
          <w:spacing w:val="-8"/>
        </w:rPr>
        <w:t xml:space="preserve"> </w:t>
      </w:r>
      <w:r>
        <w:t>цивільного</w:t>
      </w:r>
      <w:r>
        <w:rPr>
          <w:spacing w:val="-7"/>
        </w:rPr>
        <w:t xml:space="preserve"> </w:t>
      </w:r>
      <w:r>
        <w:t xml:space="preserve">життя; відсутність </w:t>
      </w:r>
      <w:proofErr w:type="spellStart"/>
      <w:r>
        <w:t>безбар’єрного</w:t>
      </w:r>
      <w:proofErr w:type="spellEnd"/>
      <w:r>
        <w:t xml:space="preserve"> середовища; відсутність житла;</w:t>
      </w:r>
    </w:p>
    <w:p w14:paraId="373C424F" w14:textId="77777777" w:rsidR="00146164" w:rsidRDefault="00EC5FEB">
      <w:pPr>
        <w:pStyle w:val="a3"/>
        <w:spacing w:before="2"/>
        <w:ind w:left="888" w:right="0" w:firstLine="0"/>
      </w:pPr>
      <w:r>
        <w:t>низький</w:t>
      </w:r>
      <w:r>
        <w:rPr>
          <w:spacing w:val="-5"/>
        </w:rPr>
        <w:t xml:space="preserve"> </w:t>
      </w:r>
      <w:r>
        <w:t>рівень</w:t>
      </w:r>
      <w:r>
        <w:rPr>
          <w:spacing w:val="-4"/>
        </w:rPr>
        <w:t xml:space="preserve"> </w:t>
      </w:r>
      <w:r>
        <w:rPr>
          <w:spacing w:val="-2"/>
        </w:rPr>
        <w:t>зайнятості;</w:t>
      </w:r>
    </w:p>
    <w:p w14:paraId="1DC8A931" w14:textId="77777777" w:rsidR="00146164" w:rsidRDefault="00EC5FEB">
      <w:pPr>
        <w:pStyle w:val="a3"/>
      </w:pPr>
      <w:r>
        <w:t>маргіналізація</w:t>
      </w:r>
      <w:r>
        <w:rPr>
          <w:spacing w:val="-9"/>
        </w:rPr>
        <w:t xml:space="preserve"> </w:t>
      </w:r>
      <w:r>
        <w:t>як</w:t>
      </w:r>
      <w:r>
        <w:rPr>
          <w:spacing w:val="-9"/>
        </w:rPr>
        <w:t xml:space="preserve"> </w:t>
      </w:r>
      <w:r>
        <w:t>процес</w:t>
      </w:r>
      <w:r>
        <w:rPr>
          <w:spacing w:val="-9"/>
        </w:rPr>
        <w:t xml:space="preserve"> </w:t>
      </w:r>
      <w:r>
        <w:t>руйнування</w:t>
      </w:r>
      <w:r>
        <w:rPr>
          <w:spacing w:val="-9"/>
        </w:rPr>
        <w:t xml:space="preserve"> </w:t>
      </w:r>
      <w:r>
        <w:t>і</w:t>
      </w:r>
      <w:r>
        <w:rPr>
          <w:spacing w:val="-9"/>
        </w:rPr>
        <w:t xml:space="preserve"> </w:t>
      </w:r>
      <w:r>
        <w:t>втрати</w:t>
      </w:r>
      <w:r>
        <w:rPr>
          <w:spacing w:val="-9"/>
        </w:rPr>
        <w:t xml:space="preserve"> </w:t>
      </w:r>
      <w:r>
        <w:t>моральних,</w:t>
      </w:r>
      <w:r>
        <w:rPr>
          <w:spacing w:val="-9"/>
        </w:rPr>
        <w:t xml:space="preserve"> </w:t>
      </w:r>
      <w:r>
        <w:t>економічних, правових, сімейних та інших цінностей;</w:t>
      </w:r>
    </w:p>
    <w:p w14:paraId="360F8422" w14:textId="77777777" w:rsidR="00146164" w:rsidRDefault="00EC5FEB">
      <w:pPr>
        <w:pStyle w:val="a3"/>
      </w:pPr>
      <w:r>
        <w:t>збільшення</w:t>
      </w:r>
      <w:r>
        <w:rPr>
          <w:spacing w:val="-15"/>
        </w:rPr>
        <w:t xml:space="preserve"> </w:t>
      </w:r>
      <w:r>
        <w:t>кількості</w:t>
      </w:r>
      <w:r>
        <w:rPr>
          <w:spacing w:val="-15"/>
        </w:rPr>
        <w:t xml:space="preserve"> </w:t>
      </w:r>
      <w:r>
        <w:t>випадків</w:t>
      </w:r>
      <w:r>
        <w:rPr>
          <w:spacing w:val="-15"/>
        </w:rPr>
        <w:t xml:space="preserve"> </w:t>
      </w:r>
      <w:r>
        <w:t>домашнього</w:t>
      </w:r>
      <w:r>
        <w:rPr>
          <w:spacing w:val="-15"/>
        </w:rPr>
        <w:t xml:space="preserve"> </w:t>
      </w:r>
      <w:r>
        <w:t>насильства</w:t>
      </w:r>
      <w:r>
        <w:rPr>
          <w:spacing w:val="-15"/>
        </w:rPr>
        <w:t xml:space="preserve"> </w:t>
      </w:r>
      <w:r>
        <w:t>та</w:t>
      </w:r>
      <w:r>
        <w:rPr>
          <w:spacing w:val="-15"/>
        </w:rPr>
        <w:t xml:space="preserve"> </w:t>
      </w:r>
      <w:r>
        <w:t>насильства</w:t>
      </w:r>
      <w:r>
        <w:rPr>
          <w:spacing w:val="-15"/>
        </w:rPr>
        <w:t xml:space="preserve"> </w:t>
      </w:r>
      <w:r>
        <w:t>за ознакою статі;</w:t>
      </w:r>
    </w:p>
    <w:p w14:paraId="0C4CE332" w14:textId="77777777" w:rsidR="00146164" w:rsidRDefault="00EC5FEB">
      <w:pPr>
        <w:pStyle w:val="a3"/>
        <w:ind w:right="112"/>
      </w:pPr>
      <w:r>
        <w:t xml:space="preserve">погіршення сімейних стосунків через виклики, пов’язані з широкомасштабною збройною агресією </w:t>
      </w:r>
      <w:proofErr w:type="spellStart"/>
      <w:r>
        <w:t>росії</w:t>
      </w:r>
      <w:proofErr w:type="spellEnd"/>
      <w:r>
        <w:t xml:space="preserve"> проти України, довготривале розлучення родини, інше.</w:t>
      </w:r>
    </w:p>
    <w:p w14:paraId="7CB4BCA4" w14:textId="77777777" w:rsidR="00146164" w:rsidRDefault="00EC5FEB">
      <w:pPr>
        <w:pStyle w:val="a3"/>
        <w:ind w:left="888" w:right="0" w:firstLine="0"/>
      </w:pPr>
      <w:r>
        <w:t>Впровадження</w:t>
      </w:r>
      <w:r>
        <w:rPr>
          <w:spacing w:val="-5"/>
        </w:rPr>
        <w:t xml:space="preserve"> </w:t>
      </w:r>
      <w:r>
        <w:t>системи</w:t>
      </w:r>
      <w:r>
        <w:rPr>
          <w:spacing w:val="-3"/>
        </w:rPr>
        <w:t xml:space="preserve"> </w:t>
      </w:r>
      <w:r>
        <w:t>переходу</w:t>
      </w:r>
      <w:r>
        <w:rPr>
          <w:spacing w:val="-2"/>
        </w:rPr>
        <w:t xml:space="preserve"> сприятиме:</w:t>
      </w:r>
    </w:p>
    <w:p w14:paraId="3CB5EAB8" w14:textId="77777777" w:rsidR="00146164" w:rsidRDefault="00EC5FEB">
      <w:pPr>
        <w:pStyle w:val="a3"/>
        <w:spacing w:before="2" w:line="440" w:lineRule="atLeast"/>
        <w:ind w:left="888" w:right="112" w:firstLine="0"/>
      </w:pPr>
      <w:r>
        <w:t>побудові перспективної моделі складових сил безпеки</w:t>
      </w:r>
      <w:r>
        <w:rPr>
          <w:spacing w:val="-1"/>
        </w:rPr>
        <w:t xml:space="preserve"> </w:t>
      </w:r>
      <w:r>
        <w:t>та сил оборони; підвищенню</w:t>
      </w:r>
      <w:r>
        <w:rPr>
          <w:spacing w:val="23"/>
        </w:rPr>
        <w:t xml:space="preserve">  </w:t>
      </w:r>
      <w:r>
        <w:t>привабливості</w:t>
      </w:r>
      <w:r>
        <w:rPr>
          <w:spacing w:val="24"/>
        </w:rPr>
        <w:t xml:space="preserve">  </w:t>
      </w:r>
      <w:r>
        <w:t>військової</w:t>
      </w:r>
      <w:r>
        <w:rPr>
          <w:spacing w:val="24"/>
        </w:rPr>
        <w:t xml:space="preserve">  </w:t>
      </w:r>
      <w:r>
        <w:t>служби</w:t>
      </w:r>
      <w:r>
        <w:rPr>
          <w:spacing w:val="23"/>
        </w:rPr>
        <w:t xml:space="preserve">  </w:t>
      </w:r>
      <w:r>
        <w:t>завдяки</w:t>
      </w:r>
      <w:r>
        <w:rPr>
          <w:spacing w:val="24"/>
        </w:rPr>
        <w:t xml:space="preserve">  </w:t>
      </w:r>
      <w:r>
        <w:rPr>
          <w:spacing w:val="-2"/>
        </w:rPr>
        <w:t>подальшій</w:t>
      </w:r>
    </w:p>
    <w:p w14:paraId="29FA7A86" w14:textId="77777777" w:rsidR="00146164" w:rsidRDefault="00EC5FEB">
      <w:pPr>
        <w:pStyle w:val="a3"/>
        <w:spacing w:before="2"/>
        <w:ind w:right="0" w:firstLine="0"/>
      </w:pPr>
      <w:r>
        <w:t>підтримці</w:t>
      </w:r>
      <w:r>
        <w:rPr>
          <w:spacing w:val="-6"/>
        </w:rPr>
        <w:t xml:space="preserve"> </w:t>
      </w:r>
      <w:r>
        <w:t>суб’єктів</w:t>
      </w:r>
      <w:r>
        <w:rPr>
          <w:spacing w:val="-5"/>
        </w:rPr>
        <w:t xml:space="preserve"> </w:t>
      </w:r>
      <w:r>
        <w:t>системи</w:t>
      </w:r>
      <w:r>
        <w:rPr>
          <w:spacing w:val="-4"/>
        </w:rPr>
        <w:t xml:space="preserve"> </w:t>
      </w:r>
      <w:r>
        <w:rPr>
          <w:spacing w:val="-2"/>
        </w:rPr>
        <w:t>переходу;</w:t>
      </w:r>
    </w:p>
    <w:p w14:paraId="093B2CD1" w14:textId="77777777" w:rsidR="00146164" w:rsidRDefault="00EC5FEB">
      <w:pPr>
        <w:pStyle w:val="a3"/>
        <w:ind w:left="888" w:right="0" w:firstLine="0"/>
      </w:pPr>
      <w:r>
        <w:rPr>
          <w:spacing w:val="-2"/>
        </w:rPr>
        <w:t>формуванню</w:t>
      </w:r>
      <w:r>
        <w:rPr>
          <w:spacing w:val="-6"/>
        </w:rPr>
        <w:t xml:space="preserve"> </w:t>
      </w:r>
      <w:r>
        <w:rPr>
          <w:spacing w:val="-2"/>
        </w:rPr>
        <w:t>сучасної</w:t>
      </w:r>
      <w:r>
        <w:rPr>
          <w:spacing w:val="-6"/>
        </w:rPr>
        <w:t xml:space="preserve"> </w:t>
      </w:r>
      <w:r>
        <w:rPr>
          <w:spacing w:val="-2"/>
        </w:rPr>
        <w:t>системи</w:t>
      </w:r>
      <w:r>
        <w:rPr>
          <w:spacing w:val="-6"/>
        </w:rPr>
        <w:t xml:space="preserve"> </w:t>
      </w:r>
      <w:r>
        <w:rPr>
          <w:spacing w:val="-2"/>
        </w:rPr>
        <w:t>аутсорсингу</w:t>
      </w:r>
      <w:r>
        <w:rPr>
          <w:spacing w:val="-5"/>
        </w:rPr>
        <w:t xml:space="preserve"> </w:t>
      </w:r>
      <w:r>
        <w:rPr>
          <w:spacing w:val="-2"/>
        </w:rPr>
        <w:t>у</w:t>
      </w:r>
      <w:r>
        <w:rPr>
          <w:spacing w:val="-6"/>
        </w:rPr>
        <w:t xml:space="preserve"> </w:t>
      </w:r>
      <w:r>
        <w:rPr>
          <w:spacing w:val="-2"/>
        </w:rPr>
        <w:t>сфері</w:t>
      </w:r>
      <w:r>
        <w:rPr>
          <w:spacing w:val="-6"/>
        </w:rPr>
        <w:t xml:space="preserve"> </w:t>
      </w:r>
      <w:r>
        <w:rPr>
          <w:spacing w:val="-2"/>
        </w:rPr>
        <w:t>безпеки</w:t>
      </w:r>
      <w:r>
        <w:rPr>
          <w:spacing w:val="-6"/>
        </w:rPr>
        <w:t xml:space="preserve"> </w:t>
      </w:r>
      <w:r>
        <w:rPr>
          <w:spacing w:val="-2"/>
        </w:rPr>
        <w:t>та</w:t>
      </w:r>
      <w:r>
        <w:rPr>
          <w:spacing w:val="-5"/>
        </w:rPr>
        <w:t xml:space="preserve"> </w:t>
      </w:r>
      <w:r>
        <w:rPr>
          <w:spacing w:val="-2"/>
        </w:rPr>
        <w:t>оборони;</w:t>
      </w:r>
    </w:p>
    <w:p w14:paraId="3E330200" w14:textId="77777777" w:rsidR="00146164" w:rsidRDefault="00EC5FEB">
      <w:pPr>
        <w:pStyle w:val="a3"/>
        <w:ind w:right="112"/>
      </w:pPr>
      <w:r>
        <w:t>підвищенню вмотивованості громадян до вступу на службу до сил безпеки та оборони з урахуванням фактору подальшого захисту їх прав та інтересів під час переходу від військової служби до цивільного життя;</w:t>
      </w:r>
    </w:p>
    <w:p w14:paraId="45E09D0E" w14:textId="77777777" w:rsidR="00146164" w:rsidRDefault="00EC5FEB">
      <w:pPr>
        <w:pStyle w:val="a3"/>
      </w:pPr>
      <w:r>
        <w:t xml:space="preserve">запровадженню інтегрованої військової кадрової політики на всіх етапах служби (та після неї) за принципом </w:t>
      </w:r>
      <w:proofErr w:type="spellStart"/>
      <w:r>
        <w:t>людиноцентричності</w:t>
      </w:r>
      <w:proofErr w:type="spellEnd"/>
      <w:r>
        <w:t>;</w:t>
      </w:r>
    </w:p>
    <w:p w14:paraId="54F600DF" w14:textId="77777777" w:rsidR="00146164" w:rsidRDefault="00EC5FEB">
      <w:pPr>
        <w:pStyle w:val="a3"/>
      </w:pPr>
      <w:r>
        <w:t>підтримці суб’єктів системи переходу під час проходження служби, а також після їх звільнення відповідно до індивідуальних потреб у різних сферах життя;</w:t>
      </w:r>
    </w:p>
    <w:p w14:paraId="7C8C3C3B" w14:textId="77777777" w:rsidR="00146164" w:rsidRDefault="00EC5FEB">
      <w:pPr>
        <w:pStyle w:val="a3"/>
      </w:pPr>
      <w:r>
        <w:t>трансформації механізмів психологічної допомоги, соціальної підтримки, професійної адаптації, дозвілля, творчого самовираження та самореалізації у цивільному житті;</w:t>
      </w:r>
    </w:p>
    <w:p w14:paraId="2AEF9FBE" w14:textId="77777777" w:rsidR="00146164" w:rsidRDefault="00146164">
      <w:pPr>
        <w:sectPr w:rsidR="00146164">
          <w:pgSz w:w="11910" w:h="16840"/>
          <w:pgMar w:top="1040" w:right="1020" w:bottom="280" w:left="1380" w:header="579" w:footer="0" w:gutter="0"/>
          <w:cols w:space="720"/>
        </w:sectPr>
      </w:pPr>
    </w:p>
    <w:p w14:paraId="45CFFCB0" w14:textId="77777777" w:rsidR="00146164" w:rsidRDefault="00EC5FEB">
      <w:pPr>
        <w:pStyle w:val="a3"/>
        <w:spacing w:before="153"/>
        <w:ind w:right="110"/>
      </w:pPr>
      <w:r>
        <w:lastRenderedPageBreak/>
        <w:t xml:space="preserve">забезпеченню формування системи переходу, що відповідатиме індивідуальним потребам суб’єктів з урахуванням потреб територіальних </w:t>
      </w:r>
      <w:r>
        <w:rPr>
          <w:spacing w:val="-2"/>
        </w:rPr>
        <w:t>громад;</w:t>
      </w:r>
    </w:p>
    <w:p w14:paraId="571DBC69" w14:textId="77777777" w:rsidR="00146164" w:rsidRDefault="00EC5FEB">
      <w:pPr>
        <w:pStyle w:val="a3"/>
        <w:ind w:right="112"/>
      </w:pPr>
      <w:r>
        <w:t>забезпеченню умов для побудови суб’єктами системи переходу такої кар’єри, яка дасть їм можливість використовувати у цивільному житті компетентності, здобуті під час військової служби;</w:t>
      </w:r>
    </w:p>
    <w:p w14:paraId="2AD1E522" w14:textId="77777777" w:rsidR="00146164" w:rsidRDefault="00EC5FEB">
      <w:pPr>
        <w:pStyle w:val="a3"/>
      </w:pPr>
      <w:r>
        <w:t>визнанню українським суспільством внеску суб’єктів системи переходу в обороноздатність держави;</w:t>
      </w:r>
    </w:p>
    <w:p w14:paraId="51500CC9" w14:textId="77777777" w:rsidR="00146164" w:rsidRDefault="00EC5FEB">
      <w:pPr>
        <w:pStyle w:val="a3"/>
      </w:pPr>
      <w:r>
        <w:t>підвищенню соціальної згуртованості, консолідації навколо найвищих національних моральних цінностей, зміцнення почуття національної ідентичності суб’єктів системи переходу в суспільстві.</w:t>
      </w:r>
    </w:p>
    <w:p w14:paraId="07076725" w14:textId="77777777" w:rsidR="00146164" w:rsidRDefault="00EC5FEB">
      <w:pPr>
        <w:pStyle w:val="a3"/>
        <w:ind w:left="2236" w:right="0" w:firstLine="0"/>
      </w:pPr>
      <w:r>
        <w:t>Стратегічні</w:t>
      </w:r>
      <w:r>
        <w:rPr>
          <w:spacing w:val="-2"/>
        </w:rPr>
        <w:t xml:space="preserve"> </w:t>
      </w:r>
      <w:r>
        <w:t>цілі</w:t>
      </w:r>
      <w:r>
        <w:rPr>
          <w:spacing w:val="-1"/>
        </w:rPr>
        <w:t xml:space="preserve"> </w:t>
      </w:r>
      <w:r>
        <w:t>та</w:t>
      </w:r>
      <w:r>
        <w:rPr>
          <w:spacing w:val="-2"/>
        </w:rPr>
        <w:t xml:space="preserve"> </w:t>
      </w:r>
      <w:r>
        <w:t>показники</w:t>
      </w:r>
      <w:r>
        <w:rPr>
          <w:spacing w:val="-1"/>
        </w:rPr>
        <w:t xml:space="preserve"> </w:t>
      </w:r>
      <w:r>
        <w:t>їх</w:t>
      </w:r>
      <w:r>
        <w:rPr>
          <w:spacing w:val="-1"/>
        </w:rPr>
        <w:t xml:space="preserve"> </w:t>
      </w:r>
      <w:r>
        <w:rPr>
          <w:spacing w:val="-2"/>
        </w:rPr>
        <w:t>досягнення</w:t>
      </w:r>
    </w:p>
    <w:p w14:paraId="420CAE0A" w14:textId="77777777" w:rsidR="00146164" w:rsidRDefault="00EC5FEB">
      <w:pPr>
        <w:pStyle w:val="a3"/>
      </w:pPr>
      <w:r>
        <w:t>Стратегічна ціль</w:t>
      </w:r>
      <w:r>
        <w:rPr>
          <w:spacing w:val="-3"/>
        </w:rPr>
        <w:t xml:space="preserve"> </w:t>
      </w:r>
      <w:r>
        <w:t>1. Створення умов для запровадження системи переходу від військової служби до цивільного життя.</w:t>
      </w:r>
    </w:p>
    <w:p w14:paraId="7B7D86ED" w14:textId="77777777" w:rsidR="00146164" w:rsidRDefault="00EC5FEB">
      <w:pPr>
        <w:pStyle w:val="a3"/>
        <w:ind w:right="112"/>
      </w:pPr>
      <w:r>
        <w:t>Показник</w:t>
      </w:r>
      <w:r>
        <w:rPr>
          <w:spacing w:val="-12"/>
        </w:rPr>
        <w:t xml:space="preserve"> </w:t>
      </w:r>
      <w:r>
        <w:t>досягнення</w:t>
      </w:r>
      <w:r>
        <w:rPr>
          <w:spacing w:val="-12"/>
        </w:rPr>
        <w:t xml:space="preserve"> </w:t>
      </w:r>
      <w:r>
        <w:t>—</w:t>
      </w:r>
      <w:r>
        <w:rPr>
          <w:spacing w:val="-12"/>
        </w:rPr>
        <w:t xml:space="preserve"> </w:t>
      </w:r>
      <w:r>
        <w:t>проведено</w:t>
      </w:r>
      <w:r>
        <w:rPr>
          <w:spacing w:val="-12"/>
        </w:rPr>
        <w:t xml:space="preserve"> </w:t>
      </w:r>
      <w:r>
        <w:t>аналіз</w:t>
      </w:r>
      <w:r>
        <w:rPr>
          <w:spacing w:val="-12"/>
        </w:rPr>
        <w:t xml:space="preserve"> </w:t>
      </w:r>
      <w:r>
        <w:t>підтримки</w:t>
      </w:r>
      <w:r>
        <w:rPr>
          <w:spacing w:val="-12"/>
        </w:rPr>
        <w:t xml:space="preserve"> </w:t>
      </w:r>
      <w:r>
        <w:t>суб’єктів</w:t>
      </w:r>
      <w:r>
        <w:rPr>
          <w:spacing w:val="-12"/>
        </w:rPr>
        <w:t xml:space="preserve"> </w:t>
      </w:r>
      <w:r>
        <w:t xml:space="preserve">системи переходу в України та розроблено проекти законодавчих актів, які </w:t>
      </w:r>
      <w:proofErr w:type="spellStart"/>
      <w:r>
        <w:t>внесено</w:t>
      </w:r>
      <w:proofErr w:type="spellEnd"/>
      <w:r>
        <w:t xml:space="preserve"> на розгляд Верховної Ради України, прийнято нормативно-правові та інші акти, які необхідні для реалізації законів.</w:t>
      </w:r>
    </w:p>
    <w:p w14:paraId="19AE3560" w14:textId="77777777" w:rsidR="00146164" w:rsidRDefault="00EC5FEB">
      <w:pPr>
        <w:pStyle w:val="a3"/>
      </w:pPr>
      <w:r>
        <w:t>Стратегічна ціль</w:t>
      </w:r>
      <w:r>
        <w:rPr>
          <w:spacing w:val="-4"/>
        </w:rPr>
        <w:t xml:space="preserve"> </w:t>
      </w:r>
      <w:r>
        <w:t>2. Забезпечення впровадження затверджених норм реалізації системи переходу від військової служби до цивільного життя суб'єктів системи переходу.</w:t>
      </w:r>
    </w:p>
    <w:p w14:paraId="4B426057" w14:textId="77777777" w:rsidR="00146164" w:rsidRDefault="00EC5FEB">
      <w:pPr>
        <w:pStyle w:val="a3"/>
      </w:pPr>
      <w:r>
        <w:t>Показник</w:t>
      </w:r>
      <w:r>
        <w:rPr>
          <w:spacing w:val="-18"/>
        </w:rPr>
        <w:t xml:space="preserve"> </w:t>
      </w:r>
      <w:r>
        <w:t>досягнення</w:t>
      </w:r>
      <w:r>
        <w:rPr>
          <w:spacing w:val="-17"/>
        </w:rPr>
        <w:t xml:space="preserve"> </w:t>
      </w:r>
      <w:r>
        <w:t>—</w:t>
      </w:r>
      <w:r>
        <w:rPr>
          <w:spacing w:val="-18"/>
        </w:rPr>
        <w:t xml:space="preserve"> </w:t>
      </w:r>
      <w:r>
        <w:t>затверджено</w:t>
      </w:r>
      <w:r>
        <w:rPr>
          <w:spacing w:val="-17"/>
        </w:rPr>
        <w:t xml:space="preserve"> </w:t>
      </w:r>
      <w:r>
        <w:t>уніфіковані</w:t>
      </w:r>
      <w:r>
        <w:rPr>
          <w:spacing w:val="-18"/>
        </w:rPr>
        <w:t xml:space="preserve"> </w:t>
      </w:r>
      <w:r>
        <w:t>стандарти,</w:t>
      </w:r>
      <w:r>
        <w:rPr>
          <w:spacing w:val="-17"/>
        </w:rPr>
        <w:t xml:space="preserve"> </w:t>
      </w:r>
      <w:r>
        <w:t>механізми побудови системи переходу від військової служби до цивільного життя, а також показники практичного виконання законодавчих вимог, що забезпечить надання якісних послуг суб'єктам системи переходу у територіальних громадах.</w:t>
      </w:r>
    </w:p>
    <w:p w14:paraId="4C76D9D9" w14:textId="77777777" w:rsidR="00146164" w:rsidRDefault="00EC5FEB">
      <w:pPr>
        <w:pStyle w:val="a3"/>
      </w:pPr>
      <w:r>
        <w:t>Стратегічна ціль</w:t>
      </w:r>
      <w:r>
        <w:rPr>
          <w:spacing w:val="-3"/>
        </w:rPr>
        <w:t xml:space="preserve"> </w:t>
      </w:r>
      <w:r>
        <w:t>3. Створення та застосування інструменту для забезпечення впровадження системи переходу від військової служби до цивільного життя за допомогою цифрових технологій.</w:t>
      </w:r>
    </w:p>
    <w:p w14:paraId="0690376C" w14:textId="77777777" w:rsidR="00146164" w:rsidRDefault="00EC5FEB">
      <w:pPr>
        <w:pStyle w:val="a3"/>
      </w:pPr>
      <w:r>
        <w:t>Показник досягнення — створено та впроваджено електронний сервіс для суб’єктів системи переходу від військової служби до цивільного життя засобами</w:t>
      </w:r>
      <w:r>
        <w:rPr>
          <w:spacing w:val="-17"/>
        </w:rPr>
        <w:t xml:space="preserve"> </w:t>
      </w:r>
      <w:r>
        <w:t>інформаційно-комунікаційної</w:t>
      </w:r>
      <w:r>
        <w:rPr>
          <w:spacing w:val="-17"/>
        </w:rPr>
        <w:t xml:space="preserve"> </w:t>
      </w:r>
      <w:r>
        <w:t>системи</w:t>
      </w:r>
      <w:r>
        <w:rPr>
          <w:spacing w:val="-17"/>
        </w:rPr>
        <w:t xml:space="preserve"> </w:t>
      </w:r>
      <w:r>
        <w:t>“Єдиний</w:t>
      </w:r>
      <w:r>
        <w:rPr>
          <w:spacing w:val="-17"/>
        </w:rPr>
        <w:t xml:space="preserve"> </w:t>
      </w:r>
      <w:r>
        <w:t>державний</w:t>
      </w:r>
      <w:r>
        <w:rPr>
          <w:spacing w:val="-17"/>
        </w:rPr>
        <w:t xml:space="preserve"> </w:t>
      </w:r>
      <w:r>
        <w:t>реєстр ветеранів війни”.</w:t>
      </w:r>
    </w:p>
    <w:p w14:paraId="65AAD8B0" w14:textId="77777777" w:rsidR="00146164" w:rsidRDefault="00EC5FEB">
      <w:pPr>
        <w:pStyle w:val="a3"/>
        <w:ind w:firstLine="709"/>
      </w:pPr>
      <w:r>
        <w:t>Стратегічна ціль</w:t>
      </w:r>
      <w:r>
        <w:rPr>
          <w:spacing w:val="-3"/>
        </w:rPr>
        <w:t xml:space="preserve"> </w:t>
      </w:r>
      <w:r>
        <w:t>4. Забезпечення взаємодії центральних органів виконавчої влади, місцевих органів виконавчої влади та органів місцевого самоврядування для реалізації завдань Стратегії формування системи переходу</w:t>
      </w:r>
      <w:r>
        <w:rPr>
          <w:spacing w:val="-8"/>
        </w:rPr>
        <w:t xml:space="preserve"> </w:t>
      </w:r>
      <w:r>
        <w:t>від</w:t>
      </w:r>
      <w:r>
        <w:rPr>
          <w:spacing w:val="-8"/>
        </w:rPr>
        <w:t xml:space="preserve"> </w:t>
      </w:r>
      <w:r>
        <w:t>військової</w:t>
      </w:r>
      <w:r>
        <w:rPr>
          <w:spacing w:val="-8"/>
        </w:rPr>
        <w:t xml:space="preserve"> </w:t>
      </w:r>
      <w:r>
        <w:t>служби</w:t>
      </w:r>
      <w:r>
        <w:rPr>
          <w:spacing w:val="-8"/>
        </w:rPr>
        <w:t xml:space="preserve"> </w:t>
      </w:r>
      <w:r>
        <w:t>до</w:t>
      </w:r>
      <w:r>
        <w:rPr>
          <w:spacing w:val="-8"/>
        </w:rPr>
        <w:t xml:space="preserve"> </w:t>
      </w:r>
      <w:r>
        <w:t>цивільного</w:t>
      </w:r>
      <w:r>
        <w:rPr>
          <w:spacing w:val="-8"/>
        </w:rPr>
        <w:t xml:space="preserve"> </w:t>
      </w:r>
      <w:r>
        <w:t>життя</w:t>
      </w:r>
      <w:r>
        <w:rPr>
          <w:spacing w:val="-8"/>
        </w:rPr>
        <w:t xml:space="preserve"> </w:t>
      </w:r>
      <w:r>
        <w:t>на</w:t>
      </w:r>
      <w:r>
        <w:rPr>
          <w:spacing w:val="-8"/>
        </w:rPr>
        <w:t xml:space="preserve"> </w:t>
      </w:r>
      <w:r>
        <w:t>період</w:t>
      </w:r>
      <w:r>
        <w:rPr>
          <w:spacing w:val="-8"/>
        </w:rPr>
        <w:t xml:space="preserve"> </w:t>
      </w:r>
      <w:r>
        <w:t>до</w:t>
      </w:r>
      <w:r>
        <w:rPr>
          <w:spacing w:val="-8"/>
        </w:rPr>
        <w:t xml:space="preserve"> </w:t>
      </w:r>
      <w:r>
        <w:t>2032</w:t>
      </w:r>
      <w:r>
        <w:rPr>
          <w:spacing w:val="-8"/>
        </w:rPr>
        <w:t xml:space="preserve"> </w:t>
      </w:r>
      <w:r>
        <w:t>року та принципів переходу від військової служби до цивільного життя у територіальних громадах.</w:t>
      </w:r>
    </w:p>
    <w:p w14:paraId="6647C974" w14:textId="77777777" w:rsidR="00146164" w:rsidRDefault="00146164">
      <w:pPr>
        <w:sectPr w:rsidR="00146164">
          <w:pgSz w:w="11910" w:h="16840"/>
          <w:pgMar w:top="1040" w:right="1020" w:bottom="280" w:left="1380" w:header="579" w:footer="0" w:gutter="0"/>
          <w:cols w:space="720"/>
        </w:sectPr>
      </w:pPr>
    </w:p>
    <w:p w14:paraId="6B084818" w14:textId="77777777" w:rsidR="00146164" w:rsidRDefault="00EC5FEB">
      <w:pPr>
        <w:pStyle w:val="a3"/>
        <w:spacing w:before="153"/>
      </w:pPr>
      <w:r>
        <w:lastRenderedPageBreak/>
        <w:t>Показник</w:t>
      </w:r>
      <w:r>
        <w:rPr>
          <w:spacing w:val="-1"/>
        </w:rPr>
        <w:t xml:space="preserve"> </w:t>
      </w:r>
      <w:r>
        <w:t>досягнення</w:t>
      </w:r>
      <w:r>
        <w:rPr>
          <w:spacing w:val="-1"/>
        </w:rPr>
        <w:t xml:space="preserve"> </w:t>
      </w:r>
      <w:r>
        <w:t>—</w:t>
      </w:r>
      <w:r>
        <w:rPr>
          <w:spacing w:val="-1"/>
        </w:rPr>
        <w:t xml:space="preserve"> </w:t>
      </w:r>
      <w:r>
        <w:t>збільшено</w:t>
      </w:r>
      <w:r>
        <w:rPr>
          <w:spacing w:val="-1"/>
        </w:rPr>
        <w:t xml:space="preserve"> </w:t>
      </w:r>
      <w:r>
        <w:t>частку</w:t>
      </w:r>
      <w:r>
        <w:rPr>
          <w:spacing w:val="-1"/>
        </w:rPr>
        <w:t xml:space="preserve"> </w:t>
      </w:r>
      <w:r>
        <w:t>суб'єктів</w:t>
      </w:r>
      <w:r>
        <w:rPr>
          <w:spacing w:val="-1"/>
        </w:rPr>
        <w:t xml:space="preserve"> </w:t>
      </w:r>
      <w:r>
        <w:t>системи переходу, які</w:t>
      </w:r>
      <w:r>
        <w:rPr>
          <w:spacing w:val="-16"/>
        </w:rPr>
        <w:t xml:space="preserve"> </w:t>
      </w:r>
      <w:r>
        <w:t>задоволені</w:t>
      </w:r>
      <w:r>
        <w:rPr>
          <w:spacing w:val="-16"/>
        </w:rPr>
        <w:t xml:space="preserve"> </w:t>
      </w:r>
      <w:r>
        <w:t>рівнем</w:t>
      </w:r>
      <w:r>
        <w:rPr>
          <w:spacing w:val="-16"/>
        </w:rPr>
        <w:t xml:space="preserve"> </w:t>
      </w:r>
      <w:r>
        <w:t>підтримки,</w:t>
      </w:r>
      <w:r>
        <w:rPr>
          <w:spacing w:val="-16"/>
        </w:rPr>
        <w:t xml:space="preserve"> </w:t>
      </w:r>
      <w:r>
        <w:t>що</w:t>
      </w:r>
      <w:r>
        <w:rPr>
          <w:spacing w:val="-16"/>
        </w:rPr>
        <w:t xml:space="preserve"> </w:t>
      </w:r>
      <w:r>
        <w:t>надається</w:t>
      </w:r>
      <w:r>
        <w:rPr>
          <w:spacing w:val="-16"/>
        </w:rPr>
        <w:t xml:space="preserve"> </w:t>
      </w:r>
      <w:r>
        <w:t>територіальними</w:t>
      </w:r>
      <w:r>
        <w:rPr>
          <w:spacing w:val="-16"/>
        </w:rPr>
        <w:t xml:space="preserve"> </w:t>
      </w:r>
      <w:r>
        <w:t xml:space="preserve">громадами, та які беруть активну участь в їх соціально-економічному, культурному </w:t>
      </w:r>
      <w:r>
        <w:rPr>
          <w:spacing w:val="-2"/>
        </w:rPr>
        <w:t>розвитку.</w:t>
      </w:r>
    </w:p>
    <w:p w14:paraId="37C2C292" w14:textId="77777777" w:rsidR="00146164" w:rsidRDefault="00EC5FEB">
      <w:pPr>
        <w:pStyle w:val="a3"/>
        <w:ind w:left="2314" w:right="2104" w:firstLine="370"/>
      </w:pPr>
      <w:r>
        <w:t>Завдання, спрямовані на досягнення поставлених</w:t>
      </w:r>
      <w:r>
        <w:rPr>
          <w:spacing w:val="-1"/>
        </w:rPr>
        <w:t xml:space="preserve"> </w:t>
      </w:r>
      <w:r>
        <w:t>цілей</w:t>
      </w:r>
      <w:r>
        <w:rPr>
          <w:spacing w:val="-2"/>
        </w:rPr>
        <w:t xml:space="preserve"> </w:t>
      </w:r>
      <w:r>
        <w:t>та</w:t>
      </w:r>
      <w:r>
        <w:rPr>
          <w:spacing w:val="-1"/>
        </w:rPr>
        <w:t xml:space="preserve"> </w:t>
      </w:r>
      <w:r>
        <w:t>очікувані</w:t>
      </w:r>
      <w:r>
        <w:rPr>
          <w:spacing w:val="-1"/>
        </w:rPr>
        <w:t xml:space="preserve"> </w:t>
      </w:r>
      <w:r>
        <w:rPr>
          <w:spacing w:val="-2"/>
        </w:rPr>
        <w:t>результати</w:t>
      </w:r>
    </w:p>
    <w:p w14:paraId="45AF2CA3" w14:textId="77777777" w:rsidR="00146164" w:rsidRDefault="00EC5FEB">
      <w:pPr>
        <w:pStyle w:val="a3"/>
      </w:pPr>
      <w:r>
        <w:t>Досягнення</w:t>
      </w:r>
      <w:r>
        <w:rPr>
          <w:spacing w:val="-17"/>
        </w:rPr>
        <w:t xml:space="preserve"> </w:t>
      </w:r>
      <w:r>
        <w:t>стратегічних</w:t>
      </w:r>
      <w:r>
        <w:rPr>
          <w:spacing w:val="-17"/>
        </w:rPr>
        <w:t xml:space="preserve"> </w:t>
      </w:r>
      <w:r>
        <w:t>цілей</w:t>
      </w:r>
      <w:r>
        <w:rPr>
          <w:spacing w:val="-18"/>
        </w:rPr>
        <w:t xml:space="preserve"> </w:t>
      </w:r>
      <w:r>
        <w:t>цієї</w:t>
      </w:r>
      <w:r>
        <w:rPr>
          <w:spacing w:val="-16"/>
        </w:rPr>
        <w:t xml:space="preserve"> </w:t>
      </w:r>
      <w:r>
        <w:t>Стратегії</w:t>
      </w:r>
      <w:r>
        <w:rPr>
          <w:spacing w:val="-17"/>
        </w:rPr>
        <w:t xml:space="preserve"> </w:t>
      </w:r>
      <w:r>
        <w:t>для</w:t>
      </w:r>
      <w:r>
        <w:rPr>
          <w:spacing w:val="-17"/>
        </w:rPr>
        <w:t xml:space="preserve"> </w:t>
      </w:r>
      <w:r>
        <w:t>розв’язання</w:t>
      </w:r>
      <w:r>
        <w:rPr>
          <w:spacing w:val="-17"/>
        </w:rPr>
        <w:t xml:space="preserve"> </w:t>
      </w:r>
      <w:r>
        <w:t>ключових проблем здійснюється шляхом виконання відповідних завдань.</w:t>
      </w:r>
    </w:p>
    <w:p w14:paraId="6C503BA2" w14:textId="77777777" w:rsidR="00146164" w:rsidRDefault="00EC5FEB">
      <w:pPr>
        <w:pStyle w:val="a3"/>
      </w:pPr>
      <w:r>
        <w:t xml:space="preserve">Для досягнення Стратегічної цілі 1 передбачено виконання таких </w:t>
      </w:r>
      <w:r>
        <w:rPr>
          <w:spacing w:val="-2"/>
        </w:rPr>
        <w:t>завдань:</w:t>
      </w:r>
    </w:p>
    <w:p w14:paraId="5D0CAE8F" w14:textId="77777777" w:rsidR="00146164" w:rsidRDefault="00EC5FEB">
      <w:pPr>
        <w:pStyle w:val="a3"/>
        <w:ind w:right="112"/>
      </w:pPr>
      <w:r>
        <w:t xml:space="preserve">аналіз стану справ та причин виникнення проблем у суб’єктів системи </w:t>
      </w:r>
      <w:r>
        <w:rPr>
          <w:spacing w:val="-2"/>
        </w:rPr>
        <w:t>переходу;</w:t>
      </w:r>
    </w:p>
    <w:p w14:paraId="4A9195C4" w14:textId="77777777" w:rsidR="00146164" w:rsidRDefault="00EC5FEB">
      <w:pPr>
        <w:pStyle w:val="a3"/>
        <w:ind w:right="113"/>
      </w:pPr>
      <w:r>
        <w:t>оновлення законодавства України, що спрямовано на впровадження системи переходу;</w:t>
      </w:r>
    </w:p>
    <w:p w14:paraId="4E2B56AB" w14:textId="77777777" w:rsidR="00146164" w:rsidRDefault="00EC5FEB">
      <w:pPr>
        <w:pStyle w:val="a3"/>
        <w:ind w:right="112"/>
      </w:pPr>
      <w:r>
        <w:t>впровадження системи переходу як елементу системи військового кадрового менеджменту складових сил безпеки та сил оборони;</w:t>
      </w:r>
    </w:p>
    <w:p w14:paraId="6FA8CF7C" w14:textId="77777777" w:rsidR="00146164" w:rsidRDefault="00EC5FEB">
      <w:pPr>
        <w:pStyle w:val="a3"/>
      </w:pPr>
      <w:r>
        <w:t>розроблення та реалізація заходів щодо популяризації системи переходу як на державному, так і на місцевому рівні, у співпраці з суб’єктами системи переходу, а також ролі територіальних громад у ній;</w:t>
      </w:r>
    </w:p>
    <w:p w14:paraId="3A2CC16E" w14:textId="77777777" w:rsidR="00146164" w:rsidRDefault="00EC5FEB">
      <w:pPr>
        <w:pStyle w:val="a3"/>
        <w:spacing w:before="2" w:line="440" w:lineRule="atLeast"/>
        <w:ind w:left="888" w:firstLine="0"/>
      </w:pPr>
      <w:r>
        <w:t>забезпечення</w:t>
      </w:r>
      <w:r>
        <w:rPr>
          <w:spacing w:val="-17"/>
        </w:rPr>
        <w:t xml:space="preserve"> </w:t>
      </w:r>
      <w:r>
        <w:t>потреб</w:t>
      </w:r>
      <w:r>
        <w:rPr>
          <w:spacing w:val="-17"/>
        </w:rPr>
        <w:t xml:space="preserve"> </w:t>
      </w:r>
      <w:r>
        <w:t>в</w:t>
      </w:r>
      <w:r>
        <w:rPr>
          <w:spacing w:val="-17"/>
        </w:rPr>
        <w:t xml:space="preserve"> </w:t>
      </w:r>
      <w:r>
        <w:t>послугах</w:t>
      </w:r>
      <w:r>
        <w:rPr>
          <w:spacing w:val="-17"/>
        </w:rPr>
        <w:t xml:space="preserve"> </w:t>
      </w:r>
      <w:r>
        <w:t>з</w:t>
      </w:r>
      <w:r>
        <w:rPr>
          <w:spacing w:val="-17"/>
        </w:rPr>
        <w:t xml:space="preserve"> </w:t>
      </w:r>
      <w:r>
        <w:t>реабілітації</w:t>
      </w:r>
      <w:r>
        <w:rPr>
          <w:spacing w:val="-17"/>
        </w:rPr>
        <w:t xml:space="preserve"> </w:t>
      </w:r>
      <w:r>
        <w:t>у</w:t>
      </w:r>
      <w:r>
        <w:rPr>
          <w:spacing w:val="-17"/>
        </w:rPr>
        <w:t xml:space="preserve"> </w:t>
      </w:r>
      <w:r>
        <w:t>сфері</w:t>
      </w:r>
      <w:r>
        <w:rPr>
          <w:spacing w:val="-17"/>
        </w:rPr>
        <w:t xml:space="preserve"> </w:t>
      </w:r>
      <w:r>
        <w:t>охорони</w:t>
      </w:r>
      <w:r>
        <w:rPr>
          <w:spacing w:val="-17"/>
        </w:rPr>
        <w:t xml:space="preserve"> </w:t>
      </w:r>
      <w:r>
        <w:t>здоров’я; покращення</w:t>
      </w:r>
      <w:r>
        <w:rPr>
          <w:spacing w:val="66"/>
        </w:rPr>
        <w:t xml:space="preserve"> </w:t>
      </w:r>
      <w:r>
        <w:t>доступності</w:t>
      </w:r>
      <w:r>
        <w:rPr>
          <w:spacing w:val="69"/>
        </w:rPr>
        <w:t xml:space="preserve"> </w:t>
      </w:r>
      <w:r>
        <w:t>до</w:t>
      </w:r>
      <w:r>
        <w:rPr>
          <w:spacing w:val="68"/>
        </w:rPr>
        <w:t xml:space="preserve"> </w:t>
      </w:r>
      <w:r>
        <w:t>послуг</w:t>
      </w:r>
      <w:r>
        <w:rPr>
          <w:spacing w:val="69"/>
        </w:rPr>
        <w:t xml:space="preserve"> </w:t>
      </w:r>
      <w:r>
        <w:t>з</w:t>
      </w:r>
      <w:r>
        <w:rPr>
          <w:spacing w:val="68"/>
        </w:rPr>
        <w:t xml:space="preserve"> </w:t>
      </w:r>
      <w:r>
        <w:t>охорони</w:t>
      </w:r>
      <w:r>
        <w:rPr>
          <w:spacing w:val="69"/>
        </w:rPr>
        <w:t xml:space="preserve"> </w:t>
      </w:r>
      <w:r>
        <w:t>психічного</w:t>
      </w:r>
      <w:r>
        <w:rPr>
          <w:spacing w:val="69"/>
        </w:rPr>
        <w:t xml:space="preserve"> </w:t>
      </w:r>
      <w:r>
        <w:rPr>
          <w:spacing w:val="-2"/>
        </w:rPr>
        <w:t>здоров’я,</w:t>
      </w:r>
    </w:p>
    <w:p w14:paraId="62057CB0" w14:textId="77777777" w:rsidR="00146164" w:rsidRDefault="00EC5FEB">
      <w:pPr>
        <w:pStyle w:val="a3"/>
        <w:spacing w:before="2"/>
        <w:ind w:right="0" w:firstLine="0"/>
      </w:pPr>
      <w:r>
        <w:t xml:space="preserve">надання безоплатної психологічної </w:t>
      </w:r>
      <w:r>
        <w:rPr>
          <w:spacing w:val="-2"/>
        </w:rPr>
        <w:t>допомоги;</w:t>
      </w:r>
    </w:p>
    <w:p w14:paraId="078D6314" w14:textId="77777777" w:rsidR="00146164" w:rsidRDefault="00EC5FEB">
      <w:pPr>
        <w:pStyle w:val="a3"/>
      </w:pPr>
      <w:r>
        <w:t>покращення доступності щодо пільгового зубопротезування для учасників переходу;</w:t>
      </w:r>
    </w:p>
    <w:p w14:paraId="561EA266" w14:textId="77777777" w:rsidR="00146164" w:rsidRDefault="00EC5FEB">
      <w:pPr>
        <w:pStyle w:val="a3"/>
      </w:pPr>
      <w:r>
        <w:t>створення</w:t>
      </w:r>
      <w:r>
        <w:rPr>
          <w:spacing w:val="-16"/>
        </w:rPr>
        <w:t xml:space="preserve"> </w:t>
      </w:r>
      <w:r>
        <w:t>сприятливих</w:t>
      </w:r>
      <w:r>
        <w:rPr>
          <w:spacing w:val="-16"/>
        </w:rPr>
        <w:t xml:space="preserve"> </w:t>
      </w:r>
      <w:r>
        <w:t>умов</w:t>
      </w:r>
      <w:r>
        <w:rPr>
          <w:spacing w:val="-16"/>
        </w:rPr>
        <w:t xml:space="preserve"> </w:t>
      </w:r>
      <w:r>
        <w:t>для</w:t>
      </w:r>
      <w:r>
        <w:rPr>
          <w:spacing w:val="-16"/>
        </w:rPr>
        <w:t xml:space="preserve"> </w:t>
      </w:r>
      <w:r>
        <w:t>здобуття</w:t>
      </w:r>
      <w:r>
        <w:rPr>
          <w:spacing w:val="-16"/>
        </w:rPr>
        <w:t xml:space="preserve"> </w:t>
      </w:r>
      <w:r>
        <w:t>суб'єктами</w:t>
      </w:r>
      <w:r>
        <w:rPr>
          <w:spacing w:val="-15"/>
        </w:rPr>
        <w:t xml:space="preserve"> </w:t>
      </w:r>
      <w:r>
        <w:t>переходу,</w:t>
      </w:r>
      <w:r>
        <w:rPr>
          <w:spacing w:val="-16"/>
        </w:rPr>
        <w:t xml:space="preserve"> </w:t>
      </w:r>
      <w:r>
        <w:t>з</w:t>
      </w:r>
      <w:r>
        <w:rPr>
          <w:spacing w:val="-16"/>
        </w:rPr>
        <w:t xml:space="preserve"> </w:t>
      </w:r>
      <w:r>
        <w:t>числа бойових медиків, освіти та їх професійний і кар’єрний розвиток;</w:t>
      </w:r>
    </w:p>
    <w:p w14:paraId="7048FC5E" w14:textId="77777777" w:rsidR="00146164" w:rsidRDefault="00EC5FEB">
      <w:pPr>
        <w:pStyle w:val="a3"/>
        <w:ind w:right="112"/>
      </w:pPr>
      <w:r>
        <w:t>створення сприятливих умов для започаткування та розвитку ветеранського підприємництва, підвищення його конкурентоспроможності вирішення проблем реінтеграції ветеранів війни в цивільне життя;</w:t>
      </w:r>
    </w:p>
    <w:p w14:paraId="3B068FC5" w14:textId="77777777" w:rsidR="00146164" w:rsidRDefault="00EC5FEB">
      <w:pPr>
        <w:pStyle w:val="a3"/>
      </w:pPr>
      <w:r>
        <w:t>проведення експериментального проекту з переходу від військової служби до цивільного життя ветеранів війни на базі закладів освіти засобами освіти, спорту та реабілітації;</w:t>
      </w:r>
    </w:p>
    <w:p w14:paraId="05C64885" w14:textId="77777777" w:rsidR="00146164" w:rsidRDefault="00EC5FEB">
      <w:pPr>
        <w:pStyle w:val="a3"/>
        <w:ind w:left="888" w:right="0" w:firstLine="0"/>
      </w:pPr>
      <w:r>
        <w:t>створення</w:t>
      </w:r>
      <w:r>
        <w:rPr>
          <w:spacing w:val="-4"/>
        </w:rPr>
        <w:t xml:space="preserve"> </w:t>
      </w:r>
      <w:r>
        <w:t>сприятливих</w:t>
      </w:r>
      <w:r>
        <w:rPr>
          <w:spacing w:val="-3"/>
        </w:rPr>
        <w:t xml:space="preserve"> </w:t>
      </w:r>
      <w:r>
        <w:t>умов</w:t>
      </w:r>
      <w:r>
        <w:rPr>
          <w:spacing w:val="-5"/>
        </w:rPr>
        <w:t xml:space="preserve"> </w:t>
      </w:r>
      <w:r>
        <w:t>для</w:t>
      </w:r>
      <w:r>
        <w:rPr>
          <w:spacing w:val="-3"/>
        </w:rPr>
        <w:t xml:space="preserve"> </w:t>
      </w:r>
      <w:r>
        <w:t>зайнятості</w:t>
      </w:r>
      <w:r>
        <w:rPr>
          <w:spacing w:val="-4"/>
        </w:rPr>
        <w:t xml:space="preserve"> </w:t>
      </w:r>
      <w:r>
        <w:t>суб’єктів</w:t>
      </w:r>
      <w:r>
        <w:rPr>
          <w:spacing w:val="-4"/>
        </w:rPr>
        <w:t xml:space="preserve"> </w:t>
      </w:r>
      <w:r>
        <w:rPr>
          <w:spacing w:val="-2"/>
        </w:rPr>
        <w:t>переходу.</w:t>
      </w:r>
    </w:p>
    <w:p w14:paraId="22D8C287" w14:textId="77777777" w:rsidR="00146164" w:rsidRDefault="00EC5FEB">
      <w:pPr>
        <w:pStyle w:val="a3"/>
      </w:pPr>
      <w:r>
        <w:t xml:space="preserve">Очікуваний результат — створено умови для запровадження системи переходу від військової служби до цивільного життя на основі </w:t>
      </w:r>
      <w:proofErr w:type="spellStart"/>
      <w:r>
        <w:t>міжсекторальної</w:t>
      </w:r>
      <w:proofErr w:type="spellEnd"/>
      <w:r>
        <w:t xml:space="preserve"> взаємодії центральних та місцевих органів виконавчої влади, органів місцевого самоврядування з громадськими об’єднаннями в інтересах суб'єктів системи переходу.</w:t>
      </w:r>
    </w:p>
    <w:p w14:paraId="70AB6EF6" w14:textId="77777777" w:rsidR="00146164" w:rsidRDefault="00146164">
      <w:pPr>
        <w:sectPr w:rsidR="00146164">
          <w:pgSz w:w="11910" w:h="16840"/>
          <w:pgMar w:top="1040" w:right="1020" w:bottom="280" w:left="1380" w:header="579" w:footer="0" w:gutter="0"/>
          <w:cols w:space="720"/>
        </w:sectPr>
      </w:pPr>
    </w:p>
    <w:p w14:paraId="7BCCBCDD" w14:textId="77777777" w:rsidR="00146164" w:rsidRDefault="00EC5FEB">
      <w:pPr>
        <w:pStyle w:val="a3"/>
        <w:spacing w:before="153"/>
      </w:pPr>
      <w:r>
        <w:lastRenderedPageBreak/>
        <w:t>Для досягнення Стратегічної цілі</w:t>
      </w:r>
      <w:r>
        <w:rPr>
          <w:spacing w:val="-2"/>
        </w:rPr>
        <w:t xml:space="preserve"> </w:t>
      </w:r>
      <w:r>
        <w:t xml:space="preserve">2 передбачено виконання таких </w:t>
      </w:r>
      <w:r>
        <w:rPr>
          <w:spacing w:val="-2"/>
        </w:rPr>
        <w:t>завдань:</w:t>
      </w:r>
    </w:p>
    <w:p w14:paraId="787660E5" w14:textId="77777777" w:rsidR="00146164" w:rsidRDefault="00EC5FEB">
      <w:pPr>
        <w:pStyle w:val="a3"/>
      </w:pPr>
      <w:r>
        <w:t>розбудова системи підтримки суб’єктів системи переходу на основі їх потреб та ресурсів, інституційного та індивідуального планування процесу підтримки соціальної реінтеграції;</w:t>
      </w:r>
    </w:p>
    <w:p w14:paraId="70701FB5" w14:textId="77777777" w:rsidR="00146164" w:rsidRDefault="00EC5FEB">
      <w:pPr>
        <w:pStyle w:val="a3"/>
      </w:pPr>
      <w:r>
        <w:t>розроблення та затвердження стандартів надання послуг у системі переходу від військової служби до цивільного життя;</w:t>
      </w:r>
    </w:p>
    <w:p w14:paraId="187D5FF6" w14:textId="77777777" w:rsidR="00146164" w:rsidRDefault="00EC5FEB">
      <w:pPr>
        <w:pStyle w:val="a3"/>
        <w:ind w:right="112"/>
      </w:pPr>
      <w:r>
        <w:t>розроблення та затвердження переліків послуг у системі переходу відповідно до категорії суб’єктів системи переходу та порядків їх надання;</w:t>
      </w:r>
    </w:p>
    <w:p w14:paraId="1CD727ED" w14:textId="77777777" w:rsidR="00146164" w:rsidRDefault="00EC5FEB">
      <w:pPr>
        <w:pStyle w:val="a3"/>
      </w:pPr>
      <w:r>
        <w:t>сприяння поверненню до сфери зайнятості та реалізації здібностей суб’єктів системи переходу, в тому числі ветеранів, які отримали інвалідність, запровадження стимулюючих механізмів підтримки роботодавців щодо працевлаштування таких осіб;</w:t>
      </w:r>
    </w:p>
    <w:p w14:paraId="0523747C" w14:textId="77777777" w:rsidR="00146164" w:rsidRDefault="00EC5FEB">
      <w:pPr>
        <w:pStyle w:val="a3"/>
        <w:ind w:right="112"/>
      </w:pPr>
      <w:r>
        <w:t>запровадження дієвої системи моніторингу якості надання послуг у системі переходу та розробка відповідних критеріїв оцінки їх якості;</w:t>
      </w:r>
    </w:p>
    <w:p w14:paraId="3C38742A" w14:textId="77777777" w:rsidR="00146164" w:rsidRDefault="00EC5FEB">
      <w:pPr>
        <w:pStyle w:val="a3"/>
        <w:ind w:right="112"/>
      </w:pPr>
      <w:r>
        <w:t>проведення комплексного огляду системи соціального захисту ветеранів війни, в тому числі системи переходу.</w:t>
      </w:r>
    </w:p>
    <w:p w14:paraId="5CCD5529" w14:textId="77777777" w:rsidR="00146164" w:rsidRDefault="00EC5FEB">
      <w:pPr>
        <w:pStyle w:val="a3"/>
        <w:ind w:right="112"/>
      </w:pPr>
      <w:r>
        <w:t>Очікуваний результат — забезпечено суб’єктів системи переходу якісними послугами з урахуванням їх індивідуальних потреб та актуальність таких послуг.</w:t>
      </w:r>
    </w:p>
    <w:p w14:paraId="4C48E0EF" w14:textId="77777777" w:rsidR="00146164" w:rsidRDefault="00EC5FEB">
      <w:pPr>
        <w:pStyle w:val="a3"/>
      </w:pPr>
      <w:r>
        <w:t>Для досягнення Стратегічної цілі</w:t>
      </w:r>
      <w:r>
        <w:rPr>
          <w:spacing w:val="-2"/>
        </w:rPr>
        <w:t xml:space="preserve"> </w:t>
      </w:r>
      <w:r>
        <w:t xml:space="preserve">3 передбачено виконання таких </w:t>
      </w:r>
      <w:r>
        <w:rPr>
          <w:spacing w:val="-2"/>
        </w:rPr>
        <w:t>завдань:</w:t>
      </w:r>
    </w:p>
    <w:p w14:paraId="22E9FEE7" w14:textId="77777777" w:rsidR="00146164" w:rsidRDefault="00EC5FEB">
      <w:pPr>
        <w:pStyle w:val="a3"/>
        <w:ind w:right="110"/>
      </w:pPr>
      <w:r>
        <w:t>впровадження електронного сервісу для суб'єктів системи переходу шляхом модернізації інформаційно-комунікаційної системи “Єдиний державний</w:t>
      </w:r>
      <w:r>
        <w:rPr>
          <w:spacing w:val="-3"/>
        </w:rPr>
        <w:t xml:space="preserve"> </w:t>
      </w:r>
      <w:r>
        <w:t>реєстр</w:t>
      </w:r>
      <w:r>
        <w:rPr>
          <w:spacing w:val="-2"/>
        </w:rPr>
        <w:t xml:space="preserve"> </w:t>
      </w:r>
      <w:r>
        <w:t>ветеранів</w:t>
      </w:r>
      <w:r>
        <w:rPr>
          <w:spacing w:val="-2"/>
        </w:rPr>
        <w:t xml:space="preserve"> </w:t>
      </w:r>
      <w:r>
        <w:t>війни”</w:t>
      </w:r>
      <w:r>
        <w:rPr>
          <w:spacing w:val="-2"/>
        </w:rPr>
        <w:t xml:space="preserve"> </w:t>
      </w:r>
      <w:r>
        <w:t>в</w:t>
      </w:r>
      <w:r>
        <w:rPr>
          <w:spacing w:val="-3"/>
        </w:rPr>
        <w:t xml:space="preserve"> </w:t>
      </w:r>
      <w:r>
        <w:t>частині</w:t>
      </w:r>
      <w:r>
        <w:rPr>
          <w:spacing w:val="-3"/>
        </w:rPr>
        <w:t xml:space="preserve"> </w:t>
      </w:r>
      <w:r>
        <w:t>нарощування</w:t>
      </w:r>
      <w:r>
        <w:rPr>
          <w:spacing w:val="-3"/>
        </w:rPr>
        <w:t xml:space="preserve"> </w:t>
      </w:r>
      <w:r>
        <w:t>функціональних можливостей веб-платформи “е-Ветеран”;</w:t>
      </w:r>
    </w:p>
    <w:p w14:paraId="05E4A1BD" w14:textId="77777777" w:rsidR="00146164" w:rsidRDefault="00EC5FEB">
      <w:pPr>
        <w:pStyle w:val="a3"/>
        <w:ind w:right="110"/>
      </w:pPr>
      <w:r>
        <w:t>створення інформаційної сторінки щодо системи переходу на веб- платформі “е-Ветеран” засобами інформаційно-комунікаційної системи “Єдиний державний реєстр ветеранів війни”.</w:t>
      </w:r>
    </w:p>
    <w:p w14:paraId="2F1D7D85" w14:textId="77777777" w:rsidR="00146164" w:rsidRDefault="00EC5FEB">
      <w:pPr>
        <w:pStyle w:val="a3"/>
        <w:ind w:right="112"/>
      </w:pPr>
      <w:r>
        <w:t>Очікуваний результат — впроваджено електронний сервіс для суб’єктів</w:t>
      </w:r>
      <w:r>
        <w:rPr>
          <w:spacing w:val="-18"/>
        </w:rPr>
        <w:t xml:space="preserve"> </w:t>
      </w:r>
      <w:r>
        <w:t>системи</w:t>
      </w:r>
      <w:r>
        <w:rPr>
          <w:spacing w:val="-17"/>
        </w:rPr>
        <w:t xml:space="preserve"> </w:t>
      </w:r>
      <w:r>
        <w:t>переходу</w:t>
      </w:r>
      <w:r>
        <w:rPr>
          <w:spacing w:val="-18"/>
        </w:rPr>
        <w:t xml:space="preserve"> </w:t>
      </w:r>
      <w:r>
        <w:t>засобами</w:t>
      </w:r>
      <w:r>
        <w:rPr>
          <w:spacing w:val="-17"/>
        </w:rPr>
        <w:t xml:space="preserve"> </w:t>
      </w:r>
      <w:r>
        <w:t>інформаційно-комунікаційної</w:t>
      </w:r>
      <w:r>
        <w:rPr>
          <w:spacing w:val="-18"/>
        </w:rPr>
        <w:t xml:space="preserve"> </w:t>
      </w:r>
      <w:r>
        <w:t>системи “Єдиний державний реєстр ветеранів війни”.</w:t>
      </w:r>
    </w:p>
    <w:p w14:paraId="19651117" w14:textId="77777777" w:rsidR="00146164" w:rsidRDefault="00EC5FEB">
      <w:pPr>
        <w:pStyle w:val="a3"/>
      </w:pPr>
      <w:r>
        <w:t>Для досягнення Стратегічної цілі</w:t>
      </w:r>
      <w:r>
        <w:rPr>
          <w:spacing w:val="-2"/>
        </w:rPr>
        <w:t xml:space="preserve"> </w:t>
      </w:r>
      <w:r>
        <w:t xml:space="preserve">4 передбачено виконання таких </w:t>
      </w:r>
      <w:r>
        <w:rPr>
          <w:spacing w:val="-2"/>
        </w:rPr>
        <w:t>завдань:</w:t>
      </w:r>
    </w:p>
    <w:p w14:paraId="554D548E" w14:textId="77777777" w:rsidR="00146164" w:rsidRDefault="00EC5FEB">
      <w:pPr>
        <w:pStyle w:val="a3"/>
        <w:ind w:right="112"/>
      </w:pPr>
      <w:r>
        <w:t xml:space="preserve">створення умов щодо забезпечення соціально-економічного розвитку регіонів спрямованого на реалізацію можливостей суб’єктів системи </w:t>
      </w:r>
      <w:r>
        <w:rPr>
          <w:spacing w:val="-2"/>
        </w:rPr>
        <w:t>переходу;</w:t>
      </w:r>
    </w:p>
    <w:p w14:paraId="12B1A414" w14:textId="77777777" w:rsidR="00146164" w:rsidRDefault="00EC5FEB">
      <w:pPr>
        <w:pStyle w:val="a3"/>
      </w:pPr>
      <w:r>
        <w:t>формування механізмів управління з реалізації завдань і заходів переходу</w:t>
      </w:r>
      <w:r>
        <w:rPr>
          <w:spacing w:val="28"/>
        </w:rPr>
        <w:t xml:space="preserve"> </w:t>
      </w:r>
      <w:r>
        <w:t>від</w:t>
      </w:r>
      <w:r>
        <w:rPr>
          <w:spacing w:val="29"/>
        </w:rPr>
        <w:t xml:space="preserve"> </w:t>
      </w:r>
      <w:r>
        <w:t>військової</w:t>
      </w:r>
      <w:r>
        <w:rPr>
          <w:spacing w:val="28"/>
        </w:rPr>
        <w:t xml:space="preserve"> </w:t>
      </w:r>
      <w:r>
        <w:t>служби</w:t>
      </w:r>
      <w:r>
        <w:rPr>
          <w:spacing w:val="29"/>
        </w:rPr>
        <w:t xml:space="preserve"> </w:t>
      </w:r>
      <w:r>
        <w:t>до</w:t>
      </w:r>
      <w:r>
        <w:rPr>
          <w:spacing w:val="28"/>
        </w:rPr>
        <w:t xml:space="preserve"> </w:t>
      </w:r>
      <w:r>
        <w:t>цивільного</w:t>
      </w:r>
      <w:r>
        <w:rPr>
          <w:spacing w:val="29"/>
        </w:rPr>
        <w:t xml:space="preserve"> </w:t>
      </w:r>
      <w:r>
        <w:t>життя</w:t>
      </w:r>
      <w:r>
        <w:rPr>
          <w:spacing w:val="28"/>
        </w:rPr>
        <w:t xml:space="preserve"> </w:t>
      </w:r>
      <w:r>
        <w:t>на</w:t>
      </w:r>
      <w:r>
        <w:rPr>
          <w:spacing w:val="29"/>
        </w:rPr>
        <w:t xml:space="preserve"> </w:t>
      </w:r>
      <w:r>
        <w:t>регіональному</w:t>
      </w:r>
      <w:r>
        <w:rPr>
          <w:spacing w:val="29"/>
        </w:rPr>
        <w:t xml:space="preserve"> </w:t>
      </w:r>
      <w:r>
        <w:rPr>
          <w:spacing w:val="-5"/>
        </w:rPr>
        <w:t>та</w:t>
      </w:r>
    </w:p>
    <w:p w14:paraId="43F05A99" w14:textId="77777777" w:rsidR="00146164" w:rsidRDefault="00146164">
      <w:pPr>
        <w:sectPr w:rsidR="00146164">
          <w:pgSz w:w="11910" w:h="16840"/>
          <w:pgMar w:top="1040" w:right="1020" w:bottom="280" w:left="1380" w:header="579" w:footer="0" w:gutter="0"/>
          <w:cols w:space="720"/>
        </w:sectPr>
      </w:pPr>
    </w:p>
    <w:p w14:paraId="76D0766C" w14:textId="77777777" w:rsidR="00146164" w:rsidRDefault="00EC5FEB">
      <w:pPr>
        <w:pStyle w:val="a3"/>
        <w:spacing w:before="153"/>
        <w:ind w:firstLine="0"/>
      </w:pPr>
      <w:r>
        <w:lastRenderedPageBreak/>
        <w:t>місцевому рівні, зокрема запровадження інституту помічника суб’єктів системи переходу;</w:t>
      </w:r>
    </w:p>
    <w:p w14:paraId="365BFB15" w14:textId="77777777" w:rsidR="00146164" w:rsidRDefault="00EC5FEB">
      <w:pPr>
        <w:pStyle w:val="a3"/>
      </w:pPr>
      <w:r>
        <w:t>забезпечення</w:t>
      </w:r>
      <w:r>
        <w:rPr>
          <w:spacing w:val="-4"/>
        </w:rPr>
        <w:t xml:space="preserve"> </w:t>
      </w:r>
      <w:r>
        <w:t>комунікаційного</w:t>
      </w:r>
      <w:r>
        <w:rPr>
          <w:spacing w:val="-4"/>
        </w:rPr>
        <w:t xml:space="preserve"> </w:t>
      </w:r>
      <w:r>
        <w:t>та</w:t>
      </w:r>
      <w:r>
        <w:rPr>
          <w:spacing w:val="-4"/>
        </w:rPr>
        <w:t xml:space="preserve"> </w:t>
      </w:r>
      <w:r>
        <w:t>інформаційного</w:t>
      </w:r>
      <w:r>
        <w:rPr>
          <w:spacing w:val="-4"/>
        </w:rPr>
        <w:t xml:space="preserve"> </w:t>
      </w:r>
      <w:r>
        <w:t>супроводу</w:t>
      </w:r>
      <w:r>
        <w:rPr>
          <w:spacing w:val="-4"/>
        </w:rPr>
        <w:t xml:space="preserve"> </w:t>
      </w:r>
      <w:r>
        <w:t>реалізації завдань і заходів щодо переходу на регіональному та місцевому рівні.</w:t>
      </w:r>
    </w:p>
    <w:p w14:paraId="01BC1333" w14:textId="77777777" w:rsidR="00146164" w:rsidRDefault="00EC5FEB">
      <w:pPr>
        <w:pStyle w:val="a3"/>
      </w:pPr>
      <w:r>
        <w:t>Очікуваний результат — суб’єкти системи переходу обізнані та задоволені</w:t>
      </w:r>
      <w:r>
        <w:rPr>
          <w:spacing w:val="-2"/>
        </w:rPr>
        <w:t xml:space="preserve"> </w:t>
      </w:r>
      <w:r>
        <w:t>рівнем</w:t>
      </w:r>
      <w:r>
        <w:rPr>
          <w:spacing w:val="-2"/>
        </w:rPr>
        <w:t xml:space="preserve"> </w:t>
      </w:r>
      <w:r>
        <w:t>підтримки,</w:t>
      </w:r>
      <w:r>
        <w:rPr>
          <w:spacing w:val="-2"/>
        </w:rPr>
        <w:t xml:space="preserve"> </w:t>
      </w:r>
      <w:r>
        <w:t>що</w:t>
      </w:r>
      <w:r>
        <w:rPr>
          <w:spacing w:val="-2"/>
        </w:rPr>
        <w:t xml:space="preserve"> </w:t>
      </w:r>
      <w:r>
        <w:t>надається</w:t>
      </w:r>
      <w:r>
        <w:rPr>
          <w:spacing w:val="-2"/>
        </w:rPr>
        <w:t xml:space="preserve"> </w:t>
      </w:r>
      <w:r>
        <w:t>територіальними</w:t>
      </w:r>
      <w:r>
        <w:rPr>
          <w:spacing w:val="-2"/>
        </w:rPr>
        <w:t xml:space="preserve"> </w:t>
      </w:r>
      <w:r>
        <w:t>громадами,</w:t>
      </w:r>
      <w:r>
        <w:rPr>
          <w:spacing w:val="-2"/>
        </w:rPr>
        <w:t xml:space="preserve"> </w:t>
      </w:r>
      <w:r>
        <w:t>та беруть</w:t>
      </w:r>
      <w:r>
        <w:rPr>
          <w:spacing w:val="-6"/>
        </w:rPr>
        <w:t xml:space="preserve"> </w:t>
      </w:r>
      <w:r>
        <w:t>активну</w:t>
      </w:r>
      <w:r>
        <w:rPr>
          <w:spacing w:val="-6"/>
        </w:rPr>
        <w:t xml:space="preserve"> </w:t>
      </w:r>
      <w:r>
        <w:t>участь</w:t>
      </w:r>
      <w:r>
        <w:rPr>
          <w:spacing w:val="-6"/>
        </w:rPr>
        <w:t xml:space="preserve"> </w:t>
      </w:r>
      <w:r>
        <w:t>в</w:t>
      </w:r>
      <w:r>
        <w:rPr>
          <w:spacing w:val="-6"/>
        </w:rPr>
        <w:t xml:space="preserve"> </w:t>
      </w:r>
      <w:r>
        <w:t>їх</w:t>
      </w:r>
      <w:r>
        <w:rPr>
          <w:spacing w:val="-6"/>
        </w:rPr>
        <w:t xml:space="preserve"> </w:t>
      </w:r>
      <w:r>
        <w:t>соціально-економічному,</w:t>
      </w:r>
      <w:r>
        <w:rPr>
          <w:spacing w:val="-6"/>
        </w:rPr>
        <w:t xml:space="preserve"> </w:t>
      </w:r>
      <w:r>
        <w:t>культурному</w:t>
      </w:r>
      <w:r>
        <w:rPr>
          <w:spacing w:val="-5"/>
        </w:rPr>
        <w:t xml:space="preserve"> </w:t>
      </w:r>
      <w:r>
        <w:rPr>
          <w:spacing w:val="-2"/>
        </w:rPr>
        <w:t>розвитку.</w:t>
      </w:r>
    </w:p>
    <w:p w14:paraId="27393258" w14:textId="77777777" w:rsidR="00146164" w:rsidRDefault="00EC5FEB">
      <w:pPr>
        <w:pStyle w:val="a3"/>
        <w:ind w:left="2875" w:right="2666" w:firstLine="89"/>
      </w:pPr>
      <w:r>
        <w:t>Моніторинг, оцінка результатів реалізації</w:t>
      </w:r>
      <w:r>
        <w:rPr>
          <w:spacing w:val="-1"/>
        </w:rPr>
        <w:t xml:space="preserve"> </w:t>
      </w:r>
      <w:r>
        <w:t>Стратегії</w:t>
      </w:r>
      <w:r>
        <w:rPr>
          <w:spacing w:val="-1"/>
        </w:rPr>
        <w:t xml:space="preserve"> </w:t>
      </w:r>
      <w:r>
        <w:t xml:space="preserve">та </w:t>
      </w:r>
      <w:r>
        <w:rPr>
          <w:spacing w:val="-2"/>
        </w:rPr>
        <w:t>звітування</w:t>
      </w:r>
    </w:p>
    <w:p w14:paraId="584D10E4" w14:textId="77777777" w:rsidR="00146164" w:rsidRDefault="00EC5FEB">
      <w:pPr>
        <w:pStyle w:val="a3"/>
      </w:pPr>
      <w:r>
        <w:t>Моніторинг</w:t>
      </w:r>
      <w:r>
        <w:rPr>
          <w:spacing w:val="-18"/>
        </w:rPr>
        <w:t xml:space="preserve"> </w:t>
      </w:r>
      <w:r>
        <w:t>стану</w:t>
      </w:r>
      <w:r>
        <w:rPr>
          <w:spacing w:val="-17"/>
        </w:rPr>
        <w:t xml:space="preserve"> </w:t>
      </w:r>
      <w:r>
        <w:t>виконання</w:t>
      </w:r>
      <w:r>
        <w:rPr>
          <w:spacing w:val="-18"/>
        </w:rPr>
        <w:t xml:space="preserve"> </w:t>
      </w:r>
      <w:r>
        <w:t>Стратегії</w:t>
      </w:r>
      <w:r>
        <w:rPr>
          <w:spacing w:val="-17"/>
        </w:rPr>
        <w:t xml:space="preserve"> </w:t>
      </w:r>
      <w:r>
        <w:t>проводиться</w:t>
      </w:r>
      <w:r>
        <w:rPr>
          <w:spacing w:val="-18"/>
        </w:rPr>
        <w:t xml:space="preserve"> </w:t>
      </w:r>
      <w:r>
        <w:t>на</w:t>
      </w:r>
      <w:r>
        <w:rPr>
          <w:spacing w:val="-17"/>
        </w:rPr>
        <w:t xml:space="preserve"> </w:t>
      </w:r>
      <w:r>
        <w:t>постійній</w:t>
      </w:r>
      <w:r>
        <w:rPr>
          <w:spacing w:val="-18"/>
        </w:rPr>
        <w:t xml:space="preserve"> </w:t>
      </w:r>
      <w:r>
        <w:t>основі з метою отримання достовірної інформації про рівень ефективності виконання плану заходів з її реалізації, зокрема через зворотний зв’язок з використанням цифрових рішень.</w:t>
      </w:r>
    </w:p>
    <w:p w14:paraId="1F8DF124" w14:textId="77777777" w:rsidR="00146164" w:rsidRDefault="00EC5FEB">
      <w:pPr>
        <w:pStyle w:val="a3"/>
      </w:pPr>
      <w:r>
        <w:t>Результати моніторингу враховуються під час перегляду та уточнення заходів</w:t>
      </w:r>
      <w:r>
        <w:rPr>
          <w:spacing w:val="-16"/>
        </w:rPr>
        <w:t xml:space="preserve"> </w:t>
      </w:r>
      <w:r>
        <w:t>щодо</w:t>
      </w:r>
      <w:r>
        <w:rPr>
          <w:spacing w:val="-15"/>
        </w:rPr>
        <w:t xml:space="preserve"> </w:t>
      </w:r>
      <w:r>
        <w:t>виконання</w:t>
      </w:r>
      <w:r>
        <w:rPr>
          <w:spacing w:val="-16"/>
        </w:rPr>
        <w:t xml:space="preserve"> </w:t>
      </w:r>
      <w:r>
        <w:t>визначених</w:t>
      </w:r>
      <w:r>
        <w:rPr>
          <w:spacing w:val="-15"/>
        </w:rPr>
        <w:t xml:space="preserve"> </w:t>
      </w:r>
      <w:r>
        <w:t>Стратегією</w:t>
      </w:r>
      <w:r>
        <w:rPr>
          <w:spacing w:val="-15"/>
        </w:rPr>
        <w:t xml:space="preserve"> </w:t>
      </w:r>
      <w:r>
        <w:t>завдань</w:t>
      </w:r>
      <w:r>
        <w:rPr>
          <w:spacing w:val="-16"/>
        </w:rPr>
        <w:t xml:space="preserve"> </w:t>
      </w:r>
      <w:r>
        <w:t>у</w:t>
      </w:r>
      <w:r>
        <w:rPr>
          <w:spacing w:val="-15"/>
        </w:rPr>
        <w:t xml:space="preserve"> </w:t>
      </w:r>
      <w:r>
        <w:t>системі</w:t>
      </w:r>
      <w:r>
        <w:rPr>
          <w:spacing w:val="-15"/>
        </w:rPr>
        <w:t xml:space="preserve"> </w:t>
      </w:r>
      <w:r>
        <w:rPr>
          <w:spacing w:val="-2"/>
        </w:rPr>
        <w:t>переходу.</w:t>
      </w:r>
    </w:p>
    <w:p w14:paraId="2368C4A7" w14:textId="77777777" w:rsidR="00146164" w:rsidRDefault="00EC5FEB">
      <w:pPr>
        <w:pStyle w:val="a3"/>
        <w:ind w:right="112"/>
      </w:pPr>
      <w:r>
        <w:t>Показниками оцінки результатів з реалізації Стратегії є динаміка порівняно з попередніми періодами починаючи з 1 січня 2024 року:</w:t>
      </w:r>
    </w:p>
    <w:p w14:paraId="054CF497" w14:textId="77777777" w:rsidR="00146164" w:rsidRDefault="00EC5FEB">
      <w:pPr>
        <w:pStyle w:val="a3"/>
        <w:ind w:right="112"/>
      </w:pPr>
      <w:r>
        <w:t>кількість суб’єктів системи переходу, які були прийняті на роботу або започаткували власну справу (за даними Пенсійного фонду України, Державної податкової служби);</w:t>
      </w:r>
    </w:p>
    <w:p w14:paraId="745007FD" w14:textId="77777777" w:rsidR="00146164" w:rsidRDefault="00EC5FEB">
      <w:pPr>
        <w:pStyle w:val="a3"/>
        <w:ind w:right="113"/>
      </w:pPr>
      <w:r>
        <w:t>кількість суб’єктів системи переходу, які отримували послуги Державної служби зайнятості;</w:t>
      </w:r>
    </w:p>
    <w:p w14:paraId="3D4F6B86" w14:textId="77777777" w:rsidR="00146164" w:rsidRDefault="00EC5FEB">
      <w:pPr>
        <w:pStyle w:val="a3"/>
        <w:ind w:right="112"/>
      </w:pPr>
      <w:r>
        <w:t>кількість суб’єктів системи переходу, зареєстрованих як юридичні особи та фізичні особи — підприємці;</w:t>
      </w:r>
    </w:p>
    <w:p w14:paraId="2ADCBBD6" w14:textId="77777777" w:rsidR="00146164" w:rsidRDefault="00EC5FEB">
      <w:pPr>
        <w:pStyle w:val="a3"/>
        <w:ind w:right="112"/>
      </w:pPr>
      <w:r>
        <w:t>кількість випадків притягнень до адміністративної, кримінальної відповідальності серед суб’єктів системи переходу;</w:t>
      </w:r>
    </w:p>
    <w:p w14:paraId="711ED782" w14:textId="77777777" w:rsidR="00146164" w:rsidRDefault="00EC5FEB">
      <w:pPr>
        <w:pStyle w:val="a3"/>
        <w:ind w:right="112"/>
      </w:pPr>
      <w:r>
        <w:t>кількість суб’єктів системи переходу, які користуються послугами з реабілітації, психологічної допомоги;</w:t>
      </w:r>
    </w:p>
    <w:p w14:paraId="473E7D1A" w14:textId="77777777" w:rsidR="00146164" w:rsidRDefault="00EC5FEB">
      <w:pPr>
        <w:pStyle w:val="a3"/>
        <w:ind w:right="112"/>
      </w:pPr>
      <w:r>
        <w:t xml:space="preserve">кількість суб’єктів системи переходу, які пройшли професійну </w:t>
      </w:r>
      <w:r>
        <w:rPr>
          <w:spacing w:val="-2"/>
        </w:rPr>
        <w:t>адаптацію;</w:t>
      </w:r>
    </w:p>
    <w:p w14:paraId="4352376C" w14:textId="77777777" w:rsidR="00146164" w:rsidRDefault="00EC5FEB">
      <w:pPr>
        <w:pStyle w:val="a3"/>
      </w:pPr>
      <w:r>
        <w:t xml:space="preserve">кількість суб’єктів системи переходу, які підтвердили професійну кваліфікацію, отриману шляхом неформального та </w:t>
      </w:r>
      <w:proofErr w:type="spellStart"/>
      <w:r>
        <w:t>інформального</w:t>
      </w:r>
      <w:proofErr w:type="spellEnd"/>
      <w:r>
        <w:t xml:space="preserve"> </w:t>
      </w:r>
      <w:r>
        <w:rPr>
          <w:spacing w:val="-2"/>
        </w:rPr>
        <w:t>навчання;</w:t>
      </w:r>
    </w:p>
    <w:p w14:paraId="4424F011" w14:textId="77777777" w:rsidR="00146164" w:rsidRDefault="00EC5FEB">
      <w:pPr>
        <w:pStyle w:val="a3"/>
        <w:ind w:right="112"/>
      </w:pPr>
      <w:r>
        <w:t>частка суб’єктів системи переходу, які отримали послуги в центрах ветеранського розвитку;</w:t>
      </w:r>
    </w:p>
    <w:p w14:paraId="581AA11A" w14:textId="77777777" w:rsidR="00146164" w:rsidRDefault="00EC5FEB">
      <w:pPr>
        <w:pStyle w:val="a3"/>
      </w:pPr>
      <w:r>
        <w:t>обсяги залучених фінансових ресурсів для здійснення заходів щодо переходу від військової служби до цивільного життя у розрізі адміністративно-територіальних одиниць (область, район, місто, селище, село, район у місті);</w:t>
      </w:r>
    </w:p>
    <w:p w14:paraId="10A355FD" w14:textId="77777777" w:rsidR="00146164" w:rsidRDefault="00146164">
      <w:pPr>
        <w:sectPr w:rsidR="00146164">
          <w:pgSz w:w="11910" w:h="16840"/>
          <w:pgMar w:top="1040" w:right="1020" w:bottom="280" w:left="1380" w:header="579" w:footer="0" w:gutter="0"/>
          <w:cols w:space="720"/>
        </w:sectPr>
      </w:pPr>
    </w:p>
    <w:p w14:paraId="652681D5" w14:textId="77777777" w:rsidR="00146164" w:rsidRDefault="00EC5FEB">
      <w:pPr>
        <w:pStyle w:val="a3"/>
        <w:spacing w:before="153"/>
      </w:pPr>
      <w:r>
        <w:lastRenderedPageBreak/>
        <w:t>частка</w:t>
      </w:r>
      <w:r>
        <w:rPr>
          <w:spacing w:val="-12"/>
        </w:rPr>
        <w:t xml:space="preserve"> </w:t>
      </w:r>
      <w:r>
        <w:t>суб’єктів</w:t>
      </w:r>
      <w:r>
        <w:rPr>
          <w:spacing w:val="-12"/>
        </w:rPr>
        <w:t xml:space="preserve"> </w:t>
      </w:r>
      <w:r>
        <w:t>системи</w:t>
      </w:r>
      <w:r>
        <w:rPr>
          <w:spacing w:val="-12"/>
        </w:rPr>
        <w:t xml:space="preserve"> </w:t>
      </w:r>
      <w:r>
        <w:t>переходу,</w:t>
      </w:r>
      <w:r>
        <w:rPr>
          <w:spacing w:val="-12"/>
        </w:rPr>
        <w:t xml:space="preserve"> </w:t>
      </w:r>
      <w:r>
        <w:t>охоплених</w:t>
      </w:r>
      <w:r>
        <w:rPr>
          <w:spacing w:val="-12"/>
        </w:rPr>
        <w:t xml:space="preserve"> </w:t>
      </w:r>
      <w:r>
        <w:t>соціальними</w:t>
      </w:r>
      <w:r>
        <w:rPr>
          <w:spacing w:val="-12"/>
        </w:rPr>
        <w:t xml:space="preserve"> </w:t>
      </w:r>
      <w:r>
        <w:t>послугами, відповідно до кількості учасників, у яких виявлено потребу в отриманні соціальних послуг;</w:t>
      </w:r>
    </w:p>
    <w:p w14:paraId="114FA7B1" w14:textId="77777777" w:rsidR="00146164" w:rsidRDefault="00EC5FEB">
      <w:pPr>
        <w:pStyle w:val="a3"/>
        <w:ind w:right="112"/>
      </w:pPr>
      <w:r>
        <w:t>кількість сімей суб’єктів системи переходу, у яких наявна проблема щодо погіршення сімейних стосунків;</w:t>
      </w:r>
    </w:p>
    <w:p w14:paraId="37E0E693" w14:textId="77777777" w:rsidR="00146164" w:rsidRDefault="00EC5FEB">
      <w:pPr>
        <w:pStyle w:val="a3"/>
      </w:pPr>
      <w:r>
        <w:t>частка суб’єктів системи переходу, які за результатами опитувань повністю</w:t>
      </w:r>
      <w:r>
        <w:rPr>
          <w:spacing w:val="-10"/>
        </w:rPr>
        <w:t xml:space="preserve"> </w:t>
      </w:r>
      <w:r>
        <w:t>або</w:t>
      </w:r>
      <w:r>
        <w:rPr>
          <w:spacing w:val="-10"/>
        </w:rPr>
        <w:t xml:space="preserve"> </w:t>
      </w:r>
      <w:r>
        <w:t>переважно</w:t>
      </w:r>
      <w:r>
        <w:rPr>
          <w:spacing w:val="-10"/>
        </w:rPr>
        <w:t xml:space="preserve"> </w:t>
      </w:r>
      <w:r>
        <w:t>позитивно</w:t>
      </w:r>
      <w:r>
        <w:rPr>
          <w:spacing w:val="-10"/>
        </w:rPr>
        <w:t xml:space="preserve"> </w:t>
      </w:r>
      <w:r>
        <w:t>оцінюють</w:t>
      </w:r>
      <w:r>
        <w:rPr>
          <w:spacing w:val="-10"/>
        </w:rPr>
        <w:t xml:space="preserve"> </w:t>
      </w:r>
      <w:r>
        <w:t>участь</w:t>
      </w:r>
      <w:r>
        <w:rPr>
          <w:spacing w:val="-10"/>
        </w:rPr>
        <w:t xml:space="preserve"> </w:t>
      </w:r>
      <w:r>
        <w:t>у</w:t>
      </w:r>
      <w:r>
        <w:rPr>
          <w:spacing w:val="-10"/>
        </w:rPr>
        <w:t xml:space="preserve"> </w:t>
      </w:r>
      <w:r>
        <w:t>системі</w:t>
      </w:r>
      <w:r>
        <w:rPr>
          <w:spacing w:val="-10"/>
        </w:rPr>
        <w:t xml:space="preserve"> </w:t>
      </w:r>
      <w:r>
        <w:t>переходу</w:t>
      </w:r>
      <w:r>
        <w:rPr>
          <w:spacing w:val="-10"/>
        </w:rPr>
        <w:t xml:space="preserve"> </w:t>
      </w:r>
      <w:r>
        <w:t>від військової служби до цивільного життя.</w:t>
      </w:r>
    </w:p>
    <w:p w14:paraId="49FA74DC" w14:textId="77777777" w:rsidR="00146164" w:rsidRDefault="00EC5FEB">
      <w:pPr>
        <w:pStyle w:val="a3"/>
        <w:ind w:left="1995" w:right="0" w:firstLine="0"/>
      </w:pPr>
      <w:r>
        <w:t>Організаційне</w:t>
      </w:r>
      <w:r>
        <w:rPr>
          <w:spacing w:val="-1"/>
        </w:rPr>
        <w:t xml:space="preserve"> </w:t>
      </w:r>
      <w:r>
        <w:t>забезпечення</w:t>
      </w:r>
      <w:r>
        <w:rPr>
          <w:spacing w:val="-1"/>
        </w:rPr>
        <w:t xml:space="preserve"> </w:t>
      </w:r>
      <w:r>
        <w:t xml:space="preserve">реалізації </w:t>
      </w:r>
      <w:r>
        <w:rPr>
          <w:spacing w:val="-2"/>
        </w:rPr>
        <w:t>Стратегії</w:t>
      </w:r>
    </w:p>
    <w:p w14:paraId="2862057F" w14:textId="77777777" w:rsidR="00146164" w:rsidRDefault="00EC5FEB">
      <w:pPr>
        <w:pStyle w:val="a3"/>
      </w:pPr>
      <w:r>
        <w:t>Реалізація цієї Стратегії забезпечуватиметься шляхом виконання розроблених на кожних три роки планів заходів з реалізації визначених у ній цілей і завдань, суспільного діалогу та широкого залучення громадськості,</w:t>
      </w:r>
      <w:r>
        <w:rPr>
          <w:spacing w:val="-7"/>
        </w:rPr>
        <w:t xml:space="preserve"> </w:t>
      </w:r>
      <w:r>
        <w:t>розвитку</w:t>
      </w:r>
      <w:r>
        <w:rPr>
          <w:spacing w:val="-7"/>
        </w:rPr>
        <w:t xml:space="preserve"> </w:t>
      </w:r>
      <w:r>
        <w:t>міжнародної</w:t>
      </w:r>
      <w:r>
        <w:rPr>
          <w:spacing w:val="-7"/>
        </w:rPr>
        <w:t xml:space="preserve"> </w:t>
      </w:r>
      <w:r>
        <w:t>співпраці</w:t>
      </w:r>
      <w:r>
        <w:rPr>
          <w:spacing w:val="-7"/>
        </w:rPr>
        <w:t xml:space="preserve"> </w:t>
      </w:r>
      <w:r>
        <w:t>за</w:t>
      </w:r>
      <w:r>
        <w:rPr>
          <w:spacing w:val="-7"/>
        </w:rPr>
        <w:t xml:space="preserve"> </w:t>
      </w:r>
      <w:r>
        <w:t>напрямами,</w:t>
      </w:r>
      <w:r>
        <w:rPr>
          <w:spacing w:val="-7"/>
        </w:rPr>
        <w:t xml:space="preserve"> </w:t>
      </w:r>
      <w:r>
        <w:t>визначеними у цій Стратегії.</w:t>
      </w:r>
    </w:p>
    <w:p w14:paraId="5379B05A" w14:textId="77777777" w:rsidR="00146164" w:rsidRDefault="00EC5FEB">
      <w:pPr>
        <w:pStyle w:val="a3"/>
      </w:pPr>
      <w:r>
        <w:t>Реалізація цієї Стратегії передбачена на період до 2032 року і здійснюватиметься</w:t>
      </w:r>
      <w:r>
        <w:rPr>
          <w:spacing w:val="40"/>
        </w:rPr>
        <w:t xml:space="preserve"> </w:t>
      </w:r>
      <w:r>
        <w:t>шляхом</w:t>
      </w:r>
      <w:r>
        <w:rPr>
          <w:spacing w:val="40"/>
        </w:rPr>
        <w:t xml:space="preserve"> </w:t>
      </w:r>
      <w:r>
        <w:t>виконання</w:t>
      </w:r>
      <w:r>
        <w:rPr>
          <w:spacing w:val="40"/>
        </w:rPr>
        <w:t xml:space="preserve"> </w:t>
      </w:r>
      <w:r>
        <w:t>планів</w:t>
      </w:r>
      <w:r>
        <w:rPr>
          <w:spacing w:val="40"/>
        </w:rPr>
        <w:t xml:space="preserve"> </w:t>
      </w:r>
      <w:r>
        <w:t>заходів</w:t>
      </w:r>
      <w:r>
        <w:rPr>
          <w:spacing w:val="40"/>
        </w:rPr>
        <w:t xml:space="preserve"> </w:t>
      </w:r>
      <w:r>
        <w:t>з</w:t>
      </w:r>
      <w:r>
        <w:rPr>
          <w:spacing w:val="40"/>
        </w:rPr>
        <w:t xml:space="preserve"> </w:t>
      </w:r>
      <w:r>
        <w:t>реалізації</w:t>
      </w:r>
      <w:r>
        <w:rPr>
          <w:spacing w:val="40"/>
        </w:rPr>
        <w:t xml:space="preserve"> </w:t>
      </w:r>
      <w:r>
        <w:t xml:space="preserve">у 2024—2026, 2027—2029 і 2030—2032 роках, що розробляються </w:t>
      </w:r>
      <w:proofErr w:type="spellStart"/>
      <w:r>
        <w:t>Мінветеранів</w:t>
      </w:r>
      <w:proofErr w:type="spellEnd"/>
      <w:r>
        <w:t xml:space="preserve"> із залученням представників органів виконавчої влади, органів місцевого самоврядування, інститутів громадянського суспільства та міжнародних експертів.</w:t>
      </w:r>
    </w:p>
    <w:p w14:paraId="7E6F5704" w14:textId="77777777" w:rsidR="00146164" w:rsidRDefault="00EC5FEB">
      <w:pPr>
        <w:pStyle w:val="a3"/>
      </w:pPr>
      <w:proofErr w:type="spellStart"/>
      <w:r>
        <w:t>Мінветеранів</w:t>
      </w:r>
      <w:proofErr w:type="spellEnd"/>
      <w:r>
        <w:t xml:space="preserve"> проводить щорічний моніторинг та оцінку прогресу реалізації Стратегії і може залучати представників інших центральних органів виконавчої влади, а також за згодою представників інших державних органів, установ та організацій, представника Уповноваженого Верховної Ради України з прав людини, народних депутатів України, представників громадських об’єднань та міжнародних організацій.</w:t>
      </w:r>
    </w:p>
    <w:p w14:paraId="106A2AFE" w14:textId="77777777" w:rsidR="00146164" w:rsidRDefault="00EC5FEB">
      <w:pPr>
        <w:pStyle w:val="a3"/>
      </w:pPr>
      <w:r>
        <w:t>Під час проведення оцінки прогресу реалізації Стратегії можуть братися до уваги адміністративні дані, статистична інформація, результати соціологічних досліджень, опитувань громадської думки, моніторингу дотримання прав і свобод учасників системи переходу, що здійснюються органами виконавчої влади, органами місцевого самоврядування, Уповноваженим Верховної Ради України з прав людини, інститутами громадянського суспільства та міжнародними організаціями.</w:t>
      </w:r>
    </w:p>
    <w:p w14:paraId="54001389" w14:textId="77777777" w:rsidR="00146164" w:rsidRDefault="00EC5FEB">
      <w:pPr>
        <w:pStyle w:val="a3"/>
      </w:pPr>
      <w:r>
        <w:t>Для реалізації цієї Стратегії діє Міжвідомча робоча група з питань розроблення та впровадження системи переходу від військової служби до цивільного життя на підставі Положення про Міжвідомчу робочу групу з питань розроблення та впровадження системи переходу від військової служби</w:t>
      </w:r>
      <w:r>
        <w:rPr>
          <w:spacing w:val="-18"/>
        </w:rPr>
        <w:t xml:space="preserve"> </w:t>
      </w:r>
      <w:r>
        <w:t>до</w:t>
      </w:r>
      <w:r>
        <w:rPr>
          <w:spacing w:val="-17"/>
        </w:rPr>
        <w:t xml:space="preserve"> </w:t>
      </w:r>
      <w:r>
        <w:t>цивільного</w:t>
      </w:r>
      <w:r>
        <w:rPr>
          <w:spacing w:val="-18"/>
        </w:rPr>
        <w:t xml:space="preserve"> </w:t>
      </w:r>
      <w:r>
        <w:t>життя,</w:t>
      </w:r>
      <w:r>
        <w:rPr>
          <w:spacing w:val="-17"/>
        </w:rPr>
        <w:t xml:space="preserve"> </w:t>
      </w:r>
      <w:r>
        <w:t>затвердженого</w:t>
      </w:r>
      <w:r>
        <w:rPr>
          <w:spacing w:val="-18"/>
        </w:rPr>
        <w:t xml:space="preserve"> </w:t>
      </w:r>
      <w:r>
        <w:t>постановою</w:t>
      </w:r>
      <w:r>
        <w:rPr>
          <w:spacing w:val="-17"/>
        </w:rPr>
        <w:t xml:space="preserve"> </w:t>
      </w:r>
      <w:r>
        <w:t>Кабінету</w:t>
      </w:r>
      <w:r>
        <w:rPr>
          <w:spacing w:val="-18"/>
        </w:rPr>
        <w:t xml:space="preserve"> </w:t>
      </w:r>
      <w:r>
        <w:t>Міністрів України від 17 листопада 2021 р. № 1190.</w:t>
      </w:r>
    </w:p>
    <w:p w14:paraId="21FA50A1" w14:textId="77777777" w:rsidR="00146164" w:rsidRDefault="00EC5FEB">
      <w:pPr>
        <w:pStyle w:val="a3"/>
      </w:pPr>
      <w:r>
        <w:t>Міжвідомча робоча група з питань розроблення та впровадження системи</w:t>
      </w:r>
      <w:r>
        <w:rPr>
          <w:spacing w:val="63"/>
          <w:w w:val="150"/>
        </w:rPr>
        <w:t xml:space="preserve"> </w:t>
      </w:r>
      <w:r>
        <w:t>переходу</w:t>
      </w:r>
      <w:r>
        <w:rPr>
          <w:spacing w:val="66"/>
          <w:w w:val="150"/>
        </w:rPr>
        <w:t xml:space="preserve"> </w:t>
      </w:r>
      <w:r>
        <w:t>від</w:t>
      </w:r>
      <w:r>
        <w:rPr>
          <w:spacing w:val="65"/>
          <w:w w:val="150"/>
        </w:rPr>
        <w:t xml:space="preserve"> </w:t>
      </w:r>
      <w:r>
        <w:t>військової</w:t>
      </w:r>
      <w:r>
        <w:rPr>
          <w:spacing w:val="65"/>
          <w:w w:val="150"/>
        </w:rPr>
        <w:t xml:space="preserve"> </w:t>
      </w:r>
      <w:r>
        <w:t>служби</w:t>
      </w:r>
      <w:r>
        <w:rPr>
          <w:spacing w:val="66"/>
          <w:w w:val="150"/>
        </w:rPr>
        <w:t xml:space="preserve"> </w:t>
      </w:r>
      <w:r>
        <w:t>до</w:t>
      </w:r>
      <w:r>
        <w:rPr>
          <w:spacing w:val="65"/>
          <w:w w:val="150"/>
        </w:rPr>
        <w:t xml:space="preserve"> </w:t>
      </w:r>
      <w:r>
        <w:t>цивільного</w:t>
      </w:r>
      <w:r>
        <w:rPr>
          <w:spacing w:val="66"/>
          <w:w w:val="150"/>
        </w:rPr>
        <w:t xml:space="preserve"> </w:t>
      </w:r>
      <w:r>
        <w:t>життя</w:t>
      </w:r>
      <w:r>
        <w:rPr>
          <w:spacing w:val="66"/>
          <w:w w:val="150"/>
        </w:rPr>
        <w:t xml:space="preserve"> </w:t>
      </w:r>
      <w:r>
        <w:rPr>
          <w:spacing w:val="-2"/>
        </w:rPr>
        <w:t>сприяє</w:t>
      </w:r>
    </w:p>
    <w:p w14:paraId="1AF3EC82" w14:textId="77777777" w:rsidR="00146164" w:rsidRDefault="00146164">
      <w:pPr>
        <w:sectPr w:rsidR="00146164">
          <w:pgSz w:w="11910" w:h="16840"/>
          <w:pgMar w:top="1040" w:right="1020" w:bottom="280" w:left="1380" w:header="579" w:footer="0" w:gutter="0"/>
          <w:cols w:space="720"/>
        </w:sectPr>
      </w:pPr>
    </w:p>
    <w:p w14:paraId="1AC4FDA9" w14:textId="77777777" w:rsidR="00146164" w:rsidRDefault="00EC5FEB">
      <w:pPr>
        <w:pStyle w:val="a3"/>
        <w:spacing w:before="153"/>
        <w:ind w:firstLine="0"/>
      </w:pPr>
      <w:r>
        <w:lastRenderedPageBreak/>
        <w:t>забезпеченню координації дій центральних і місцевих органів виконавчої влади</w:t>
      </w:r>
      <w:r>
        <w:rPr>
          <w:spacing w:val="-16"/>
        </w:rPr>
        <w:t xml:space="preserve"> </w:t>
      </w:r>
      <w:r>
        <w:t>з</w:t>
      </w:r>
      <w:r>
        <w:rPr>
          <w:spacing w:val="-16"/>
        </w:rPr>
        <w:t xml:space="preserve"> </w:t>
      </w:r>
      <w:r>
        <w:t>питань</w:t>
      </w:r>
      <w:r>
        <w:rPr>
          <w:spacing w:val="-16"/>
        </w:rPr>
        <w:t xml:space="preserve"> </w:t>
      </w:r>
      <w:r>
        <w:t>переходу</w:t>
      </w:r>
      <w:r>
        <w:rPr>
          <w:spacing w:val="-16"/>
        </w:rPr>
        <w:t xml:space="preserve"> </w:t>
      </w:r>
      <w:r>
        <w:t>від</w:t>
      </w:r>
      <w:r>
        <w:rPr>
          <w:spacing w:val="-15"/>
        </w:rPr>
        <w:t xml:space="preserve"> </w:t>
      </w:r>
      <w:r>
        <w:t>військової</w:t>
      </w:r>
      <w:r>
        <w:rPr>
          <w:spacing w:val="-16"/>
        </w:rPr>
        <w:t xml:space="preserve"> </w:t>
      </w:r>
      <w:r>
        <w:t>служби</w:t>
      </w:r>
      <w:r>
        <w:rPr>
          <w:spacing w:val="-16"/>
        </w:rPr>
        <w:t xml:space="preserve"> </w:t>
      </w:r>
      <w:r>
        <w:t>до</w:t>
      </w:r>
      <w:r>
        <w:rPr>
          <w:spacing w:val="-16"/>
        </w:rPr>
        <w:t xml:space="preserve"> </w:t>
      </w:r>
      <w:r>
        <w:t>цивільного</w:t>
      </w:r>
      <w:r>
        <w:rPr>
          <w:spacing w:val="-16"/>
        </w:rPr>
        <w:t xml:space="preserve"> </w:t>
      </w:r>
      <w:r>
        <w:t>життя,</w:t>
      </w:r>
      <w:r>
        <w:rPr>
          <w:spacing w:val="-16"/>
        </w:rPr>
        <w:t xml:space="preserve"> </w:t>
      </w:r>
      <w:r>
        <w:t>а</w:t>
      </w:r>
      <w:r>
        <w:rPr>
          <w:spacing w:val="-16"/>
        </w:rPr>
        <w:t xml:space="preserve"> </w:t>
      </w:r>
      <w:r>
        <w:t>також забезпечення створення сприятливих умов для учасників з урахуванням гендерного компонента.</w:t>
      </w:r>
    </w:p>
    <w:p w14:paraId="12440C59" w14:textId="77777777" w:rsidR="00146164" w:rsidRDefault="00EC5FEB">
      <w:pPr>
        <w:pStyle w:val="a3"/>
      </w:pPr>
      <w:r>
        <w:t>Міжвідомча робоча група з питань розроблення та впровадження системи переходу від військової служби до цивільного життя аналізує стан справ та причини виникнення проблем під час реалізації Стратегії та готує пропозиції</w:t>
      </w:r>
      <w:r>
        <w:rPr>
          <w:spacing w:val="-18"/>
        </w:rPr>
        <w:t xml:space="preserve"> </w:t>
      </w:r>
      <w:r>
        <w:t>і</w:t>
      </w:r>
      <w:r>
        <w:rPr>
          <w:spacing w:val="-17"/>
        </w:rPr>
        <w:t xml:space="preserve"> </w:t>
      </w:r>
      <w:r>
        <w:t>рекомендації</w:t>
      </w:r>
      <w:r>
        <w:rPr>
          <w:spacing w:val="-18"/>
        </w:rPr>
        <w:t xml:space="preserve"> </w:t>
      </w:r>
      <w:r>
        <w:t>щодо</w:t>
      </w:r>
      <w:r>
        <w:rPr>
          <w:spacing w:val="-17"/>
        </w:rPr>
        <w:t xml:space="preserve"> </w:t>
      </w:r>
      <w:r>
        <w:t>вжиття</w:t>
      </w:r>
      <w:r>
        <w:rPr>
          <w:spacing w:val="-18"/>
        </w:rPr>
        <w:t xml:space="preserve"> </w:t>
      </w:r>
      <w:r>
        <w:t>необхідних</w:t>
      </w:r>
      <w:r>
        <w:rPr>
          <w:spacing w:val="-17"/>
        </w:rPr>
        <w:t xml:space="preserve"> </w:t>
      </w:r>
      <w:r>
        <w:t>заходів</w:t>
      </w:r>
      <w:r>
        <w:rPr>
          <w:spacing w:val="-18"/>
        </w:rPr>
        <w:t xml:space="preserve"> </w:t>
      </w:r>
      <w:r>
        <w:t>для</w:t>
      </w:r>
      <w:r>
        <w:rPr>
          <w:spacing w:val="-17"/>
        </w:rPr>
        <w:t xml:space="preserve"> </w:t>
      </w:r>
      <w:r>
        <w:t>забезпечення ефективної реалізації Стратегії та досягнення її цілей.</w:t>
      </w:r>
    </w:p>
    <w:p w14:paraId="579A5E8A" w14:textId="77777777" w:rsidR="00146164" w:rsidRDefault="00EC5FEB">
      <w:pPr>
        <w:pStyle w:val="a3"/>
        <w:ind w:left="3309" w:right="0" w:firstLine="0"/>
      </w:pPr>
      <w:r>
        <w:t>Етапи</w:t>
      </w:r>
      <w:r>
        <w:rPr>
          <w:spacing w:val="-4"/>
        </w:rPr>
        <w:t xml:space="preserve"> </w:t>
      </w:r>
      <w:r>
        <w:t>реалізації</w:t>
      </w:r>
      <w:r>
        <w:rPr>
          <w:spacing w:val="-3"/>
        </w:rPr>
        <w:t xml:space="preserve"> </w:t>
      </w:r>
      <w:r>
        <w:rPr>
          <w:spacing w:val="-2"/>
        </w:rPr>
        <w:t>Стратегії</w:t>
      </w:r>
    </w:p>
    <w:p w14:paraId="5829B46A" w14:textId="77777777" w:rsidR="00146164" w:rsidRDefault="00EC5FEB">
      <w:pPr>
        <w:pStyle w:val="a3"/>
      </w:pPr>
      <w:r>
        <w:t xml:space="preserve">Реалізація цієї Стратегії здійснюється трьома етапами, що </w:t>
      </w:r>
      <w:r>
        <w:rPr>
          <w:spacing w:val="-2"/>
        </w:rPr>
        <w:t>передбачають:</w:t>
      </w:r>
    </w:p>
    <w:p w14:paraId="52FB3002" w14:textId="77777777" w:rsidR="00146164" w:rsidRDefault="00EC5FEB">
      <w:pPr>
        <w:pStyle w:val="a3"/>
      </w:pPr>
      <w:r>
        <w:t xml:space="preserve">Перший (2024—2026 роки) — формування законодавчої та інституційної бази для реалізації Стратегії, мереж провайдерів послуг, створення та застосування інструменту впровадження системи переходу за допомогою цифрових технологій, розробка програм реабілітації та реінтеграції в громадах, програм територіального розвитку із відновлення економіки та регіонального ринку праці, створення інституту помічника </w:t>
      </w:r>
      <w:r>
        <w:rPr>
          <w:spacing w:val="-2"/>
        </w:rPr>
        <w:t>ветерана.</w:t>
      </w:r>
    </w:p>
    <w:p w14:paraId="096D8CFA" w14:textId="77777777" w:rsidR="00146164" w:rsidRDefault="00EC5FEB">
      <w:pPr>
        <w:pStyle w:val="a3"/>
        <w:ind w:right="110"/>
      </w:pPr>
      <w:r>
        <w:t>Другий (2027—2029 роки) — забезпечення доступності послуг реабілітації, соціальних, психологічних, освітніх та інших послуг, передбачених програмами реінтеграції і програмами територіального розвитку. Залучення суб’єктів системи переходу до програм утвердження української національної та громадянської ідентичності, реалізації заходів із національного спротиву.</w:t>
      </w:r>
    </w:p>
    <w:p w14:paraId="4AC61AE7" w14:textId="77777777" w:rsidR="00146164" w:rsidRDefault="00EC5FEB">
      <w:pPr>
        <w:pStyle w:val="a3"/>
      </w:pPr>
      <w:r>
        <w:t>Третій (2030—2032 роки) — масштабування мереж провайдерів послуг, які діють на основі спільних стандартів та політик. Моніторинг та оцінка результаті реалізації Стратегії, удосконалення завдань та заходів, визначених Стратегією.</w:t>
      </w:r>
    </w:p>
    <w:p w14:paraId="2D02DFB8" w14:textId="77777777" w:rsidR="00146164" w:rsidRDefault="00EC5FEB">
      <w:pPr>
        <w:pStyle w:val="a3"/>
        <w:ind w:left="2221" w:right="0" w:firstLine="0"/>
      </w:pPr>
      <w:r>
        <w:t>Фінансове</w:t>
      </w:r>
      <w:r>
        <w:rPr>
          <w:spacing w:val="-2"/>
        </w:rPr>
        <w:t xml:space="preserve"> </w:t>
      </w:r>
      <w:r>
        <w:t>забезпечення</w:t>
      </w:r>
      <w:r>
        <w:rPr>
          <w:spacing w:val="-3"/>
        </w:rPr>
        <w:t xml:space="preserve"> </w:t>
      </w:r>
      <w:r>
        <w:t>реалізації</w:t>
      </w:r>
      <w:r>
        <w:rPr>
          <w:spacing w:val="-2"/>
        </w:rPr>
        <w:t xml:space="preserve"> Стратегії</w:t>
      </w:r>
    </w:p>
    <w:p w14:paraId="624D5A7A" w14:textId="77777777" w:rsidR="00146164" w:rsidRDefault="00EC5FEB">
      <w:pPr>
        <w:pStyle w:val="a3"/>
      </w:pPr>
      <w:r>
        <w:t>Джерелами фінансування заходів з реалізації Стратегії є кошти державного та місцевих бюджетів, а також інші джерела, не заборонені законодавством, зокрема за рахунок міжнародної технічної допомоги.</w:t>
      </w:r>
    </w:p>
    <w:p w14:paraId="4C94E2D8" w14:textId="77777777" w:rsidR="00146164" w:rsidRDefault="00146164">
      <w:pPr>
        <w:pStyle w:val="a3"/>
        <w:spacing w:before="0"/>
        <w:ind w:left="0" w:right="0" w:firstLine="0"/>
        <w:jc w:val="left"/>
        <w:rPr>
          <w:sz w:val="20"/>
        </w:rPr>
      </w:pPr>
    </w:p>
    <w:p w14:paraId="06CF6139" w14:textId="77777777" w:rsidR="00146164" w:rsidRDefault="00146164">
      <w:pPr>
        <w:pStyle w:val="a3"/>
        <w:spacing w:before="0"/>
        <w:ind w:left="0" w:right="0" w:firstLine="0"/>
        <w:jc w:val="left"/>
        <w:rPr>
          <w:sz w:val="20"/>
        </w:rPr>
      </w:pPr>
    </w:p>
    <w:p w14:paraId="5CD178A2" w14:textId="77777777" w:rsidR="00146164" w:rsidRDefault="00EC5FEB">
      <w:pPr>
        <w:pStyle w:val="a3"/>
        <w:spacing w:before="44"/>
        <w:ind w:left="0" w:right="0" w:firstLine="0"/>
        <w:jc w:val="left"/>
        <w:rPr>
          <w:sz w:val="20"/>
        </w:rPr>
      </w:pPr>
      <w:r>
        <w:rPr>
          <w:noProof/>
        </w:rPr>
        <mc:AlternateContent>
          <mc:Choice Requires="wps">
            <w:drawing>
              <wp:anchor distT="0" distB="0" distL="0" distR="0" simplePos="0" relativeHeight="487588352" behindDoc="1" locked="0" layoutInCell="1" allowOverlap="1" wp14:anchorId="1A1BB4B4" wp14:editId="33F00E65">
                <wp:simplePos x="0" y="0"/>
                <wp:positionH relativeFrom="page">
                  <wp:posOffset>3026727</wp:posOffset>
                </wp:positionH>
                <wp:positionV relativeFrom="paragraph">
                  <wp:posOffset>189217</wp:posOffset>
                </wp:positionV>
                <wp:extent cx="18669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1270"/>
                        </a:xfrm>
                        <a:custGeom>
                          <a:avLst/>
                          <a:gdLst/>
                          <a:ahLst/>
                          <a:cxnLst/>
                          <a:rect l="l" t="t" r="r" b="b"/>
                          <a:pathLst>
                            <a:path w="1866900">
                              <a:moveTo>
                                <a:pt x="0" y="0"/>
                              </a:moveTo>
                              <a:lnTo>
                                <a:pt x="1866900" y="0"/>
                              </a:lnTo>
                            </a:path>
                          </a:pathLst>
                        </a:custGeom>
                        <a:ln w="72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BBFE65" id="Graphic 3" o:spid="_x0000_s1026" style="position:absolute;margin-left:238.3pt;margin-top:14.9pt;width:147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866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" path="m,l1866900,e" filled="f" strokeweight=".20047mm">
                <v:path arrowok="t"/>
                <w10:wrap type="topAndBottom" anchorx="page"/>
              </v:shape>
            </w:pict>
          </mc:Fallback>
        </mc:AlternateContent>
      </w:r>
    </w:p>
    <w:sectPr w:rsidR="00146164">
      <w:pgSz w:w="11910" w:h="16840"/>
      <w:pgMar w:top="1040" w:right="1020" w:bottom="280" w:left="1380" w:header="57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C62F5" w14:textId="77777777" w:rsidR="0089774E" w:rsidRDefault="0089774E">
      <w:r>
        <w:separator/>
      </w:r>
    </w:p>
  </w:endnote>
  <w:endnote w:type="continuationSeparator" w:id="0">
    <w:p w14:paraId="37B9DBD7" w14:textId="77777777" w:rsidR="0089774E" w:rsidRDefault="0089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45831" w14:textId="77777777" w:rsidR="0089774E" w:rsidRDefault="0089774E">
      <w:r>
        <w:separator/>
      </w:r>
    </w:p>
  </w:footnote>
  <w:footnote w:type="continuationSeparator" w:id="0">
    <w:p w14:paraId="6CC3CFF0" w14:textId="77777777" w:rsidR="0089774E" w:rsidRDefault="00897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0563" w14:textId="77777777" w:rsidR="00146164" w:rsidRDefault="00EC5FEB">
    <w:pPr>
      <w:pStyle w:val="a3"/>
      <w:spacing w:before="0" w:line="14" w:lineRule="auto"/>
      <w:ind w:left="0" w:right="0" w:firstLine="0"/>
      <w:jc w:val="left"/>
      <w:rPr>
        <w:sz w:val="20"/>
      </w:rPr>
    </w:pPr>
    <w:r>
      <w:rPr>
        <w:noProof/>
      </w:rPr>
      <mc:AlternateContent>
        <mc:Choice Requires="wps">
          <w:drawing>
            <wp:anchor distT="0" distB="0" distL="0" distR="0" simplePos="0" relativeHeight="487434752" behindDoc="1" locked="0" layoutInCell="1" allowOverlap="1" wp14:anchorId="0190E9D0" wp14:editId="2F669280">
              <wp:simplePos x="0" y="0"/>
              <wp:positionH relativeFrom="page">
                <wp:posOffset>3833177</wp:posOffset>
              </wp:positionH>
              <wp:positionV relativeFrom="page">
                <wp:posOffset>354906</wp:posOffset>
              </wp:positionV>
              <wp:extent cx="266700" cy="22288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2885"/>
                      </a:xfrm>
                      <a:prstGeom prst="rect">
                        <a:avLst/>
                      </a:prstGeom>
                    </wps:spPr>
                    <wps:txbx>
                      <w:txbxContent>
                        <w:p w14:paraId="0D0F0C59" w14:textId="77777777" w:rsidR="00146164" w:rsidRDefault="00EC5FEB">
                          <w:pPr>
                            <w:pStyle w:val="a3"/>
                            <w:spacing w:before="8"/>
                            <w:ind w:left="60" w:right="0" w:firstLine="0"/>
                            <w:jc w:val="left"/>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0190E9D0" id="_x0000_t202" coordsize="21600,21600" o:spt="202" path="m,l,21600r21600,l21600,xe">
              <v:stroke joinstyle="miter"/>
              <v:path gradientshapeok="t" o:connecttype="rect"/>
            </v:shapetype>
            <v:shape id="Textbox 2" o:spid="_x0000_s1026" type="#_x0000_t202" style="position:absolute;margin-left:301.8pt;margin-top:27.95pt;width:21pt;height:17.55pt;z-index:-15881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" filled="f" stroked="f">
              <v:textbox inset="0,0,0,0">
                <w:txbxContent>
                  <w:p w14:paraId="0D0F0C59" w14:textId="77777777" w:rsidR="00146164" w:rsidRDefault="00EC5FEB">
                    <w:pPr>
                      <w:pStyle w:val="a3"/>
                      <w:spacing w:before="8"/>
                      <w:ind w:left="60" w:right="0" w:firstLine="0"/>
                      <w:jc w:val="left"/>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64"/>
    <w:rsid w:val="00146164"/>
    <w:rsid w:val="006B19DF"/>
    <w:rsid w:val="007B742F"/>
    <w:rsid w:val="0089774E"/>
    <w:rsid w:val="00BA1D26"/>
    <w:rsid w:val="00D3155A"/>
    <w:rsid w:val="00EC5F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1255"/>
  <w15:docId w15:val="{D105650C-B418-4C8A-A9E8-528B522F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0"/>
      <w:ind w:left="321" w:right="111" w:firstLine="567"/>
      <w:jc w:val="both"/>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24307</Words>
  <Characters>13856</Characters>
  <Application>Microsoft Office Word</Application>
  <DocSecurity>0</DocSecurity>
  <Lines>115</Lines>
  <Paragraphs>76</Paragraphs>
  <ScaleCrop>false</ScaleCrop>
  <Company/>
  <LinksUpToDate>false</LinksUpToDate>
  <CharactersWithSpaces>38087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Сирцова Марія Вадимівна</dc:creator>
  <cp:lastModifiedBy>Пилипенко Роман Віталійович</cp:lastModifiedBy>
  <cp:revision>4</cp:revision>
  <dcterms:created xsi:type="dcterms:W3CDTF">2024-05-06T05:23:00Z</dcterms:created>
  <dcterms:modified xsi:type="dcterms:W3CDTF">2024-05-13T12:46:00Z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2024-05-03T00:00:00Z</vt:filetime>
  </property>
  <property fmtid="{D5CDD505-2E9C-101B-9397-08002B2CF9AE}" pid="3" name="Creator">
    <vt:lpwstr>DevExpress Office File API/21.1.3.0</vt:lpwstr>
  </property>
  <property fmtid="{D5CDD505-2E9C-101B-9397-08002B2CF9AE}" pid="4" name="LastSaved">
    <vt:filetime>2024-05-06T00:00:00Z</vt:filetime>
  </property>
  <property fmtid="{D5CDD505-2E9C-101B-9397-08002B2CF9AE}" pid="5" name="Producer">
    <vt:lpwstr>Aspose.Words for .NET 22.12.0</vt:lpwstr>
  </property>
</Properties>
</file>