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A4EF" w14:textId="7C907E98" w:rsidR="00016973" w:rsidRDefault="006D2723" w:rsidP="00AB62FD">
      <w:pPr>
        <w:pBdr>
          <w:top w:val="nil"/>
          <w:left w:val="nil"/>
          <w:bottom w:val="nil"/>
          <w:right w:val="nil"/>
          <w:between w:val="nil"/>
        </w:pBdr>
        <w:jc w:val="center"/>
        <w:rPr>
          <w:rFonts w:ascii="Times New Roman" w:hAnsi="Times New Roman"/>
          <w:b/>
          <w:sz w:val="28"/>
          <w:szCs w:val="22"/>
          <w:lang w:val="uk-UA"/>
        </w:rPr>
      </w:pPr>
      <w:r>
        <w:rPr>
          <w:rFonts w:ascii="Times New Roman" w:hAnsi="Times New Roman"/>
          <w:b/>
          <w:sz w:val="28"/>
          <w:szCs w:val="28"/>
          <w:lang w:val="uk-UA"/>
        </w:rPr>
        <w:t xml:space="preserve">ПОРІВНЯЛЬНА ТАБЛИЦЯ </w:t>
      </w:r>
      <w:r>
        <w:rPr>
          <w:rFonts w:ascii="Times New Roman" w:hAnsi="Times New Roman"/>
          <w:b/>
          <w:sz w:val="28"/>
          <w:szCs w:val="28"/>
          <w:lang w:val="uk-UA"/>
        </w:rPr>
        <w:br/>
        <w:t xml:space="preserve">до проекту </w:t>
      </w:r>
      <w:bookmarkStart w:id="0" w:name="_Hlk201754919"/>
      <w:r>
        <w:rPr>
          <w:rFonts w:ascii="Times New Roman" w:hAnsi="Times New Roman"/>
          <w:b/>
          <w:sz w:val="28"/>
          <w:szCs w:val="28"/>
          <w:lang w:val="uk-UA"/>
        </w:rPr>
        <w:t xml:space="preserve">постанови Кабінету </w:t>
      </w:r>
      <w:r>
        <w:rPr>
          <w:rFonts w:ascii="Times New Roman" w:hAnsi="Times New Roman"/>
          <w:b/>
          <w:bCs/>
          <w:sz w:val="28"/>
          <w:szCs w:val="28"/>
          <w:lang w:val="uk-UA"/>
        </w:rPr>
        <w:t>Міністрів України “</w:t>
      </w:r>
      <w:bookmarkEnd w:id="0"/>
      <w:r w:rsidR="00AB62FD" w:rsidRPr="00AB62FD">
        <w:rPr>
          <w:rFonts w:ascii="Times New Roman" w:hAnsi="Times New Roman"/>
          <w:b/>
          <w:sz w:val="28"/>
          <w:szCs w:val="22"/>
        </w:rPr>
        <w:t>Деякі питання реалізації експериментального проекту щодо організації навчання суб’єктів, які надають послуги ветеранам війни та членам їх сімей</w:t>
      </w:r>
      <w:r w:rsidR="00AB62FD">
        <w:rPr>
          <w:rFonts w:ascii="Times New Roman" w:hAnsi="Times New Roman"/>
          <w:b/>
          <w:sz w:val="28"/>
          <w:szCs w:val="22"/>
        </w:rPr>
        <w:t>”</w:t>
      </w:r>
    </w:p>
    <w:p w14:paraId="412DF06E" w14:textId="77777777" w:rsidR="00AB62FD" w:rsidRPr="00AB62FD" w:rsidRDefault="00AB62FD" w:rsidP="00AB62FD">
      <w:pPr>
        <w:pBdr>
          <w:top w:val="nil"/>
          <w:left w:val="nil"/>
          <w:bottom w:val="nil"/>
          <w:right w:val="nil"/>
          <w:between w:val="nil"/>
        </w:pBdr>
        <w:jc w:val="center"/>
        <w:rPr>
          <w:rFonts w:ascii="Times New Roman" w:hAnsi="Times New Roman"/>
          <w:sz w:val="28"/>
          <w:szCs w:val="28"/>
          <w:lang w:val="uk-UA"/>
        </w:rPr>
      </w:pPr>
    </w:p>
    <w:tbl>
      <w:tblPr>
        <w:tblW w:w="14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90"/>
        <w:gridCol w:w="7290"/>
      </w:tblGrid>
      <w:tr w:rsidR="00016973" w14:paraId="68E3A47B" w14:textId="77777777">
        <w:trPr>
          <w:trHeight w:val="567"/>
        </w:trPr>
        <w:tc>
          <w:tcPr>
            <w:tcW w:w="7290" w:type="dxa"/>
            <w:vAlign w:val="center"/>
          </w:tcPr>
          <w:p w14:paraId="13E9530C" w14:textId="77777777" w:rsidR="00016973" w:rsidRDefault="006D2723">
            <w:pPr>
              <w:pBdr>
                <w:top w:val="nil"/>
                <w:left w:val="nil"/>
                <w:bottom w:val="nil"/>
                <w:right w:val="nil"/>
                <w:between w:val="nil"/>
              </w:pBdr>
              <w:ind w:firstLine="22"/>
              <w:jc w:val="center"/>
              <w:rPr>
                <w:rFonts w:ascii="Times New Roman" w:hAnsi="Times New Roman"/>
                <w:b/>
                <w:sz w:val="28"/>
                <w:szCs w:val="28"/>
                <w:lang w:val="uk-UA"/>
              </w:rPr>
            </w:pPr>
            <w:r>
              <w:rPr>
                <w:rFonts w:ascii="Times New Roman" w:hAnsi="Times New Roman"/>
                <w:b/>
                <w:sz w:val="28"/>
                <w:szCs w:val="28"/>
                <w:lang w:val="uk-UA"/>
              </w:rPr>
              <w:t xml:space="preserve">Зміст положення </w:t>
            </w:r>
            <w:proofErr w:type="spellStart"/>
            <w:r>
              <w:rPr>
                <w:rFonts w:ascii="Times New Roman" w:hAnsi="Times New Roman"/>
                <w:b/>
                <w:sz w:val="28"/>
                <w:szCs w:val="28"/>
                <w:lang w:val="uk-UA"/>
              </w:rPr>
              <w:t>акта</w:t>
            </w:r>
            <w:proofErr w:type="spellEnd"/>
            <w:r>
              <w:rPr>
                <w:rFonts w:ascii="Times New Roman" w:hAnsi="Times New Roman"/>
                <w:b/>
                <w:sz w:val="28"/>
                <w:szCs w:val="28"/>
                <w:lang w:val="uk-UA"/>
              </w:rPr>
              <w:t xml:space="preserve"> </w:t>
            </w:r>
            <w:r>
              <w:rPr>
                <w:rFonts w:ascii="Times New Roman" w:hAnsi="Times New Roman"/>
                <w:b/>
                <w:sz w:val="28"/>
                <w:szCs w:val="28"/>
                <w:lang w:val="uk-UA"/>
              </w:rPr>
              <w:t>законодавства</w:t>
            </w:r>
          </w:p>
        </w:tc>
        <w:tc>
          <w:tcPr>
            <w:tcW w:w="7290" w:type="dxa"/>
            <w:vAlign w:val="center"/>
          </w:tcPr>
          <w:p w14:paraId="7923AE53" w14:textId="77777777" w:rsidR="00016973" w:rsidRDefault="006D2723">
            <w:pPr>
              <w:pBdr>
                <w:top w:val="nil"/>
                <w:left w:val="nil"/>
                <w:bottom w:val="nil"/>
                <w:right w:val="nil"/>
                <w:between w:val="nil"/>
              </w:pBdr>
              <w:ind w:firstLine="170"/>
              <w:jc w:val="center"/>
              <w:rPr>
                <w:rFonts w:ascii="Times New Roman" w:hAnsi="Times New Roman"/>
                <w:b/>
                <w:sz w:val="28"/>
                <w:szCs w:val="28"/>
                <w:lang w:val="uk-UA"/>
              </w:rPr>
            </w:pPr>
            <w:r>
              <w:rPr>
                <w:rFonts w:ascii="Times New Roman" w:hAnsi="Times New Roman"/>
                <w:b/>
                <w:sz w:val="28"/>
                <w:szCs w:val="28"/>
                <w:lang w:val="uk-UA"/>
              </w:rPr>
              <w:t xml:space="preserve">Зміст відповідного положення проекту </w:t>
            </w:r>
            <w:proofErr w:type="spellStart"/>
            <w:r>
              <w:rPr>
                <w:rFonts w:ascii="Times New Roman" w:hAnsi="Times New Roman"/>
                <w:b/>
                <w:sz w:val="28"/>
                <w:szCs w:val="28"/>
                <w:lang w:val="uk-UA"/>
              </w:rPr>
              <w:t>акта</w:t>
            </w:r>
            <w:proofErr w:type="spellEnd"/>
          </w:p>
        </w:tc>
      </w:tr>
      <w:tr w:rsidR="00AB62FD" w14:paraId="41F842E2" w14:textId="77777777" w:rsidTr="00014A18">
        <w:trPr>
          <w:trHeight w:val="567"/>
        </w:trPr>
        <w:tc>
          <w:tcPr>
            <w:tcW w:w="14580" w:type="dxa"/>
            <w:gridSpan w:val="2"/>
            <w:vAlign w:val="center"/>
          </w:tcPr>
          <w:p w14:paraId="61F9A9E9" w14:textId="5B033BC4" w:rsidR="00AB62FD" w:rsidRDefault="00AB62FD">
            <w:pPr>
              <w:pBdr>
                <w:top w:val="nil"/>
                <w:left w:val="nil"/>
                <w:bottom w:val="nil"/>
                <w:right w:val="nil"/>
                <w:between w:val="nil"/>
              </w:pBdr>
              <w:ind w:firstLine="170"/>
              <w:jc w:val="center"/>
              <w:rPr>
                <w:rFonts w:ascii="Times New Roman" w:hAnsi="Times New Roman"/>
                <w:b/>
                <w:sz w:val="28"/>
                <w:szCs w:val="28"/>
                <w:lang w:val="uk-UA"/>
              </w:rPr>
            </w:pPr>
            <w:r>
              <w:rPr>
                <w:rFonts w:ascii="Times New Roman" w:hAnsi="Times New Roman"/>
                <w:b/>
                <w:bCs/>
                <w:color w:val="000000" w:themeColor="text1"/>
                <w:sz w:val="28"/>
                <w:szCs w:val="28"/>
                <w:shd w:val="clear" w:color="auto" w:fill="FFFFFF"/>
              </w:rPr>
              <w:t xml:space="preserve">Положення про Єдиний державний реєстр ветеранів війни, затверджене </w:t>
            </w:r>
            <w:r>
              <w:rPr>
                <w:rFonts w:ascii="Times New Roman" w:hAnsi="Times New Roman"/>
                <w:b/>
                <w:bCs/>
                <w:color w:val="000000" w:themeColor="text1"/>
                <w:sz w:val="28"/>
                <w:szCs w:val="28"/>
              </w:rPr>
              <w:t xml:space="preserve">постановою </w:t>
            </w:r>
            <w:r>
              <w:rPr>
                <w:rFonts w:ascii="Times New Roman" w:hAnsi="Times New Roman"/>
                <w:b/>
                <w:bCs/>
                <w:color w:val="000000" w:themeColor="text1"/>
                <w:sz w:val="28"/>
                <w:szCs w:val="28"/>
              </w:rPr>
              <w:br/>
              <w:t>Кабінету Міністрів України від 14 серпня 2019 р. № 700</w:t>
            </w:r>
          </w:p>
        </w:tc>
      </w:tr>
      <w:tr w:rsidR="00AB62FD" w14:paraId="3C440616" w14:textId="77777777" w:rsidTr="00AA696C">
        <w:trPr>
          <w:trHeight w:val="567"/>
        </w:trPr>
        <w:tc>
          <w:tcPr>
            <w:tcW w:w="7290" w:type="dxa"/>
          </w:tcPr>
          <w:p w14:paraId="282A3D39" w14:textId="77777777" w:rsidR="00AB62FD" w:rsidRDefault="00AB62FD" w:rsidP="00AB62FD">
            <w:pPr>
              <w:pStyle w:val="TableParagraph"/>
              <w:widowControl/>
              <w:ind w:left="0" w:firstLine="567"/>
              <w:rPr>
                <w:sz w:val="28"/>
                <w:szCs w:val="28"/>
                <w:shd w:val="clear" w:color="auto" w:fill="FFFFFF"/>
              </w:rPr>
            </w:pPr>
            <w:r>
              <w:rPr>
                <w:sz w:val="28"/>
                <w:szCs w:val="28"/>
                <w:shd w:val="clear" w:color="auto" w:fill="FFFFFF"/>
              </w:rPr>
              <w:t>5. До Реєстру вносяться такі відомості:</w:t>
            </w:r>
          </w:p>
          <w:p w14:paraId="777B7B7C" w14:textId="77777777" w:rsidR="00AB62FD" w:rsidRDefault="00AB62FD" w:rsidP="00AB62FD">
            <w:pPr>
              <w:pStyle w:val="TableParagraph"/>
              <w:widowControl/>
              <w:ind w:left="0" w:firstLine="567"/>
              <w:rPr>
                <w:sz w:val="28"/>
                <w:szCs w:val="28"/>
                <w:shd w:val="clear" w:color="auto" w:fill="FFFFFF"/>
              </w:rPr>
            </w:pPr>
            <w:r>
              <w:rPr>
                <w:sz w:val="28"/>
                <w:szCs w:val="28"/>
                <w:shd w:val="clear" w:color="auto" w:fill="FFFFFF"/>
              </w:rPr>
              <w:t>…</w:t>
            </w:r>
          </w:p>
          <w:p w14:paraId="573D44B3" w14:textId="77777777" w:rsidR="00AB62FD" w:rsidRDefault="00AB62FD" w:rsidP="00AB62FD">
            <w:pPr>
              <w:pStyle w:val="TableParagraph"/>
              <w:widowControl/>
              <w:ind w:left="0" w:firstLine="567"/>
              <w:rPr>
                <w:sz w:val="28"/>
                <w:szCs w:val="28"/>
                <w:shd w:val="clear" w:color="auto" w:fill="FFFFFF"/>
              </w:rPr>
            </w:pPr>
            <w:r>
              <w:rPr>
                <w:sz w:val="28"/>
                <w:szCs w:val="28"/>
                <w:shd w:val="clear" w:color="auto" w:fill="FFFFFF"/>
              </w:rPr>
              <w:t>5) інформація про:</w:t>
            </w:r>
          </w:p>
          <w:p w14:paraId="64815C38" w14:textId="77777777" w:rsidR="00AB62FD" w:rsidRDefault="00AB62FD" w:rsidP="00AB62FD">
            <w:pPr>
              <w:pStyle w:val="TableParagraph"/>
              <w:widowControl/>
              <w:ind w:left="0" w:firstLine="567"/>
              <w:rPr>
                <w:sz w:val="28"/>
                <w:szCs w:val="28"/>
                <w:shd w:val="clear" w:color="auto" w:fill="FFFFFF"/>
              </w:rPr>
            </w:pPr>
            <w:r>
              <w:rPr>
                <w:sz w:val="28"/>
                <w:szCs w:val="28"/>
                <w:shd w:val="clear" w:color="auto" w:fill="FFFFFF"/>
              </w:rPr>
              <w:t>…</w:t>
            </w:r>
          </w:p>
          <w:p w14:paraId="51BBBE56" w14:textId="77777777" w:rsidR="00AB62FD" w:rsidRDefault="00AB62FD" w:rsidP="00AB62FD">
            <w:pPr>
              <w:pStyle w:val="TableParagraph"/>
              <w:widowControl/>
              <w:ind w:left="0" w:firstLine="567"/>
              <w:rPr>
                <w:sz w:val="28"/>
                <w:szCs w:val="28"/>
                <w:shd w:val="clear" w:color="auto" w:fill="FFFFFF"/>
              </w:rPr>
            </w:pPr>
            <w:r>
              <w:rPr>
                <w:sz w:val="28"/>
                <w:szCs w:val="28"/>
                <w:shd w:val="clear" w:color="auto" w:fill="FFFFFF"/>
              </w:rPr>
              <w:t>результати проходження кандидатами відбору на посаду фахівця із супроводу ветеранів війни та демобілізованих осіб, їх працевлаштування,</w:t>
            </w:r>
            <w:bookmarkStart w:id="1" w:name="w1_2"/>
            <w:r>
              <w:rPr>
                <w:sz w:val="28"/>
                <w:szCs w:val="28"/>
                <w:shd w:val="clear" w:color="auto" w:fill="FFFFFF"/>
              </w:rPr>
              <w:t xml:space="preserve"> </w:t>
            </w:r>
            <w:hyperlink r:id="rId8" w:anchor="w1_3">
              <w:r>
                <w:rPr>
                  <w:b/>
                  <w:bCs/>
                  <w:strike/>
                  <w:sz w:val="28"/>
                  <w:szCs w:val="28"/>
                  <w:shd w:val="clear" w:color="auto" w:fill="FFFFFF"/>
                </w:rPr>
                <w:t>професі</w:t>
              </w:r>
            </w:hyperlink>
            <w:bookmarkEnd w:id="1"/>
            <w:r>
              <w:rPr>
                <w:b/>
                <w:bCs/>
                <w:strike/>
                <w:sz w:val="28"/>
                <w:szCs w:val="28"/>
                <w:shd w:val="clear" w:color="auto" w:fill="FFFFFF"/>
              </w:rPr>
              <w:t>йну підготовку,</w:t>
            </w:r>
            <w:r>
              <w:rPr>
                <w:sz w:val="28"/>
                <w:szCs w:val="28"/>
                <w:shd w:val="clear" w:color="auto" w:fill="FFFFFF"/>
              </w:rPr>
              <w:t xml:space="preserve"> підвищення їх кваліфікації, звільнення із займаної посади;</w:t>
            </w:r>
          </w:p>
          <w:p w14:paraId="5FB11FC2" w14:textId="251FE933" w:rsidR="00AB62FD" w:rsidRDefault="00AB62FD" w:rsidP="00AB62FD">
            <w:pPr>
              <w:pStyle w:val="TableParagraph"/>
              <w:widowControl/>
              <w:ind w:left="0" w:firstLine="567"/>
              <w:rPr>
                <w:b/>
                <w:sz w:val="28"/>
                <w:szCs w:val="28"/>
              </w:rPr>
            </w:pPr>
            <w:r>
              <w:rPr>
                <w:sz w:val="28"/>
                <w:szCs w:val="28"/>
                <w:shd w:val="clear" w:color="auto" w:fill="FFFFFF"/>
              </w:rPr>
              <w:t>…</w:t>
            </w:r>
          </w:p>
        </w:tc>
        <w:tc>
          <w:tcPr>
            <w:tcW w:w="7290" w:type="dxa"/>
          </w:tcPr>
          <w:p w14:paraId="52E0235D" w14:textId="77777777" w:rsidR="00AB62FD" w:rsidRDefault="00AB62FD" w:rsidP="00AB62FD">
            <w:pPr>
              <w:pStyle w:val="TableParagraph"/>
              <w:widowControl/>
              <w:ind w:left="0" w:firstLine="567"/>
              <w:rPr>
                <w:sz w:val="28"/>
                <w:szCs w:val="28"/>
                <w:shd w:val="clear" w:color="auto" w:fill="FFFFFF"/>
              </w:rPr>
            </w:pPr>
            <w:r>
              <w:rPr>
                <w:sz w:val="28"/>
                <w:szCs w:val="28"/>
                <w:shd w:val="clear" w:color="auto" w:fill="FFFFFF"/>
              </w:rPr>
              <w:t>5. До Реєстру вносяться такі відомості:</w:t>
            </w:r>
          </w:p>
          <w:p w14:paraId="7BB98D0F" w14:textId="77777777" w:rsidR="00AB62FD" w:rsidRDefault="00AB62FD" w:rsidP="00AB62FD">
            <w:pPr>
              <w:pStyle w:val="TableParagraph"/>
              <w:widowControl/>
              <w:ind w:left="0" w:firstLine="567"/>
              <w:rPr>
                <w:sz w:val="28"/>
                <w:szCs w:val="28"/>
                <w:shd w:val="clear" w:color="auto" w:fill="FFFFFF"/>
              </w:rPr>
            </w:pPr>
            <w:r>
              <w:rPr>
                <w:sz w:val="28"/>
                <w:szCs w:val="28"/>
                <w:shd w:val="clear" w:color="auto" w:fill="FFFFFF"/>
              </w:rPr>
              <w:t>…</w:t>
            </w:r>
          </w:p>
          <w:p w14:paraId="18657655" w14:textId="77777777" w:rsidR="00AB62FD" w:rsidRDefault="00AB62FD" w:rsidP="00AB62FD">
            <w:pPr>
              <w:pStyle w:val="TableParagraph"/>
              <w:widowControl/>
              <w:ind w:left="0" w:firstLine="567"/>
              <w:rPr>
                <w:sz w:val="28"/>
                <w:szCs w:val="28"/>
                <w:shd w:val="clear" w:color="auto" w:fill="FFFFFF"/>
              </w:rPr>
            </w:pPr>
            <w:r>
              <w:rPr>
                <w:sz w:val="28"/>
                <w:szCs w:val="28"/>
                <w:shd w:val="clear" w:color="auto" w:fill="FFFFFF"/>
              </w:rPr>
              <w:t>5) інформація про:</w:t>
            </w:r>
          </w:p>
          <w:p w14:paraId="0779545A" w14:textId="77777777" w:rsidR="00AB62FD" w:rsidRDefault="00AB62FD" w:rsidP="00AB62FD">
            <w:pPr>
              <w:pStyle w:val="TableParagraph"/>
              <w:widowControl/>
              <w:ind w:left="0" w:firstLine="567"/>
              <w:rPr>
                <w:sz w:val="28"/>
                <w:szCs w:val="28"/>
                <w:shd w:val="clear" w:color="auto" w:fill="FFFFFF"/>
              </w:rPr>
            </w:pPr>
            <w:r>
              <w:rPr>
                <w:sz w:val="28"/>
                <w:szCs w:val="28"/>
                <w:shd w:val="clear" w:color="auto" w:fill="FFFFFF"/>
              </w:rPr>
              <w:t>…</w:t>
            </w:r>
          </w:p>
          <w:p w14:paraId="54A5C062" w14:textId="1C38C84C" w:rsidR="00AB62FD" w:rsidRDefault="00AB62FD" w:rsidP="00AB62FD">
            <w:pPr>
              <w:pStyle w:val="TableParagraph"/>
              <w:widowControl/>
              <w:ind w:left="0" w:firstLine="567"/>
              <w:rPr>
                <w:sz w:val="28"/>
                <w:szCs w:val="28"/>
                <w:shd w:val="clear" w:color="auto" w:fill="FFFFFF"/>
              </w:rPr>
            </w:pPr>
            <w:r>
              <w:rPr>
                <w:sz w:val="28"/>
                <w:szCs w:val="28"/>
                <w:shd w:val="clear" w:color="auto" w:fill="FFFFFF"/>
              </w:rPr>
              <w:t>результати проходження кандидатами відбору на посаду фахівця із супроводу ветеранів війни та демобілізованих осіб, їх працевлаштування, підвищення їх кваліфікації, звільнення із займаної посади;</w:t>
            </w:r>
          </w:p>
          <w:p w14:paraId="0E3D33BE" w14:textId="77777777" w:rsidR="00AB62FD" w:rsidRDefault="00AB62FD" w:rsidP="00AB62FD">
            <w:pPr>
              <w:pStyle w:val="TableParagraph"/>
              <w:widowControl/>
              <w:ind w:left="0" w:firstLine="567"/>
              <w:rPr>
                <w:sz w:val="28"/>
                <w:szCs w:val="28"/>
                <w:shd w:val="clear" w:color="auto" w:fill="FFFFFF"/>
              </w:rPr>
            </w:pPr>
          </w:p>
          <w:p w14:paraId="291C4306" w14:textId="5CF6ABB5" w:rsidR="00AB62FD" w:rsidRDefault="00AB62FD" w:rsidP="00AB62FD">
            <w:pPr>
              <w:pStyle w:val="TableParagraph"/>
              <w:widowControl/>
              <w:ind w:left="0" w:firstLine="567"/>
              <w:rPr>
                <w:b/>
                <w:sz w:val="28"/>
                <w:szCs w:val="28"/>
              </w:rPr>
            </w:pPr>
            <w:r>
              <w:rPr>
                <w:sz w:val="28"/>
                <w:szCs w:val="28"/>
                <w:shd w:val="clear" w:color="auto" w:fill="FFFFFF"/>
              </w:rPr>
              <w:t>…</w:t>
            </w:r>
          </w:p>
        </w:tc>
      </w:tr>
      <w:tr w:rsidR="00016973" w14:paraId="626DC1CC" w14:textId="77777777">
        <w:trPr>
          <w:trHeight w:val="567"/>
        </w:trPr>
        <w:tc>
          <w:tcPr>
            <w:tcW w:w="14580" w:type="dxa"/>
            <w:gridSpan w:val="2"/>
            <w:vAlign w:val="center"/>
          </w:tcPr>
          <w:p w14:paraId="0029E61E" w14:textId="77777777" w:rsidR="00016973" w:rsidRDefault="006D2723">
            <w:pPr>
              <w:pBdr>
                <w:top w:val="nil"/>
                <w:left w:val="nil"/>
                <w:bottom w:val="nil"/>
                <w:right w:val="nil"/>
                <w:between w:val="nil"/>
              </w:pBdr>
              <w:ind w:firstLine="22"/>
              <w:jc w:val="center"/>
              <w:rPr>
                <w:rFonts w:ascii="Times New Roman" w:hAnsi="Times New Roman"/>
                <w:b/>
                <w:sz w:val="28"/>
                <w:szCs w:val="28"/>
                <w:lang w:val="uk-UA"/>
              </w:rPr>
            </w:pPr>
            <w:r>
              <w:rPr>
                <w:rFonts w:ascii="Times New Roman" w:hAnsi="Times New Roman"/>
                <w:b/>
                <w:sz w:val="28"/>
                <w:szCs w:val="28"/>
                <w:lang w:val="uk-UA"/>
              </w:rPr>
              <w:t xml:space="preserve">Порядок забезпечення діяльності фахівців із супроводу ветеранів війни та демобілізованих осіб, </w:t>
            </w:r>
            <w:r>
              <w:rPr>
                <w:rFonts w:ascii="Times New Roman" w:hAnsi="Times New Roman"/>
                <w:b/>
                <w:sz w:val="28"/>
                <w:szCs w:val="28"/>
                <w:lang w:val="uk-UA"/>
              </w:rPr>
              <w:br/>
              <w:t>затверджений постановою Кабінету Міністрів України від 2 серпня 2024 р. № 881</w:t>
            </w:r>
          </w:p>
        </w:tc>
      </w:tr>
      <w:tr w:rsidR="00016973" w14:paraId="44EBB079" w14:textId="77777777">
        <w:tc>
          <w:tcPr>
            <w:tcW w:w="7290" w:type="dxa"/>
            <w:tcMar>
              <w:top w:w="0" w:type="dxa"/>
              <w:left w:w="100" w:type="dxa"/>
              <w:bottom w:w="0" w:type="dxa"/>
              <w:right w:w="100" w:type="dxa"/>
            </w:tcMar>
          </w:tcPr>
          <w:p w14:paraId="27B09218" w14:textId="77777777" w:rsidR="00016973" w:rsidRDefault="006D2723" w:rsidP="00AB62FD">
            <w:pPr>
              <w:ind w:firstLine="567"/>
              <w:jc w:val="both"/>
              <w:rPr>
                <w:rFonts w:ascii="Times New Roman" w:hAnsi="Times New Roman"/>
                <w:sz w:val="28"/>
                <w:szCs w:val="28"/>
                <w:lang w:val="uk-UA"/>
              </w:rPr>
            </w:pPr>
            <w:r>
              <w:rPr>
                <w:rFonts w:ascii="Times New Roman" w:hAnsi="Times New Roman"/>
                <w:sz w:val="28"/>
                <w:szCs w:val="28"/>
                <w:lang w:val="uk-UA"/>
              </w:rPr>
              <w:t>12. Організація підвищення кваліфікації фахівців із супроводу здійснюється відпов</w:t>
            </w:r>
            <w:r>
              <w:rPr>
                <w:rFonts w:ascii="Times New Roman" w:hAnsi="Times New Roman"/>
                <w:sz w:val="28"/>
                <w:szCs w:val="28"/>
                <w:lang w:val="uk-UA"/>
              </w:rPr>
              <w:t>ідно до освітньої програми підвищення кваліфікації за напрямом “</w:t>
            </w:r>
            <w:r>
              <w:rPr>
                <w:rFonts w:ascii="Times New Roman" w:hAnsi="Times New Roman"/>
                <w:strike/>
                <w:sz w:val="28"/>
                <w:szCs w:val="28"/>
                <w:lang w:val="uk-UA"/>
              </w:rPr>
              <w:t>Організація роботи фахівця</w:t>
            </w:r>
            <w:r>
              <w:rPr>
                <w:rFonts w:ascii="Times New Roman" w:hAnsi="Times New Roman"/>
                <w:sz w:val="28"/>
                <w:szCs w:val="28"/>
                <w:lang w:val="uk-UA"/>
              </w:rPr>
              <w:t xml:space="preserve"> із супроводу ветеранів війни та демобілізованих осіб”.</w:t>
            </w:r>
          </w:p>
          <w:p w14:paraId="3BE1628F" w14:textId="77777777" w:rsidR="00016973" w:rsidRDefault="006D2723" w:rsidP="00AB62FD">
            <w:pPr>
              <w:ind w:firstLine="567"/>
              <w:jc w:val="both"/>
              <w:rPr>
                <w:rFonts w:ascii="Times New Roman" w:hAnsi="Times New Roman"/>
                <w:sz w:val="28"/>
                <w:szCs w:val="28"/>
                <w:lang w:val="uk-UA"/>
              </w:rPr>
            </w:pPr>
            <w:r>
              <w:rPr>
                <w:rFonts w:ascii="Times New Roman" w:hAnsi="Times New Roman"/>
                <w:sz w:val="28"/>
                <w:szCs w:val="28"/>
                <w:lang w:val="uk-UA"/>
              </w:rPr>
              <w:t>Фахівці із супроводу зобов’язані один раз на три роки підвищувати свою кваліфікацію. Обсяг (тривалість) підвищ</w:t>
            </w:r>
            <w:r>
              <w:rPr>
                <w:rFonts w:ascii="Times New Roman" w:hAnsi="Times New Roman"/>
                <w:sz w:val="28"/>
                <w:szCs w:val="28"/>
                <w:lang w:val="uk-UA"/>
              </w:rPr>
              <w:t xml:space="preserve">ення кваліфікації установлюється в годинах та/або кредитах Європейської кредитної </w:t>
            </w:r>
            <w:proofErr w:type="spellStart"/>
            <w:r>
              <w:rPr>
                <w:rFonts w:ascii="Times New Roman" w:hAnsi="Times New Roman"/>
                <w:sz w:val="28"/>
                <w:szCs w:val="28"/>
                <w:lang w:val="uk-UA"/>
              </w:rPr>
              <w:t>трансферно</w:t>
            </w:r>
            <w:proofErr w:type="spellEnd"/>
            <w:r>
              <w:rPr>
                <w:rFonts w:ascii="Times New Roman" w:hAnsi="Times New Roman"/>
                <w:sz w:val="28"/>
                <w:szCs w:val="28"/>
                <w:lang w:val="uk-UA"/>
              </w:rPr>
              <w:t>-</w:t>
            </w:r>
            <w:r>
              <w:rPr>
                <w:rFonts w:ascii="Times New Roman" w:hAnsi="Times New Roman"/>
                <w:sz w:val="28"/>
                <w:szCs w:val="28"/>
                <w:lang w:val="uk-UA"/>
              </w:rPr>
              <w:lastRenderedPageBreak/>
              <w:t>накопичувальної системи за накопичувальною системою та не може бути менш як 150 годин протягом трьох років.</w:t>
            </w:r>
          </w:p>
          <w:p w14:paraId="508ED87F" w14:textId="77777777" w:rsidR="00016973" w:rsidRDefault="006D2723" w:rsidP="00AB62FD">
            <w:pPr>
              <w:ind w:firstLine="567"/>
              <w:jc w:val="both"/>
              <w:rPr>
                <w:rFonts w:ascii="Times New Roman" w:hAnsi="Times New Roman"/>
                <w:b/>
                <w:sz w:val="28"/>
                <w:szCs w:val="28"/>
                <w:lang w:val="uk-UA"/>
              </w:rPr>
            </w:pPr>
            <w:r>
              <w:rPr>
                <w:rFonts w:ascii="Times New Roman" w:hAnsi="Times New Roman"/>
                <w:b/>
                <w:sz w:val="28"/>
                <w:szCs w:val="28"/>
                <w:lang w:val="uk-UA"/>
              </w:rPr>
              <w:t>абзац відсутній</w:t>
            </w:r>
          </w:p>
          <w:p w14:paraId="13146418" w14:textId="77777777" w:rsidR="00016973" w:rsidRDefault="00016973" w:rsidP="00AB62FD">
            <w:pPr>
              <w:ind w:firstLine="567"/>
              <w:jc w:val="both"/>
              <w:rPr>
                <w:rFonts w:ascii="Times New Roman" w:hAnsi="Times New Roman"/>
                <w:b/>
                <w:sz w:val="28"/>
                <w:szCs w:val="28"/>
                <w:lang w:val="uk-UA"/>
              </w:rPr>
            </w:pPr>
          </w:p>
          <w:p w14:paraId="1050AC09" w14:textId="77777777" w:rsidR="00016973" w:rsidRDefault="00016973" w:rsidP="00AB62FD">
            <w:pPr>
              <w:ind w:firstLine="567"/>
              <w:jc w:val="both"/>
              <w:rPr>
                <w:rFonts w:ascii="Times New Roman" w:hAnsi="Times New Roman"/>
                <w:b/>
                <w:sz w:val="28"/>
                <w:szCs w:val="28"/>
                <w:lang w:val="uk-UA"/>
              </w:rPr>
            </w:pPr>
          </w:p>
          <w:p w14:paraId="01E49B68" w14:textId="77777777" w:rsidR="00016973" w:rsidRDefault="00016973" w:rsidP="00AB62FD">
            <w:pPr>
              <w:ind w:firstLine="567"/>
              <w:jc w:val="both"/>
              <w:rPr>
                <w:rFonts w:ascii="Times New Roman" w:hAnsi="Times New Roman"/>
                <w:b/>
                <w:sz w:val="28"/>
                <w:szCs w:val="28"/>
                <w:lang w:val="uk-UA"/>
              </w:rPr>
            </w:pPr>
          </w:p>
          <w:p w14:paraId="3A2A98DB" w14:textId="77777777" w:rsidR="00016973" w:rsidRDefault="00016973" w:rsidP="00AB62FD">
            <w:pPr>
              <w:jc w:val="both"/>
              <w:rPr>
                <w:rFonts w:ascii="Times New Roman" w:hAnsi="Times New Roman"/>
                <w:sz w:val="28"/>
                <w:szCs w:val="28"/>
                <w:lang w:val="uk-UA"/>
              </w:rPr>
            </w:pPr>
          </w:p>
          <w:p w14:paraId="0F36EC9F" w14:textId="77777777" w:rsidR="00016973" w:rsidRDefault="00016973" w:rsidP="00AB62FD">
            <w:pPr>
              <w:jc w:val="both"/>
              <w:rPr>
                <w:rFonts w:ascii="Times New Roman" w:hAnsi="Times New Roman"/>
                <w:sz w:val="28"/>
                <w:szCs w:val="28"/>
                <w:lang w:val="uk-UA"/>
              </w:rPr>
            </w:pPr>
          </w:p>
          <w:p w14:paraId="0D14E1F8" w14:textId="77777777" w:rsidR="00016973" w:rsidRDefault="00016973" w:rsidP="00AB62FD">
            <w:pPr>
              <w:jc w:val="both"/>
              <w:rPr>
                <w:rFonts w:ascii="Times New Roman" w:hAnsi="Times New Roman"/>
                <w:sz w:val="28"/>
                <w:szCs w:val="28"/>
                <w:lang w:val="uk-UA"/>
              </w:rPr>
            </w:pPr>
          </w:p>
          <w:p w14:paraId="21126053" w14:textId="77777777" w:rsidR="00AB62FD" w:rsidRDefault="00AB62FD" w:rsidP="00AB62FD">
            <w:pPr>
              <w:jc w:val="both"/>
              <w:rPr>
                <w:rFonts w:ascii="Times New Roman" w:hAnsi="Times New Roman"/>
                <w:sz w:val="28"/>
                <w:szCs w:val="28"/>
                <w:lang w:val="uk-UA"/>
              </w:rPr>
            </w:pPr>
          </w:p>
          <w:p w14:paraId="752DA7C1" w14:textId="77777777" w:rsidR="00016973" w:rsidRDefault="00016973" w:rsidP="00AB62FD">
            <w:pPr>
              <w:jc w:val="both"/>
              <w:rPr>
                <w:rFonts w:ascii="Times New Roman" w:hAnsi="Times New Roman"/>
                <w:sz w:val="28"/>
                <w:szCs w:val="28"/>
                <w:lang w:val="uk-UA"/>
              </w:rPr>
            </w:pPr>
          </w:p>
          <w:p w14:paraId="7F178069" w14:textId="77777777" w:rsidR="00016973" w:rsidRDefault="00016973" w:rsidP="00AB62FD">
            <w:pPr>
              <w:jc w:val="both"/>
              <w:rPr>
                <w:rFonts w:ascii="Times New Roman" w:hAnsi="Times New Roman"/>
                <w:sz w:val="28"/>
                <w:szCs w:val="28"/>
                <w:lang w:val="uk-UA"/>
              </w:rPr>
            </w:pPr>
          </w:p>
          <w:p w14:paraId="5A240290" w14:textId="5A5DDFC6" w:rsidR="00016973" w:rsidRDefault="006D2723" w:rsidP="00AB62FD">
            <w:pPr>
              <w:ind w:firstLine="604"/>
              <w:jc w:val="both"/>
              <w:rPr>
                <w:rFonts w:ascii="Times New Roman" w:hAnsi="Times New Roman"/>
                <w:b/>
                <w:sz w:val="28"/>
                <w:szCs w:val="28"/>
                <w:lang w:val="uk-UA"/>
              </w:rPr>
            </w:pPr>
            <w:r>
              <w:rPr>
                <w:rFonts w:ascii="Times New Roman" w:hAnsi="Times New Roman"/>
                <w:sz w:val="28"/>
                <w:szCs w:val="28"/>
                <w:lang w:val="uk-UA"/>
              </w:rPr>
              <w:t>….</w:t>
            </w:r>
          </w:p>
        </w:tc>
        <w:tc>
          <w:tcPr>
            <w:tcW w:w="7290" w:type="dxa"/>
            <w:tcMar>
              <w:top w:w="0" w:type="dxa"/>
              <w:left w:w="100" w:type="dxa"/>
              <w:bottom w:w="0" w:type="dxa"/>
              <w:right w:w="100" w:type="dxa"/>
            </w:tcMar>
          </w:tcPr>
          <w:p w14:paraId="32832FDF" w14:textId="77777777" w:rsidR="00016973" w:rsidRDefault="006D2723" w:rsidP="00AB62FD">
            <w:pPr>
              <w:ind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12. </w:t>
            </w:r>
            <w:r>
              <w:rPr>
                <w:rFonts w:ascii="Times New Roman" w:hAnsi="Times New Roman"/>
                <w:color w:val="000000" w:themeColor="text1"/>
                <w:sz w:val="28"/>
                <w:szCs w:val="28"/>
                <w:shd w:val="clear" w:color="auto" w:fill="FFFFFF"/>
              </w:rPr>
              <w:t xml:space="preserve">Організація </w:t>
            </w:r>
            <w:r>
              <w:rPr>
                <w:rFonts w:ascii="Times New Roman" w:hAnsi="Times New Roman"/>
                <w:color w:val="000000" w:themeColor="text1"/>
                <w:sz w:val="28"/>
                <w:szCs w:val="28"/>
                <w:shd w:val="clear" w:color="auto" w:fill="FFFFFF"/>
              </w:rPr>
              <w:t>підвищення кваліфікації фахівців із супроводу здійснюється відповідно до освітньої програми підвищення кваліфікації за напрямом “</w:t>
            </w:r>
            <w:r>
              <w:rPr>
                <w:rFonts w:ascii="Times New Roman" w:hAnsi="Times New Roman"/>
                <w:b/>
                <w:bCs/>
                <w:color w:val="000000" w:themeColor="text1"/>
                <w:sz w:val="28"/>
                <w:szCs w:val="28"/>
                <w:shd w:val="clear" w:color="auto" w:fill="FFFFFF"/>
                <w:lang w:val="uk-UA"/>
              </w:rPr>
              <w:t>Ф</w:t>
            </w:r>
            <w:proofErr w:type="spellStart"/>
            <w:r>
              <w:rPr>
                <w:rFonts w:ascii="Times New Roman" w:hAnsi="Times New Roman"/>
                <w:b/>
                <w:bCs/>
                <w:color w:val="000000" w:themeColor="text1"/>
                <w:sz w:val="28"/>
                <w:szCs w:val="28"/>
                <w:shd w:val="clear" w:color="auto" w:fill="FFFFFF"/>
              </w:rPr>
              <w:t>ахів</w:t>
            </w:r>
            <w:r>
              <w:rPr>
                <w:rFonts w:ascii="Times New Roman" w:hAnsi="Times New Roman"/>
                <w:b/>
                <w:bCs/>
                <w:color w:val="000000" w:themeColor="text1"/>
                <w:sz w:val="28"/>
                <w:szCs w:val="28"/>
                <w:shd w:val="clear" w:color="auto" w:fill="FFFFFF"/>
                <w:lang w:val="uk-UA"/>
              </w:rPr>
              <w:t>ець</w:t>
            </w:r>
            <w:proofErr w:type="spellEnd"/>
            <w:r>
              <w:rPr>
                <w:rFonts w:ascii="Times New Roman" w:hAnsi="Times New Roman"/>
                <w:color w:val="000000" w:themeColor="text1"/>
                <w:sz w:val="28"/>
                <w:szCs w:val="28"/>
                <w:shd w:val="clear" w:color="auto" w:fill="FFFFFF"/>
              </w:rPr>
              <w:t xml:space="preserve"> із супроводу ветеранів війни та демобілізованих осіб”.</w:t>
            </w:r>
            <w:r>
              <w:rPr>
                <w:rFonts w:ascii="Times New Roman" w:hAnsi="Times New Roman"/>
                <w:color w:val="000000" w:themeColor="text1"/>
                <w:sz w:val="28"/>
                <w:szCs w:val="28"/>
                <w:shd w:val="clear" w:color="auto" w:fill="FFFFFF"/>
                <w:lang w:val="uk-UA"/>
              </w:rPr>
              <w:t xml:space="preserve"> </w:t>
            </w:r>
          </w:p>
          <w:p w14:paraId="15F1F7BF" w14:textId="77777777" w:rsidR="00AB62FD" w:rsidRDefault="00AB62FD" w:rsidP="00AB62FD">
            <w:pPr>
              <w:ind w:firstLine="567"/>
              <w:jc w:val="both"/>
              <w:rPr>
                <w:rFonts w:ascii="Times New Roman" w:hAnsi="Times New Roman"/>
                <w:sz w:val="28"/>
                <w:szCs w:val="28"/>
                <w:lang w:val="uk-UA"/>
              </w:rPr>
            </w:pPr>
          </w:p>
          <w:p w14:paraId="6DD04484" w14:textId="7E26149E" w:rsidR="00016973" w:rsidRDefault="006D2723" w:rsidP="00AB62FD">
            <w:pPr>
              <w:ind w:firstLine="567"/>
              <w:jc w:val="both"/>
              <w:rPr>
                <w:rFonts w:ascii="Times New Roman" w:hAnsi="Times New Roman"/>
                <w:sz w:val="28"/>
                <w:szCs w:val="28"/>
                <w:lang w:val="uk-UA"/>
              </w:rPr>
            </w:pPr>
            <w:r>
              <w:rPr>
                <w:rFonts w:ascii="Times New Roman" w:hAnsi="Times New Roman"/>
                <w:sz w:val="28"/>
                <w:szCs w:val="28"/>
                <w:lang w:val="uk-UA"/>
              </w:rPr>
              <w:t>Фахівці із супроводу зобов’язані один раз на три роки підвищу</w:t>
            </w:r>
            <w:r>
              <w:rPr>
                <w:rFonts w:ascii="Times New Roman" w:hAnsi="Times New Roman"/>
                <w:sz w:val="28"/>
                <w:szCs w:val="28"/>
                <w:lang w:val="uk-UA"/>
              </w:rPr>
              <w:t xml:space="preserve">вати свою кваліфікацію. Обсяг (тривалість) підвищення кваліфікації установлюється в годинах та/або кредитах Європейської кредитної </w:t>
            </w:r>
            <w:proofErr w:type="spellStart"/>
            <w:r>
              <w:rPr>
                <w:rFonts w:ascii="Times New Roman" w:hAnsi="Times New Roman"/>
                <w:sz w:val="28"/>
                <w:szCs w:val="28"/>
                <w:lang w:val="uk-UA"/>
              </w:rPr>
              <w:t>трансферно</w:t>
            </w:r>
            <w:proofErr w:type="spellEnd"/>
            <w:r>
              <w:rPr>
                <w:rFonts w:ascii="Times New Roman" w:hAnsi="Times New Roman"/>
                <w:sz w:val="28"/>
                <w:szCs w:val="28"/>
                <w:lang w:val="uk-UA"/>
              </w:rPr>
              <w:t>-</w:t>
            </w:r>
            <w:r>
              <w:rPr>
                <w:rFonts w:ascii="Times New Roman" w:hAnsi="Times New Roman"/>
                <w:sz w:val="28"/>
                <w:szCs w:val="28"/>
                <w:lang w:val="uk-UA"/>
              </w:rPr>
              <w:lastRenderedPageBreak/>
              <w:t>накопичувальної системи за накопичувальною системою та не може бути менш як 150 годин протягом трьох років.</w:t>
            </w:r>
          </w:p>
          <w:p w14:paraId="67718344" w14:textId="77777777" w:rsidR="00AB62FD" w:rsidRDefault="00AB62FD" w:rsidP="00AB62FD">
            <w:pPr>
              <w:ind w:firstLine="567"/>
              <w:jc w:val="both"/>
              <w:rPr>
                <w:rFonts w:ascii="Times New Roman" w:hAnsi="Times New Roman"/>
                <w:b/>
                <w:bCs/>
                <w:sz w:val="28"/>
                <w:szCs w:val="28"/>
                <w:lang w:val="uk-UA"/>
              </w:rPr>
            </w:pPr>
            <w:r w:rsidRPr="00AB62FD">
              <w:rPr>
                <w:rFonts w:ascii="Times New Roman" w:hAnsi="Times New Roman"/>
                <w:b/>
                <w:bCs/>
                <w:sz w:val="28"/>
                <w:szCs w:val="28"/>
              </w:rPr>
              <w:t>Підвищення кваліфікації фахівців із супроводу здійснюється суб’єктами, які проводять навчання та включені до переліку відповідно до Порядку реалізації експериментального щодо організації навчання суб’єктів, які надають послуги ветеранам війни та членам їх сімей, затвердженого постановою Кабінету Міністрів України від _________ 2025 р. №____. “Деякі питання реалізації експериментального проекту щодо організації навчання суб’єктів, які надають послуги ветеранам війни та членам їх сімей”</w:t>
            </w:r>
          </w:p>
          <w:p w14:paraId="0DA66E8C" w14:textId="59061B9B" w:rsidR="00016973" w:rsidRDefault="006D2723" w:rsidP="00AB62FD">
            <w:pPr>
              <w:ind w:firstLine="567"/>
              <w:jc w:val="both"/>
              <w:rPr>
                <w:rFonts w:ascii="Times New Roman" w:hAnsi="Times New Roman"/>
                <w:sz w:val="28"/>
                <w:szCs w:val="28"/>
                <w:highlight w:val="white"/>
                <w:lang w:val="uk-UA"/>
              </w:rPr>
            </w:pPr>
            <w:r>
              <w:rPr>
                <w:rFonts w:ascii="Times New Roman" w:hAnsi="Times New Roman"/>
                <w:sz w:val="28"/>
                <w:szCs w:val="28"/>
                <w:shd w:val="clear" w:color="auto" w:fill="FFFFFF"/>
                <w:lang w:val="uk-UA"/>
              </w:rPr>
              <w:t>….</w:t>
            </w:r>
          </w:p>
        </w:tc>
      </w:tr>
      <w:tr w:rsidR="00016973" w14:paraId="1A97E51A" w14:textId="77777777">
        <w:tc>
          <w:tcPr>
            <w:tcW w:w="7290" w:type="dxa"/>
            <w:tcMar>
              <w:top w:w="0" w:type="dxa"/>
              <w:left w:w="100" w:type="dxa"/>
              <w:bottom w:w="0" w:type="dxa"/>
              <w:right w:w="100" w:type="dxa"/>
            </w:tcMar>
          </w:tcPr>
          <w:p w14:paraId="20DDF3F7" w14:textId="77777777" w:rsidR="00016973" w:rsidRDefault="006D2723" w:rsidP="00AB62FD">
            <w:pPr>
              <w:shd w:val="clear" w:color="auto" w:fill="FFFFFF"/>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lastRenderedPageBreak/>
              <w:t xml:space="preserve">13. Посадовими </w:t>
            </w:r>
            <w:r>
              <w:rPr>
                <w:rFonts w:ascii="Times New Roman" w:hAnsi="Times New Roman"/>
                <w:color w:val="000000" w:themeColor="text1"/>
                <w:sz w:val="28"/>
                <w:szCs w:val="28"/>
                <w:lang w:val="uk-UA"/>
              </w:rPr>
              <w:t>особами місцевого органу, регіонального органу (для м. Києва) забезпечується внесення до Реєстру (за наявності технічної можливості) інформації про:</w:t>
            </w:r>
          </w:p>
          <w:p w14:paraId="7DE514AE" w14:textId="77777777" w:rsidR="00016973" w:rsidRDefault="006D2723" w:rsidP="00AB62FD">
            <w:pPr>
              <w:shd w:val="clear" w:color="auto" w:fill="FFFFFF"/>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w:t>
            </w:r>
          </w:p>
          <w:p w14:paraId="58576220" w14:textId="77777777" w:rsidR="00016973" w:rsidRDefault="006D2723" w:rsidP="00AB62FD">
            <w:pPr>
              <w:shd w:val="clear" w:color="auto" w:fill="FFFFFF"/>
              <w:ind w:firstLine="567"/>
              <w:jc w:val="both"/>
              <w:rPr>
                <w:rFonts w:ascii="Times New Roman" w:hAnsi="Times New Roman"/>
                <w:color w:val="333333"/>
                <w:sz w:val="28"/>
                <w:szCs w:val="28"/>
                <w:shd w:val="clear" w:color="auto" w:fill="FFFFFF"/>
              </w:rPr>
            </w:pPr>
            <w:bookmarkStart w:id="2" w:name="n193"/>
            <w:bookmarkStart w:id="3" w:name="n149"/>
            <w:bookmarkEnd w:id="2"/>
            <w:bookmarkEnd w:id="3"/>
            <w:r>
              <w:rPr>
                <w:rFonts w:ascii="Times New Roman" w:hAnsi="Times New Roman"/>
                <w:color w:val="333333"/>
                <w:sz w:val="28"/>
                <w:szCs w:val="28"/>
                <w:shd w:val="clear" w:color="auto" w:fill="FFFFFF"/>
              </w:rPr>
              <w:t xml:space="preserve">працевлаштування на посаду фахівця із супроводу, </w:t>
            </w:r>
            <w:r>
              <w:rPr>
                <w:rFonts w:ascii="Times New Roman" w:hAnsi="Times New Roman"/>
                <w:b/>
                <w:bCs/>
                <w:strike/>
                <w:color w:val="333333"/>
                <w:sz w:val="28"/>
                <w:szCs w:val="28"/>
                <w:shd w:val="clear" w:color="auto" w:fill="FFFFFF"/>
              </w:rPr>
              <w:t>професійну підготовку,</w:t>
            </w:r>
            <w:r>
              <w:rPr>
                <w:rFonts w:ascii="Times New Roman" w:hAnsi="Times New Roman"/>
                <w:color w:val="333333"/>
                <w:sz w:val="28"/>
                <w:szCs w:val="28"/>
                <w:shd w:val="clear" w:color="auto" w:fill="FFFFFF"/>
              </w:rPr>
              <w:t xml:space="preserve"> підвищення кваліфікації, звільнення із займаної посади (протягом трьох робочих днів з дня отримання місцевим органом, регіональним органом (для м. Києва) відповідної інформації від комунальної бюджетної установи (закладу) або комунального некомерційного п</w:t>
            </w:r>
            <w:r>
              <w:rPr>
                <w:rFonts w:ascii="Times New Roman" w:hAnsi="Times New Roman"/>
                <w:color w:val="333333"/>
                <w:sz w:val="28"/>
                <w:szCs w:val="28"/>
                <w:shd w:val="clear" w:color="auto" w:fill="FFFFFF"/>
              </w:rPr>
              <w:t>ідприємства).</w:t>
            </w:r>
          </w:p>
          <w:p w14:paraId="2B5C5CD6" w14:textId="77777777" w:rsidR="00016973" w:rsidRDefault="006D2723" w:rsidP="00AB62FD">
            <w:pPr>
              <w:shd w:val="clear" w:color="auto" w:fill="FFFFFF"/>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w:t>
            </w:r>
          </w:p>
          <w:p w14:paraId="11625736" w14:textId="77777777" w:rsidR="00016973" w:rsidRDefault="00016973" w:rsidP="00AB62FD">
            <w:pPr>
              <w:shd w:val="clear" w:color="auto" w:fill="FFFFFF"/>
              <w:ind w:firstLine="567"/>
              <w:jc w:val="both"/>
              <w:rPr>
                <w:rFonts w:ascii="Times New Roman" w:hAnsi="Times New Roman"/>
                <w:sz w:val="28"/>
                <w:szCs w:val="28"/>
                <w:highlight w:val="white"/>
                <w:lang w:val="uk-UA"/>
              </w:rPr>
            </w:pPr>
          </w:p>
        </w:tc>
        <w:tc>
          <w:tcPr>
            <w:tcW w:w="7290" w:type="dxa"/>
            <w:tcMar>
              <w:top w:w="0" w:type="dxa"/>
              <w:left w:w="100" w:type="dxa"/>
              <w:bottom w:w="0" w:type="dxa"/>
              <w:right w:w="100" w:type="dxa"/>
            </w:tcMar>
          </w:tcPr>
          <w:p w14:paraId="04B86174" w14:textId="77777777" w:rsidR="00016973" w:rsidRDefault="006D2723" w:rsidP="00AB62FD">
            <w:pPr>
              <w:shd w:val="clear" w:color="auto" w:fill="FFFFFF"/>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13. Посадовими особами місцевого органу, регіонального органу (для м. Києва) забезпечується внесення до Реєстру (за наявності технічної можливості) інформації про:</w:t>
            </w:r>
          </w:p>
          <w:p w14:paraId="307F4069" w14:textId="77777777" w:rsidR="00016973" w:rsidRDefault="006D2723" w:rsidP="00AB62FD">
            <w:pPr>
              <w:shd w:val="clear" w:color="auto" w:fill="FFFFFF"/>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w:t>
            </w:r>
          </w:p>
          <w:p w14:paraId="1CD6C880" w14:textId="77777777" w:rsidR="00016973" w:rsidRDefault="006D2723" w:rsidP="00AB62FD">
            <w:pPr>
              <w:shd w:val="clear" w:color="auto" w:fill="FFFFFF"/>
              <w:ind w:firstLine="567"/>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працевлаштування на посаду фахівця із супроводу, підвищення кваліфікації,</w:t>
            </w:r>
            <w:r>
              <w:rPr>
                <w:rFonts w:ascii="Times New Roman" w:hAnsi="Times New Roman"/>
                <w:color w:val="333333"/>
                <w:sz w:val="28"/>
                <w:szCs w:val="28"/>
                <w:shd w:val="clear" w:color="auto" w:fill="FFFFFF"/>
              </w:rPr>
              <w:t xml:space="preserve"> звільнення із займаної посади (протягом трьох робочих днів з дня отримання місцевим органом, регіональним органом (для м. Києва) відповідної інформації від комунальної бюджетної установи (закладу) або комунального некомерційного підприємства).</w:t>
            </w:r>
          </w:p>
          <w:p w14:paraId="76D68D7F" w14:textId="77777777" w:rsidR="00016973" w:rsidRDefault="006D2723" w:rsidP="00AB62FD">
            <w:pPr>
              <w:shd w:val="clear" w:color="auto" w:fill="FFFFFF"/>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w:t>
            </w:r>
          </w:p>
          <w:p w14:paraId="1FFF276B" w14:textId="77777777" w:rsidR="00016973" w:rsidRDefault="00016973" w:rsidP="00AB62FD">
            <w:pPr>
              <w:ind w:firstLine="567"/>
              <w:jc w:val="both"/>
              <w:rPr>
                <w:rFonts w:ascii="Times New Roman" w:hAnsi="Times New Roman"/>
                <w:bCs/>
                <w:sz w:val="28"/>
                <w:szCs w:val="28"/>
                <w:lang w:val="uk-UA"/>
              </w:rPr>
            </w:pPr>
          </w:p>
        </w:tc>
      </w:tr>
      <w:tr w:rsidR="00016973" w14:paraId="73190463" w14:textId="77777777">
        <w:trPr>
          <w:trHeight w:val="7758"/>
        </w:trPr>
        <w:tc>
          <w:tcPr>
            <w:tcW w:w="7290" w:type="dxa"/>
            <w:tcMar>
              <w:top w:w="0" w:type="dxa"/>
              <w:left w:w="100" w:type="dxa"/>
              <w:bottom w:w="0" w:type="dxa"/>
              <w:right w:w="100" w:type="dxa"/>
            </w:tcMar>
          </w:tcPr>
          <w:p w14:paraId="503CD6E2" w14:textId="2B60A24D" w:rsidR="00016973" w:rsidRDefault="006D2723" w:rsidP="00AB62FD">
            <w:pPr>
              <w:shd w:val="clear" w:color="auto" w:fill="FFFFFF"/>
              <w:ind w:firstLine="567"/>
              <w:jc w:val="both"/>
              <w:rPr>
                <w:rFonts w:ascii="Times New Roman" w:hAnsi="Times New Roman"/>
                <w:color w:val="000000" w:themeColor="text1"/>
                <w:sz w:val="28"/>
                <w:szCs w:val="28"/>
                <w:shd w:val="clear" w:color="auto" w:fill="FFFFFF"/>
              </w:rPr>
            </w:pPr>
            <w:r w:rsidRPr="00AB62FD">
              <w:rPr>
                <w:rFonts w:ascii="Times New Roman" w:hAnsi="Times New Roman"/>
                <w:color w:val="000000" w:themeColor="text1"/>
                <w:sz w:val="28"/>
                <w:szCs w:val="28"/>
                <w:shd w:val="clear" w:color="auto" w:fill="FFFFFF"/>
              </w:rPr>
              <w:lastRenderedPageBreak/>
              <w:t>15</w:t>
            </w:r>
            <w:r w:rsidRPr="00AB62FD">
              <w:rPr>
                <w:rStyle w:val="rvts37"/>
                <w:rFonts w:ascii="Times New Roman" w:hAnsi="Times New Roman"/>
                <w:color w:val="000000" w:themeColor="text1"/>
                <w:sz w:val="28"/>
                <w:szCs w:val="28"/>
                <w:shd w:val="clear" w:color="auto" w:fill="FFFFFF"/>
                <w:vertAlign w:val="superscript"/>
              </w:rPr>
              <w:t>1</w:t>
            </w:r>
            <w:r w:rsidRPr="00AB62FD">
              <w:rPr>
                <w:rFonts w:ascii="Times New Roman" w:hAnsi="Times New Roman"/>
                <w:color w:val="000000" w:themeColor="text1"/>
                <w:sz w:val="28"/>
                <w:szCs w:val="28"/>
                <w:shd w:val="clear" w:color="auto" w:fill="FFFFFF"/>
              </w:rPr>
              <w:t>.</w:t>
            </w:r>
            <w:r>
              <w:rPr>
                <w:rFonts w:ascii="Times New Roman" w:hAnsi="Times New Roman"/>
                <w:color w:val="000000" w:themeColor="text1"/>
                <w:sz w:val="28"/>
                <w:szCs w:val="28"/>
                <w:shd w:val="clear" w:color="auto" w:fill="FFFFFF"/>
              </w:rPr>
              <w:t xml:space="preserve"> З метою здійснення заходів з підтримки фахівець із супроводу під час провадження діяльності взаємодіє з:</w:t>
            </w:r>
          </w:p>
          <w:p w14:paraId="490C7E08" w14:textId="77777777" w:rsidR="00016973" w:rsidRDefault="006D2723" w:rsidP="00AB62FD">
            <w:pPr>
              <w:shd w:val="clear" w:color="auto" w:fill="FFFFFF"/>
              <w:ind w:firstLine="567"/>
              <w:jc w:val="both"/>
              <w:rPr>
                <w:rFonts w:ascii="Times New Roman" w:hAnsi="Times New Roman"/>
                <w:color w:val="000000" w:themeColor="text1"/>
                <w:sz w:val="28"/>
                <w:szCs w:val="28"/>
                <w:shd w:val="clear" w:color="auto" w:fill="FFFFFF"/>
                <w:lang w:val="uk-UA"/>
              </w:rPr>
            </w:pPr>
            <w:r>
              <w:rPr>
                <w:rFonts w:ascii="Times New Roman" w:hAnsi="Times New Roman"/>
                <w:color w:val="000000" w:themeColor="text1"/>
                <w:sz w:val="28"/>
                <w:szCs w:val="28"/>
                <w:shd w:val="clear" w:color="auto" w:fill="FFFFFF"/>
                <w:lang w:val="uk-UA"/>
              </w:rPr>
              <w:t>…</w:t>
            </w:r>
          </w:p>
          <w:p w14:paraId="7F4BE240" w14:textId="717F6631" w:rsidR="00016973" w:rsidRDefault="00AB62FD" w:rsidP="00AB62FD">
            <w:pPr>
              <w:shd w:val="clear" w:color="auto" w:fill="FFFFFF"/>
              <w:ind w:firstLine="567"/>
              <w:jc w:val="both"/>
              <w:rPr>
                <w:rFonts w:ascii="Times New Roman" w:hAnsi="Times New Roman"/>
                <w:sz w:val="28"/>
                <w:szCs w:val="28"/>
                <w:highlight w:val="white"/>
              </w:rPr>
            </w:pPr>
            <w:r>
              <w:rPr>
                <w:rFonts w:ascii="Times New Roman" w:hAnsi="Times New Roman"/>
                <w:b/>
                <w:bCs/>
                <w:color w:val="000000" w:themeColor="text1"/>
                <w:sz w:val="28"/>
                <w:szCs w:val="28"/>
                <w:shd w:val="clear" w:color="auto" w:fill="FFFFFF"/>
                <w:lang w:val="uk-UA"/>
              </w:rPr>
              <w:t>підпункти відсутні</w:t>
            </w:r>
          </w:p>
        </w:tc>
        <w:tc>
          <w:tcPr>
            <w:tcW w:w="7290" w:type="dxa"/>
            <w:tcMar>
              <w:top w:w="0" w:type="dxa"/>
              <w:left w:w="100" w:type="dxa"/>
              <w:bottom w:w="0" w:type="dxa"/>
              <w:right w:w="100" w:type="dxa"/>
            </w:tcMar>
          </w:tcPr>
          <w:p w14:paraId="1D33C04A" w14:textId="353F3B7D" w:rsidR="00016973" w:rsidRDefault="006D2723" w:rsidP="00AB62FD">
            <w:pPr>
              <w:shd w:val="clear" w:color="auto" w:fill="FFFFFF"/>
              <w:ind w:firstLine="567"/>
              <w:jc w:val="both"/>
              <w:rPr>
                <w:rFonts w:ascii="Times New Roman" w:hAnsi="Times New Roman"/>
                <w:color w:val="000000" w:themeColor="text1"/>
                <w:sz w:val="28"/>
                <w:szCs w:val="28"/>
                <w:shd w:val="clear" w:color="auto" w:fill="FFFFFF"/>
              </w:rPr>
            </w:pPr>
            <w:bookmarkStart w:id="4" w:name="_Hlk212720611"/>
            <w:r>
              <w:rPr>
                <w:rFonts w:ascii="Times New Roman" w:hAnsi="Times New Roman"/>
                <w:color w:val="000000" w:themeColor="text1"/>
                <w:sz w:val="28"/>
                <w:szCs w:val="28"/>
                <w:shd w:val="clear" w:color="auto" w:fill="FFFFFF"/>
              </w:rPr>
              <w:t>15</w:t>
            </w:r>
            <w:r w:rsidRPr="00AB62FD">
              <w:rPr>
                <w:rStyle w:val="rvts37"/>
                <w:rFonts w:ascii="Times New Roman" w:hAnsi="Times New Roman"/>
                <w:color w:val="000000" w:themeColor="text1"/>
                <w:sz w:val="28"/>
                <w:szCs w:val="28"/>
                <w:shd w:val="clear" w:color="auto" w:fill="FFFFFF"/>
                <w:vertAlign w:val="superscript"/>
              </w:rPr>
              <w:t>1</w:t>
            </w:r>
            <w:r>
              <w:rPr>
                <w:rFonts w:ascii="Times New Roman" w:hAnsi="Times New Roman"/>
                <w:color w:val="000000" w:themeColor="text1"/>
                <w:sz w:val="28"/>
                <w:szCs w:val="28"/>
                <w:shd w:val="clear" w:color="auto" w:fill="FFFFFF"/>
              </w:rPr>
              <w:t>. З метою здійснення заходів з підтримки фахівець із супроводу під час провадження діяльності взаємодіє з:</w:t>
            </w:r>
          </w:p>
          <w:p w14:paraId="6564A747" w14:textId="77777777" w:rsidR="00016973" w:rsidRDefault="006D2723" w:rsidP="00AB62FD">
            <w:pPr>
              <w:shd w:val="clear" w:color="auto" w:fill="FFFFFF"/>
              <w:ind w:firstLine="567"/>
              <w:jc w:val="both"/>
              <w:rPr>
                <w:rFonts w:ascii="Times New Roman" w:hAnsi="Times New Roman"/>
                <w:color w:val="000000" w:themeColor="text1"/>
                <w:sz w:val="28"/>
                <w:szCs w:val="28"/>
                <w:shd w:val="clear" w:color="auto" w:fill="FFFFFF"/>
                <w:lang w:val="uk-UA"/>
              </w:rPr>
            </w:pPr>
            <w:r>
              <w:rPr>
                <w:rFonts w:ascii="Times New Roman" w:hAnsi="Times New Roman"/>
                <w:color w:val="000000" w:themeColor="text1"/>
                <w:sz w:val="28"/>
                <w:szCs w:val="28"/>
                <w:shd w:val="clear" w:color="auto" w:fill="FFFFFF"/>
                <w:lang w:val="uk-UA"/>
              </w:rPr>
              <w:t>…</w:t>
            </w:r>
          </w:p>
          <w:p w14:paraId="61724B2C" w14:textId="77777777" w:rsidR="00016973" w:rsidRDefault="006D2723" w:rsidP="00AB62FD">
            <w:pPr>
              <w:ind w:firstLine="567"/>
              <w:jc w:val="both"/>
              <w:rPr>
                <w:rFonts w:ascii="Times New Roman" w:hAnsi="Times New Roman"/>
                <w:b/>
                <w:color w:val="000000" w:themeColor="text1"/>
                <w:sz w:val="28"/>
                <w:szCs w:val="28"/>
                <w:lang w:val="uk-UA"/>
              </w:rPr>
            </w:pPr>
            <w:r>
              <w:rPr>
                <w:rFonts w:ascii="Times New Roman" w:hAnsi="Times New Roman"/>
                <w:b/>
                <w:color w:val="000000" w:themeColor="text1"/>
                <w:sz w:val="28"/>
                <w:szCs w:val="28"/>
                <w:lang w:val="uk-UA"/>
              </w:rPr>
              <w:t>5) територіальним</w:t>
            </w:r>
            <w:r>
              <w:rPr>
                <w:rFonts w:ascii="Times New Roman" w:hAnsi="Times New Roman"/>
                <w:b/>
                <w:color w:val="000000" w:themeColor="text1"/>
                <w:sz w:val="28"/>
                <w:szCs w:val="28"/>
                <w:lang w:val="uk-UA"/>
              </w:rPr>
              <w:t>и відділеннями Фонду соціального захисту осіб з інвалідністю з метою організації забезпечення осіб допоміжними (технічними) засобами реабілітації відповідно до законодавства;</w:t>
            </w:r>
          </w:p>
          <w:p w14:paraId="78BAC4E7" w14:textId="77777777" w:rsidR="00016973" w:rsidRDefault="006D2723" w:rsidP="00AB62FD">
            <w:pPr>
              <w:ind w:firstLine="567"/>
              <w:jc w:val="both"/>
              <w:rPr>
                <w:rFonts w:ascii="Times New Roman" w:hAnsi="Times New Roman"/>
                <w:b/>
                <w:color w:val="000000" w:themeColor="text1"/>
                <w:sz w:val="28"/>
                <w:szCs w:val="28"/>
                <w:lang w:val="uk-UA"/>
              </w:rPr>
            </w:pPr>
            <w:r>
              <w:rPr>
                <w:rFonts w:ascii="Times New Roman" w:hAnsi="Times New Roman"/>
                <w:b/>
                <w:color w:val="000000" w:themeColor="text1"/>
                <w:sz w:val="28"/>
                <w:szCs w:val="28"/>
                <w:lang w:val="uk-UA"/>
              </w:rPr>
              <w:t xml:space="preserve">6) закладами охорони здоров’я з метою організації надання медичних послуг, </w:t>
            </w:r>
            <w:r>
              <w:rPr>
                <w:rFonts w:ascii="Times New Roman" w:hAnsi="Times New Roman"/>
                <w:b/>
                <w:color w:val="000000" w:themeColor="text1"/>
                <w:sz w:val="28"/>
                <w:szCs w:val="28"/>
                <w:lang w:val="uk-UA"/>
              </w:rPr>
              <w:t>зокрема в межах державних гарантій медичного обслуговування населення, у тому числі здійснення реабілітаційних заходів у сфері охорони здоров’я;</w:t>
            </w:r>
          </w:p>
          <w:p w14:paraId="3020BDAB" w14:textId="77777777" w:rsidR="00016973" w:rsidRDefault="006D2723" w:rsidP="00AB62FD">
            <w:pPr>
              <w:ind w:firstLine="567"/>
              <w:jc w:val="both"/>
              <w:rPr>
                <w:rFonts w:ascii="Times New Roman" w:hAnsi="Times New Roman"/>
                <w:b/>
                <w:color w:val="000000" w:themeColor="text1"/>
                <w:sz w:val="28"/>
                <w:szCs w:val="28"/>
                <w:lang w:val="uk-UA"/>
              </w:rPr>
            </w:pPr>
            <w:r>
              <w:rPr>
                <w:rFonts w:ascii="Times New Roman" w:hAnsi="Times New Roman"/>
                <w:b/>
                <w:color w:val="000000" w:themeColor="text1"/>
                <w:sz w:val="28"/>
                <w:szCs w:val="28"/>
                <w:lang w:val="uk-UA"/>
              </w:rPr>
              <w:t xml:space="preserve">7) закладами освіти та </w:t>
            </w:r>
            <w:proofErr w:type="spellStart"/>
            <w:r>
              <w:rPr>
                <w:rFonts w:ascii="Times New Roman" w:hAnsi="Times New Roman"/>
                <w:b/>
                <w:color w:val="000000" w:themeColor="text1"/>
                <w:sz w:val="28"/>
                <w:szCs w:val="28"/>
                <w:lang w:val="uk-UA"/>
              </w:rPr>
              <w:t>інклюзивно</w:t>
            </w:r>
            <w:proofErr w:type="spellEnd"/>
            <w:r>
              <w:rPr>
                <w:rFonts w:ascii="Times New Roman" w:hAnsi="Times New Roman"/>
                <w:b/>
                <w:color w:val="000000" w:themeColor="text1"/>
                <w:sz w:val="28"/>
                <w:szCs w:val="28"/>
                <w:lang w:val="uk-UA"/>
              </w:rPr>
              <w:t xml:space="preserve">-ресурсними центрами з метою організації надання освітніх послуг, зокрема для </w:t>
            </w:r>
            <w:r>
              <w:rPr>
                <w:rFonts w:ascii="Times New Roman" w:hAnsi="Times New Roman"/>
                <w:b/>
                <w:color w:val="000000" w:themeColor="text1"/>
                <w:sz w:val="28"/>
                <w:szCs w:val="28"/>
                <w:lang w:val="uk-UA"/>
              </w:rPr>
              <w:t>осіб з числа дітей з особливими освітніми потребами.</w:t>
            </w:r>
            <w:bookmarkEnd w:id="4"/>
          </w:p>
        </w:tc>
      </w:tr>
      <w:tr w:rsidR="00016973" w14:paraId="79ADE6AB" w14:textId="77777777">
        <w:tc>
          <w:tcPr>
            <w:tcW w:w="7290" w:type="dxa"/>
            <w:tcMar>
              <w:top w:w="0" w:type="dxa"/>
              <w:left w:w="100" w:type="dxa"/>
              <w:bottom w:w="0" w:type="dxa"/>
              <w:right w:w="100" w:type="dxa"/>
            </w:tcMar>
          </w:tcPr>
          <w:p w14:paraId="21CA3DCE" w14:textId="77777777" w:rsidR="00016973" w:rsidRDefault="006D2723">
            <w:pPr>
              <w:keepNext/>
              <w:keepLines/>
              <w:spacing w:before="240" w:after="240"/>
              <w:ind w:left="2835"/>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lastRenderedPageBreak/>
              <w:t>Додаток</w:t>
            </w:r>
            <w:r>
              <w:rPr>
                <w:rFonts w:ascii="Times New Roman" w:hAnsi="Times New Roman"/>
                <w:color w:val="000000"/>
                <w:sz w:val="28"/>
                <w:szCs w:val="28"/>
                <w:lang w:val="uk-UA" w:eastAsia="ru-RU"/>
              </w:rPr>
              <w:br/>
              <w:t>до Порядку</w:t>
            </w:r>
            <w:r>
              <w:rPr>
                <w:rFonts w:ascii="Times New Roman" w:hAnsi="Times New Roman"/>
                <w:color w:val="000000"/>
                <w:sz w:val="28"/>
                <w:szCs w:val="28"/>
                <w:lang w:val="uk-UA" w:eastAsia="ru-RU"/>
              </w:rPr>
              <w:br/>
              <w:t xml:space="preserve">(в редакції постанови Кабінету Міністрів України </w:t>
            </w:r>
            <w:r>
              <w:rPr>
                <w:rFonts w:ascii="Times New Roman" w:hAnsi="Times New Roman"/>
                <w:color w:val="000000"/>
                <w:sz w:val="28"/>
                <w:szCs w:val="28"/>
                <w:lang w:val="uk-UA" w:eastAsia="ru-RU"/>
              </w:rPr>
              <w:br/>
              <w:t>від 18 жовтня 2024 р. № 1205)</w:t>
            </w:r>
          </w:p>
          <w:p w14:paraId="66B1DAC8" w14:textId="77777777" w:rsidR="00016973" w:rsidRDefault="006D2723">
            <w:pPr>
              <w:keepNext/>
              <w:keepLines/>
              <w:spacing w:before="480" w:after="240"/>
              <w:ind w:left="3969"/>
              <w:rPr>
                <w:rFonts w:ascii="Times New Roman" w:hAnsi="Times New Roman"/>
                <w:color w:val="000000"/>
                <w:sz w:val="28"/>
                <w:szCs w:val="28"/>
                <w:lang w:val="uk-UA" w:eastAsia="ru-RU"/>
              </w:rPr>
            </w:pPr>
            <w:r>
              <w:rPr>
                <w:rFonts w:ascii="Times New Roman" w:hAnsi="Times New Roman"/>
                <w:color w:val="000000"/>
                <w:sz w:val="28"/>
                <w:szCs w:val="28"/>
                <w:lang w:val="uk-UA" w:eastAsia="ru-RU"/>
              </w:rPr>
              <w:t>Фахівцю із супроводу ветеранів війни та демобілізованих осіб</w:t>
            </w:r>
          </w:p>
          <w:p w14:paraId="5023076B" w14:textId="77777777" w:rsidR="00016973" w:rsidRDefault="006D2723">
            <w:pPr>
              <w:keepNext/>
              <w:keepLines/>
              <w:spacing w:after="240"/>
              <w:ind w:left="3969"/>
              <w:rPr>
                <w:rFonts w:ascii="Times New Roman" w:hAnsi="Times New Roman"/>
                <w:color w:val="000000"/>
                <w:sz w:val="20"/>
                <w:szCs w:val="20"/>
                <w:lang w:val="uk-UA" w:eastAsia="ru-RU"/>
              </w:rPr>
            </w:pPr>
            <w:r>
              <w:rPr>
                <w:rFonts w:ascii="Times New Roman" w:hAnsi="Times New Roman"/>
                <w:color w:val="000000"/>
                <w:sz w:val="28"/>
                <w:szCs w:val="28"/>
                <w:lang w:val="uk-UA" w:eastAsia="ru-RU"/>
              </w:rPr>
              <w:t>________________________________</w:t>
            </w:r>
            <w:r>
              <w:rPr>
                <w:rFonts w:ascii="Times New Roman" w:hAnsi="Times New Roman"/>
                <w:color w:val="000000"/>
                <w:sz w:val="28"/>
                <w:szCs w:val="28"/>
                <w:lang w:val="ru-RU" w:eastAsia="ru-RU"/>
              </w:rPr>
              <w:t>_____</w:t>
            </w:r>
            <w:r>
              <w:rPr>
                <w:rFonts w:ascii="Times New Roman" w:hAnsi="Times New Roman"/>
                <w:color w:val="000000"/>
                <w:sz w:val="28"/>
                <w:szCs w:val="28"/>
                <w:lang w:val="uk-UA" w:eastAsia="ru-RU"/>
              </w:rPr>
              <w:t>___,</w:t>
            </w:r>
            <w:r>
              <w:rPr>
                <w:rFonts w:ascii="Times New Roman" w:hAnsi="Times New Roman"/>
                <w:color w:val="000000"/>
                <w:sz w:val="28"/>
                <w:szCs w:val="28"/>
                <w:lang w:val="uk-UA" w:eastAsia="ru-RU"/>
              </w:rPr>
              <w:br/>
            </w:r>
            <w:r>
              <w:rPr>
                <w:rFonts w:ascii="Times New Roman" w:hAnsi="Times New Roman"/>
                <w:color w:val="000000"/>
                <w:sz w:val="28"/>
                <w:szCs w:val="28"/>
                <w:lang w:val="uk-UA" w:eastAsia="ru-RU"/>
              </w:rPr>
              <w:t xml:space="preserve">   </w:t>
            </w:r>
            <w:r>
              <w:rPr>
                <w:rFonts w:ascii="Times New Roman" w:hAnsi="Times New Roman"/>
                <w:color w:val="000000"/>
                <w:sz w:val="20"/>
                <w:szCs w:val="20"/>
                <w:lang w:val="uk-UA" w:eastAsia="ru-RU"/>
              </w:rPr>
              <w:t>(власне ім’я та прізвище)</w:t>
            </w:r>
          </w:p>
          <w:p w14:paraId="6AE068C3" w14:textId="77777777" w:rsidR="00016973" w:rsidRDefault="006D2723">
            <w:pPr>
              <w:keepNext/>
              <w:keepLines/>
              <w:spacing w:after="240"/>
              <w:ind w:left="3969"/>
              <w:rPr>
                <w:rFonts w:ascii="Times New Roman" w:hAnsi="Times New Roman"/>
                <w:color w:val="000000"/>
                <w:sz w:val="20"/>
                <w:szCs w:val="20"/>
                <w:lang w:val="uk-UA" w:eastAsia="ru-RU"/>
              </w:rPr>
            </w:pPr>
            <w:r>
              <w:rPr>
                <w:rFonts w:ascii="Times New Roman" w:hAnsi="Times New Roman"/>
                <w:color w:val="000000"/>
                <w:sz w:val="28"/>
                <w:szCs w:val="28"/>
                <w:lang w:val="uk-UA" w:eastAsia="ru-RU"/>
              </w:rPr>
              <w:t>який (яка) працює _______________________________</w:t>
            </w:r>
            <w:r>
              <w:rPr>
                <w:rFonts w:ascii="Times New Roman" w:hAnsi="Times New Roman"/>
                <w:color w:val="000000"/>
                <w:sz w:val="28"/>
                <w:szCs w:val="28"/>
                <w:lang w:val="ru-RU" w:eastAsia="ru-RU"/>
              </w:rPr>
              <w:t>____</w:t>
            </w:r>
            <w:r>
              <w:rPr>
                <w:rFonts w:ascii="Times New Roman" w:hAnsi="Times New Roman"/>
                <w:color w:val="000000"/>
                <w:sz w:val="28"/>
                <w:szCs w:val="28"/>
                <w:lang w:val="uk-UA" w:eastAsia="ru-RU"/>
              </w:rPr>
              <w:t>_____</w:t>
            </w:r>
            <w:r>
              <w:rPr>
                <w:rFonts w:ascii="Times New Roman" w:hAnsi="Times New Roman"/>
                <w:color w:val="000000"/>
                <w:sz w:val="28"/>
                <w:szCs w:val="28"/>
                <w:lang w:val="uk-UA" w:eastAsia="ru-RU"/>
              </w:rPr>
              <w:br/>
            </w:r>
            <w:r>
              <w:rPr>
                <w:rFonts w:ascii="Times New Roman" w:hAnsi="Times New Roman"/>
                <w:color w:val="000000"/>
                <w:sz w:val="20"/>
                <w:szCs w:val="20"/>
                <w:lang w:val="uk-UA" w:eastAsia="ru-RU"/>
              </w:rPr>
              <w:t>(повне найменування комунальної бюджетної установи (закладу), комунального некомерційного підприємства)</w:t>
            </w:r>
          </w:p>
          <w:p w14:paraId="3E1FF953" w14:textId="77777777" w:rsidR="00016973" w:rsidRDefault="006D2723">
            <w:pPr>
              <w:keepNext/>
              <w:keepLines/>
              <w:spacing w:before="360" w:after="240"/>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ЗАЯВА</w:t>
            </w:r>
          </w:p>
          <w:p w14:paraId="6BACC1FC" w14:textId="77777777" w:rsidR="00016973" w:rsidRDefault="006D2723">
            <w:pPr>
              <w:tabs>
                <w:tab w:val="left" w:pos="9071"/>
              </w:tabs>
              <w:spacing w:before="120"/>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Я, </w:t>
            </w:r>
            <w:r>
              <w:rPr>
                <w:rFonts w:ascii="Times New Roman" w:hAnsi="Times New Roman"/>
                <w:color w:val="000000"/>
                <w:sz w:val="28"/>
                <w:szCs w:val="28"/>
                <w:lang w:val="ru-RU" w:eastAsia="ru-RU"/>
              </w:rPr>
              <w:t>______________________________________________________________</w:t>
            </w:r>
          </w:p>
          <w:p w14:paraId="5D9AE2C5" w14:textId="77777777" w:rsidR="00016973" w:rsidRDefault="006D2723">
            <w:pPr>
              <w:ind w:firstLine="567"/>
              <w:jc w:val="both"/>
              <w:rPr>
                <w:rFonts w:ascii="Times New Roman" w:hAnsi="Times New Roman"/>
                <w:color w:val="000000"/>
                <w:sz w:val="20"/>
                <w:szCs w:val="20"/>
                <w:lang w:val="uk-UA" w:eastAsia="ru-RU"/>
              </w:rPr>
            </w:pPr>
            <w:r>
              <w:rPr>
                <w:rFonts w:ascii="Times New Roman" w:hAnsi="Times New Roman"/>
                <w:color w:val="000000"/>
                <w:sz w:val="20"/>
                <w:szCs w:val="20"/>
                <w:lang w:val="uk-UA" w:eastAsia="ru-RU"/>
              </w:rPr>
              <w:t xml:space="preserve">                                    (власне ім’я та прізвище)</w:t>
            </w:r>
          </w:p>
          <w:p w14:paraId="19FA9415" w14:textId="77777777" w:rsidR="00016973" w:rsidRDefault="006D2723">
            <w:pPr>
              <w:tabs>
                <w:tab w:val="left" w:pos="9071"/>
              </w:tabs>
              <w:spacing w:before="120"/>
              <w:jc w:val="both"/>
              <w:rPr>
                <w:rFonts w:ascii="Times New Roman" w:hAnsi="Times New Roman"/>
                <w:color w:val="000000"/>
                <w:sz w:val="28"/>
                <w:szCs w:val="28"/>
                <w:lang w:val="ru-RU" w:eastAsia="ru-RU"/>
              </w:rPr>
            </w:pPr>
            <w:r>
              <w:rPr>
                <w:rFonts w:ascii="Times New Roman" w:hAnsi="Times New Roman"/>
                <w:color w:val="000000"/>
                <w:sz w:val="28"/>
                <w:szCs w:val="28"/>
                <w:lang w:val="uk-UA" w:eastAsia="ru-RU"/>
              </w:rPr>
              <w:lastRenderedPageBreak/>
              <w:t xml:space="preserve">прошу надати мені </w:t>
            </w:r>
            <w:r>
              <w:rPr>
                <w:rFonts w:ascii="Times New Roman" w:hAnsi="Times New Roman"/>
                <w:color w:val="000000"/>
                <w:sz w:val="28"/>
                <w:szCs w:val="28"/>
                <w:lang w:val="ru-RU" w:eastAsia="ru-RU"/>
              </w:rPr>
              <w:t>__________________________________________________</w:t>
            </w:r>
          </w:p>
          <w:p w14:paraId="3D0FAE6A" w14:textId="77777777" w:rsidR="00016973" w:rsidRDefault="006D2723">
            <w:pPr>
              <w:ind w:left="2693"/>
              <w:jc w:val="center"/>
              <w:rPr>
                <w:rFonts w:ascii="Times New Roman" w:hAnsi="Times New Roman"/>
                <w:color w:val="000000"/>
                <w:sz w:val="20"/>
                <w:szCs w:val="20"/>
                <w:lang w:val="uk-UA" w:eastAsia="ru-RU"/>
              </w:rPr>
            </w:pPr>
            <w:r>
              <w:rPr>
                <w:rFonts w:ascii="Times New Roman" w:hAnsi="Times New Roman"/>
                <w:color w:val="000000"/>
                <w:sz w:val="20"/>
                <w:szCs w:val="20"/>
                <w:lang w:val="uk-UA" w:eastAsia="ru-RU"/>
              </w:rPr>
              <w:t>(роз’яснення, супровід, допомогу (</w:t>
            </w:r>
            <w:r>
              <w:rPr>
                <w:rFonts w:ascii="Times New Roman" w:hAnsi="Times New Roman"/>
                <w:color w:val="000000"/>
                <w:sz w:val="20"/>
                <w:szCs w:val="20"/>
                <w:lang w:val="uk-UA"/>
              </w:rPr>
              <w:t>необхідне зазначити</w:t>
            </w:r>
            <w:r>
              <w:rPr>
                <w:rFonts w:ascii="Times New Roman" w:hAnsi="Times New Roman"/>
                <w:color w:val="000000"/>
                <w:sz w:val="20"/>
                <w:szCs w:val="20"/>
                <w:lang w:val="uk-UA" w:eastAsia="ru-RU"/>
              </w:rPr>
              <w:t>)</w:t>
            </w:r>
          </w:p>
          <w:p w14:paraId="1DA2E89C" w14:textId="77777777" w:rsidR="00016973" w:rsidRDefault="006D2723">
            <w:pPr>
              <w:tabs>
                <w:tab w:val="left" w:pos="9071"/>
              </w:tabs>
              <w:spacing w:before="120"/>
              <w:jc w:val="both"/>
              <w:rPr>
                <w:rFonts w:ascii="Times New Roman" w:hAnsi="Times New Roman"/>
                <w:color w:val="000000"/>
                <w:sz w:val="28"/>
                <w:szCs w:val="28"/>
                <w:lang w:val="ru-RU" w:eastAsia="ru-RU"/>
              </w:rPr>
            </w:pPr>
            <w:r>
              <w:rPr>
                <w:rFonts w:ascii="Times New Roman" w:hAnsi="Times New Roman"/>
                <w:color w:val="000000"/>
                <w:sz w:val="28"/>
                <w:szCs w:val="28"/>
                <w:lang w:val="uk-UA" w:eastAsia="ru-RU"/>
              </w:rPr>
              <w:t xml:space="preserve">щодо </w:t>
            </w:r>
            <w:r>
              <w:rPr>
                <w:rFonts w:ascii="Times New Roman" w:hAnsi="Times New Roman"/>
                <w:color w:val="000000"/>
                <w:sz w:val="28"/>
                <w:szCs w:val="28"/>
                <w:lang w:val="ru-RU" w:eastAsia="ru-RU"/>
              </w:rPr>
              <w:t>_______________________________________________________________</w:t>
            </w:r>
          </w:p>
          <w:p w14:paraId="0DC262D2" w14:textId="77777777" w:rsidR="00016973" w:rsidRDefault="006D2723">
            <w:pPr>
              <w:tabs>
                <w:tab w:val="left" w:pos="9071"/>
              </w:tabs>
              <w:spacing w:before="120"/>
              <w:jc w:val="both"/>
              <w:rPr>
                <w:rFonts w:ascii="Times New Roman" w:hAnsi="Times New Roman"/>
                <w:color w:val="000000"/>
                <w:sz w:val="28"/>
                <w:szCs w:val="28"/>
                <w:lang w:val="ru-RU" w:eastAsia="ru-RU"/>
              </w:rPr>
            </w:pPr>
            <w:r>
              <w:rPr>
                <w:rFonts w:ascii="Times New Roman" w:hAnsi="Times New Roman"/>
                <w:color w:val="000000"/>
                <w:sz w:val="28"/>
                <w:szCs w:val="28"/>
                <w:lang w:val="ru-RU" w:eastAsia="ru-RU"/>
              </w:rPr>
              <w:t>____________________________________________________________________</w:t>
            </w:r>
          </w:p>
          <w:p w14:paraId="7555C3F7" w14:textId="77777777" w:rsidR="00016973" w:rsidRDefault="006D2723">
            <w:pPr>
              <w:tabs>
                <w:tab w:val="left" w:pos="9071"/>
              </w:tabs>
              <w:spacing w:before="120"/>
              <w:jc w:val="both"/>
              <w:rPr>
                <w:rFonts w:ascii="Times New Roman" w:hAnsi="Times New Roman"/>
                <w:color w:val="000000"/>
                <w:sz w:val="28"/>
                <w:szCs w:val="28"/>
                <w:lang w:val="ru-RU" w:eastAsia="ru-RU"/>
              </w:rPr>
            </w:pPr>
            <w:r>
              <w:rPr>
                <w:rFonts w:ascii="Times New Roman" w:hAnsi="Times New Roman"/>
                <w:color w:val="000000"/>
                <w:sz w:val="28"/>
                <w:szCs w:val="28"/>
                <w:lang w:val="ru-RU" w:eastAsia="ru-RU"/>
              </w:rPr>
              <w:t>____________________________________________________________________</w:t>
            </w:r>
          </w:p>
          <w:p w14:paraId="764BC4FA" w14:textId="77777777" w:rsidR="00016973" w:rsidRDefault="006D2723">
            <w:pPr>
              <w:spacing w:before="120" w:after="120"/>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Належу до однієї з таких категорій осіб:</w:t>
            </w:r>
          </w:p>
          <w:tbl>
            <w:tblPr>
              <w:tblW w:w="7130" w:type="dxa"/>
              <w:tblLayout w:type="fixed"/>
              <w:tblLook w:val="04A0" w:firstRow="1" w:lastRow="0" w:firstColumn="1" w:lastColumn="0" w:noHBand="0" w:noVBand="1"/>
            </w:tblPr>
            <w:tblGrid>
              <w:gridCol w:w="5996"/>
              <w:gridCol w:w="1134"/>
            </w:tblGrid>
            <w:tr w:rsidR="00016973" w14:paraId="25E82283" w14:textId="77777777">
              <w:tc>
                <w:tcPr>
                  <w:tcW w:w="5996" w:type="dxa"/>
                  <w:hideMark/>
                </w:tcPr>
                <w:p w14:paraId="53D09A8A" w14:textId="77777777" w:rsidR="00016973" w:rsidRDefault="006D2723">
                  <w:pPr>
                    <w:spacing w:before="60" w:line="254" w:lineRule="auto"/>
                    <w:jc w:val="both"/>
                    <w:rPr>
                      <w:rFonts w:ascii="Times New Roman" w:hAnsi="Times New Roman"/>
                      <w:color w:val="000000"/>
                      <w:sz w:val="28"/>
                      <w:szCs w:val="28"/>
                      <w:lang w:val="uk-UA" w:eastAsia="en-US"/>
                    </w:rPr>
                  </w:pPr>
                  <w:r>
                    <w:rPr>
                      <w:rFonts w:ascii="Times New Roman" w:hAnsi="Times New Roman"/>
                      <w:color w:val="000000"/>
                      <w:sz w:val="28"/>
                      <w:szCs w:val="28"/>
                      <w:lang w:val="uk-UA" w:eastAsia="en-US"/>
                    </w:rPr>
                    <w:t xml:space="preserve">ветеран </w:t>
                  </w:r>
                  <w:r>
                    <w:rPr>
                      <w:rFonts w:ascii="Times New Roman" w:hAnsi="Times New Roman"/>
                      <w:color w:val="000000"/>
                      <w:sz w:val="28"/>
                      <w:szCs w:val="28"/>
                      <w:lang w:val="uk-UA" w:eastAsia="en-US"/>
                    </w:rPr>
                    <w:t>війни:</w:t>
                  </w:r>
                </w:p>
              </w:tc>
              <w:tc>
                <w:tcPr>
                  <w:tcW w:w="1134" w:type="dxa"/>
                </w:tcPr>
                <w:p w14:paraId="04C57362" w14:textId="77777777" w:rsidR="00016973" w:rsidRDefault="00016973">
                  <w:pPr>
                    <w:spacing w:before="60" w:line="254" w:lineRule="auto"/>
                    <w:ind w:firstLine="567"/>
                    <w:jc w:val="both"/>
                    <w:rPr>
                      <w:rFonts w:ascii="Times New Roman" w:hAnsi="Times New Roman"/>
                      <w:color w:val="000000"/>
                      <w:sz w:val="28"/>
                      <w:szCs w:val="28"/>
                      <w:lang w:val="uk-UA" w:eastAsia="en-US"/>
                    </w:rPr>
                  </w:pPr>
                </w:p>
              </w:tc>
            </w:tr>
            <w:tr w:rsidR="00016973" w14:paraId="45F60983" w14:textId="77777777">
              <w:tc>
                <w:tcPr>
                  <w:tcW w:w="5996" w:type="dxa"/>
                  <w:hideMark/>
                </w:tcPr>
                <w:p w14:paraId="5580C000" w14:textId="77777777" w:rsidR="00016973" w:rsidRDefault="006D2723">
                  <w:pPr>
                    <w:spacing w:before="60" w:line="254" w:lineRule="auto"/>
                    <w:ind w:left="851"/>
                    <w:jc w:val="both"/>
                    <w:rPr>
                      <w:rFonts w:ascii="Times New Roman" w:hAnsi="Times New Roman"/>
                      <w:color w:val="000000"/>
                      <w:sz w:val="28"/>
                      <w:szCs w:val="28"/>
                      <w:lang w:val="uk-UA" w:eastAsia="en-US"/>
                    </w:rPr>
                  </w:pPr>
                  <w:r>
                    <w:rPr>
                      <w:rFonts w:ascii="Times New Roman" w:hAnsi="Times New Roman"/>
                      <w:color w:val="000000"/>
                      <w:sz w:val="28"/>
                      <w:szCs w:val="28"/>
                      <w:lang w:val="uk-UA" w:eastAsia="en-US"/>
                    </w:rPr>
                    <w:t>учасник бойових дій</w:t>
                  </w:r>
                </w:p>
              </w:tc>
              <w:tc>
                <w:tcPr>
                  <w:tcW w:w="1134" w:type="dxa"/>
                  <w:hideMark/>
                </w:tcPr>
                <w:p w14:paraId="4752939F" w14:textId="77777777" w:rsidR="00016973" w:rsidRDefault="006D2723">
                  <w:pPr>
                    <w:spacing w:before="60" w:line="254" w:lineRule="auto"/>
                    <w:ind w:firstLine="310"/>
                    <w:jc w:val="both"/>
                    <w:rPr>
                      <w:rFonts w:ascii="Times New Roman" w:hAnsi="Times New Roman"/>
                      <w:color w:val="000000"/>
                      <w:sz w:val="28"/>
                      <w:szCs w:val="28"/>
                      <w:lang w:val="uk-UA" w:eastAsia="en-US"/>
                    </w:rPr>
                  </w:pPr>
                  <w:r>
                    <w:rPr>
                      <w:rFonts w:ascii="Symbol" w:hAnsi="Symbol"/>
                      <w:color w:val="000000"/>
                      <w:sz w:val="28"/>
                      <w:szCs w:val="28"/>
                      <w:lang w:val="uk-UA" w:eastAsia="en-US"/>
                    </w:rPr>
                    <w:t></w:t>
                  </w:r>
                </w:p>
              </w:tc>
            </w:tr>
            <w:tr w:rsidR="00016973" w14:paraId="3EE39499" w14:textId="77777777">
              <w:tc>
                <w:tcPr>
                  <w:tcW w:w="5996" w:type="dxa"/>
                  <w:hideMark/>
                </w:tcPr>
                <w:p w14:paraId="0AD7BCC3" w14:textId="77777777" w:rsidR="00016973" w:rsidRDefault="006D2723">
                  <w:pPr>
                    <w:spacing w:before="60" w:line="254" w:lineRule="auto"/>
                    <w:ind w:left="851"/>
                    <w:jc w:val="both"/>
                    <w:rPr>
                      <w:rFonts w:ascii="Times New Roman" w:hAnsi="Times New Roman"/>
                      <w:color w:val="000000"/>
                      <w:sz w:val="28"/>
                      <w:szCs w:val="28"/>
                      <w:lang w:val="uk-UA" w:eastAsia="en-US"/>
                    </w:rPr>
                  </w:pPr>
                  <w:r>
                    <w:rPr>
                      <w:rFonts w:ascii="Times New Roman" w:hAnsi="Times New Roman"/>
                      <w:color w:val="000000"/>
                      <w:sz w:val="28"/>
                      <w:szCs w:val="28"/>
                      <w:lang w:val="uk-UA" w:eastAsia="en-US"/>
                    </w:rPr>
                    <w:t>особа з інвалідністю внаслідок війни</w:t>
                  </w:r>
                </w:p>
              </w:tc>
              <w:tc>
                <w:tcPr>
                  <w:tcW w:w="1134" w:type="dxa"/>
                  <w:hideMark/>
                </w:tcPr>
                <w:p w14:paraId="117133F9" w14:textId="77777777" w:rsidR="00016973" w:rsidRDefault="006D2723">
                  <w:pPr>
                    <w:spacing w:before="60" w:line="254" w:lineRule="auto"/>
                    <w:ind w:firstLine="310"/>
                    <w:jc w:val="both"/>
                    <w:rPr>
                      <w:rFonts w:ascii="Times New Roman" w:hAnsi="Times New Roman"/>
                      <w:color w:val="000000"/>
                      <w:sz w:val="28"/>
                      <w:szCs w:val="28"/>
                      <w:lang w:val="uk-UA" w:eastAsia="en-US"/>
                    </w:rPr>
                  </w:pPr>
                  <w:r>
                    <w:rPr>
                      <w:rFonts w:ascii="Symbol" w:hAnsi="Symbol"/>
                      <w:color w:val="000000"/>
                      <w:sz w:val="28"/>
                      <w:szCs w:val="28"/>
                      <w:lang w:val="uk-UA" w:eastAsia="en-US"/>
                    </w:rPr>
                    <w:t></w:t>
                  </w:r>
                </w:p>
              </w:tc>
            </w:tr>
            <w:tr w:rsidR="00016973" w14:paraId="359B146D" w14:textId="77777777">
              <w:tc>
                <w:tcPr>
                  <w:tcW w:w="5996" w:type="dxa"/>
                  <w:hideMark/>
                </w:tcPr>
                <w:p w14:paraId="3BC893D0" w14:textId="77777777" w:rsidR="00016973" w:rsidRDefault="006D2723">
                  <w:pPr>
                    <w:spacing w:before="60" w:line="254" w:lineRule="auto"/>
                    <w:ind w:left="851"/>
                    <w:jc w:val="both"/>
                    <w:rPr>
                      <w:rFonts w:ascii="Times New Roman" w:hAnsi="Times New Roman"/>
                      <w:color w:val="000000"/>
                      <w:sz w:val="28"/>
                      <w:szCs w:val="28"/>
                      <w:lang w:val="uk-UA" w:eastAsia="en-US"/>
                    </w:rPr>
                  </w:pPr>
                  <w:r>
                    <w:rPr>
                      <w:rFonts w:ascii="Times New Roman" w:hAnsi="Times New Roman"/>
                      <w:color w:val="000000"/>
                      <w:sz w:val="28"/>
                      <w:szCs w:val="28"/>
                      <w:lang w:val="uk-UA" w:eastAsia="en-US"/>
                    </w:rPr>
                    <w:t>учасник війни</w:t>
                  </w:r>
                </w:p>
              </w:tc>
              <w:tc>
                <w:tcPr>
                  <w:tcW w:w="1134" w:type="dxa"/>
                  <w:hideMark/>
                </w:tcPr>
                <w:p w14:paraId="18DB716D" w14:textId="77777777" w:rsidR="00016973" w:rsidRDefault="006D2723">
                  <w:pPr>
                    <w:spacing w:before="60" w:line="254" w:lineRule="auto"/>
                    <w:ind w:firstLine="310"/>
                    <w:jc w:val="both"/>
                    <w:rPr>
                      <w:rFonts w:ascii="Times New Roman" w:hAnsi="Times New Roman"/>
                      <w:color w:val="000000"/>
                      <w:sz w:val="28"/>
                      <w:szCs w:val="28"/>
                      <w:lang w:val="uk-UA" w:eastAsia="en-US"/>
                    </w:rPr>
                  </w:pPr>
                  <w:r>
                    <w:rPr>
                      <w:rFonts w:ascii="Symbol" w:hAnsi="Symbol"/>
                      <w:color w:val="000000"/>
                      <w:sz w:val="28"/>
                      <w:szCs w:val="28"/>
                      <w:lang w:val="uk-UA" w:eastAsia="en-US"/>
                    </w:rPr>
                    <w:t></w:t>
                  </w:r>
                </w:p>
              </w:tc>
            </w:tr>
            <w:tr w:rsidR="00016973" w14:paraId="60D5CEC4" w14:textId="77777777">
              <w:trPr>
                <w:trHeight w:val="1691"/>
              </w:trPr>
              <w:tc>
                <w:tcPr>
                  <w:tcW w:w="5996" w:type="dxa"/>
                </w:tcPr>
                <w:p w14:paraId="196B6B6C" w14:textId="77777777" w:rsidR="00016973" w:rsidRDefault="006D2723">
                  <w:pPr>
                    <w:spacing w:before="60" w:line="254" w:lineRule="auto"/>
                    <w:ind w:left="851"/>
                    <w:jc w:val="both"/>
                    <w:rPr>
                      <w:rFonts w:ascii="Times New Roman" w:hAnsi="Times New Roman"/>
                      <w:b/>
                      <w:bCs/>
                      <w:color w:val="000000"/>
                      <w:sz w:val="28"/>
                      <w:szCs w:val="28"/>
                      <w:lang w:val="uk-UA" w:eastAsia="en-US"/>
                    </w:rPr>
                  </w:pPr>
                  <w:r>
                    <w:rPr>
                      <w:rFonts w:ascii="Times New Roman" w:hAnsi="Times New Roman"/>
                      <w:b/>
                      <w:bCs/>
                      <w:color w:val="000000"/>
                      <w:sz w:val="28"/>
                      <w:szCs w:val="28"/>
                      <w:lang w:val="uk-UA" w:eastAsia="en-US"/>
                    </w:rPr>
                    <w:t>абзац відсутній</w:t>
                  </w:r>
                </w:p>
                <w:p w14:paraId="4904CF32" w14:textId="77777777" w:rsidR="00016973" w:rsidRDefault="00016973">
                  <w:pPr>
                    <w:spacing w:before="60" w:line="254" w:lineRule="auto"/>
                    <w:ind w:left="851"/>
                    <w:jc w:val="both"/>
                    <w:rPr>
                      <w:rFonts w:ascii="Times New Roman" w:hAnsi="Times New Roman"/>
                      <w:b/>
                      <w:bCs/>
                      <w:color w:val="000000"/>
                      <w:sz w:val="28"/>
                      <w:szCs w:val="28"/>
                      <w:lang w:val="uk-UA" w:eastAsia="en-US"/>
                    </w:rPr>
                  </w:pPr>
                </w:p>
                <w:p w14:paraId="588D9D82" w14:textId="77777777" w:rsidR="00016973" w:rsidRDefault="00016973">
                  <w:pPr>
                    <w:spacing w:before="60" w:line="254" w:lineRule="auto"/>
                    <w:ind w:left="851"/>
                    <w:jc w:val="both"/>
                    <w:rPr>
                      <w:rFonts w:ascii="Times New Roman" w:hAnsi="Times New Roman"/>
                      <w:b/>
                      <w:bCs/>
                      <w:color w:val="000000"/>
                      <w:sz w:val="28"/>
                      <w:szCs w:val="28"/>
                      <w:lang w:val="uk-UA" w:eastAsia="en-US"/>
                    </w:rPr>
                  </w:pPr>
                </w:p>
                <w:p w14:paraId="4BE07717" w14:textId="77777777" w:rsidR="00016973" w:rsidRDefault="00016973">
                  <w:pPr>
                    <w:spacing w:before="60" w:line="254" w:lineRule="auto"/>
                    <w:jc w:val="both"/>
                    <w:rPr>
                      <w:rFonts w:ascii="Times New Roman" w:hAnsi="Times New Roman"/>
                      <w:b/>
                      <w:bCs/>
                      <w:color w:val="000000"/>
                      <w:sz w:val="28"/>
                      <w:szCs w:val="28"/>
                      <w:lang w:val="uk-UA" w:eastAsia="en-US"/>
                    </w:rPr>
                  </w:pPr>
                </w:p>
                <w:p w14:paraId="7D4598A6" w14:textId="77777777" w:rsidR="00016973" w:rsidRDefault="00016973">
                  <w:pPr>
                    <w:spacing w:before="60" w:line="254" w:lineRule="auto"/>
                    <w:jc w:val="both"/>
                    <w:rPr>
                      <w:rFonts w:ascii="Times New Roman" w:hAnsi="Times New Roman"/>
                      <w:b/>
                      <w:bCs/>
                      <w:color w:val="000000"/>
                      <w:sz w:val="28"/>
                      <w:szCs w:val="28"/>
                      <w:lang w:val="uk-UA" w:eastAsia="en-US"/>
                    </w:rPr>
                  </w:pPr>
                </w:p>
                <w:p w14:paraId="71FE1CB3" w14:textId="77777777" w:rsidR="00016973" w:rsidRDefault="00016973">
                  <w:pPr>
                    <w:spacing w:before="60" w:line="254" w:lineRule="auto"/>
                    <w:jc w:val="both"/>
                    <w:rPr>
                      <w:rFonts w:ascii="Times New Roman" w:hAnsi="Times New Roman"/>
                      <w:b/>
                      <w:bCs/>
                      <w:color w:val="000000"/>
                      <w:sz w:val="28"/>
                      <w:szCs w:val="28"/>
                      <w:lang w:val="uk-UA" w:eastAsia="en-US"/>
                    </w:rPr>
                  </w:pPr>
                </w:p>
              </w:tc>
              <w:tc>
                <w:tcPr>
                  <w:tcW w:w="1134" w:type="dxa"/>
                </w:tcPr>
                <w:p w14:paraId="3C9FFDBB" w14:textId="77777777" w:rsidR="00016973" w:rsidRDefault="00016973">
                  <w:pPr>
                    <w:spacing w:before="60" w:line="254" w:lineRule="auto"/>
                    <w:ind w:firstLine="310"/>
                    <w:jc w:val="both"/>
                    <w:rPr>
                      <w:rFonts w:ascii="Times New Roman" w:hAnsi="Times New Roman"/>
                      <w:color w:val="000000"/>
                      <w:sz w:val="28"/>
                      <w:szCs w:val="28"/>
                      <w:lang w:val="uk-UA" w:eastAsia="en-US"/>
                    </w:rPr>
                  </w:pPr>
                </w:p>
              </w:tc>
            </w:tr>
            <w:tr w:rsidR="00016973" w14:paraId="0A3FE7B1" w14:textId="77777777">
              <w:tc>
                <w:tcPr>
                  <w:tcW w:w="5996" w:type="dxa"/>
                  <w:hideMark/>
                </w:tcPr>
                <w:p w14:paraId="056A1B42" w14:textId="77777777" w:rsidR="00016973" w:rsidRDefault="006D2723">
                  <w:pPr>
                    <w:spacing w:before="60" w:line="254" w:lineRule="auto"/>
                    <w:jc w:val="both"/>
                    <w:rPr>
                      <w:rFonts w:ascii="Times New Roman" w:hAnsi="Times New Roman"/>
                      <w:color w:val="000000"/>
                      <w:sz w:val="28"/>
                      <w:szCs w:val="28"/>
                      <w:lang w:val="uk-UA" w:eastAsia="en-US"/>
                    </w:rPr>
                  </w:pPr>
                  <w:r>
                    <w:rPr>
                      <w:rFonts w:ascii="Times New Roman" w:hAnsi="Times New Roman"/>
                      <w:color w:val="000000"/>
                      <w:sz w:val="28"/>
                      <w:szCs w:val="28"/>
                      <w:lang w:val="uk-UA" w:eastAsia="en-US"/>
                    </w:rPr>
                    <w:t>особа, яка має особливі заслуги перед Батьківщиною</w:t>
                  </w:r>
                </w:p>
              </w:tc>
              <w:tc>
                <w:tcPr>
                  <w:tcW w:w="1134" w:type="dxa"/>
                  <w:hideMark/>
                </w:tcPr>
                <w:p w14:paraId="52A47596" w14:textId="77777777" w:rsidR="00016973" w:rsidRDefault="006D2723">
                  <w:pPr>
                    <w:spacing w:before="60" w:line="254" w:lineRule="auto"/>
                    <w:ind w:firstLine="310"/>
                    <w:jc w:val="both"/>
                    <w:rPr>
                      <w:rFonts w:ascii="Times New Roman" w:hAnsi="Times New Roman"/>
                      <w:color w:val="000000"/>
                      <w:sz w:val="28"/>
                      <w:szCs w:val="28"/>
                      <w:lang w:val="uk-UA" w:eastAsia="en-US"/>
                    </w:rPr>
                  </w:pPr>
                  <w:r>
                    <w:rPr>
                      <w:rFonts w:ascii="Symbol" w:hAnsi="Symbol"/>
                      <w:color w:val="000000"/>
                      <w:sz w:val="28"/>
                      <w:szCs w:val="28"/>
                      <w:lang w:val="uk-UA" w:eastAsia="en-US"/>
                    </w:rPr>
                    <w:t></w:t>
                  </w:r>
                </w:p>
              </w:tc>
            </w:tr>
            <w:tr w:rsidR="00016973" w14:paraId="612E8FF0" w14:textId="77777777">
              <w:tc>
                <w:tcPr>
                  <w:tcW w:w="5996" w:type="dxa"/>
                  <w:hideMark/>
                </w:tcPr>
                <w:p w14:paraId="50A82FDD" w14:textId="77777777" w:rsidR="00016973" w:rsidRDefault="006D2723">
                  <w:pPr>
                    <w:spacing w:before="60" w:line="254" w:lineRule="auto"/>
                    <w:jc w:val="both"/>
                    <w:rPr>
                      <w:rFonts w:ascii="Times New Roman" w:hAnsi="Times New Roman"/>
                      <w:color w:val="000000"/>
                      <w:sz w:val="28"/>
                      <w:szCs w:val="28"/>
                      <w:lang w:val="uk-UA" w:eastAsia="en-US"/>
                    </w:rPr>
                  </w:pPr>
                  <w:r>
                    <w:rPr>
                      <w:rFonts w:ascii="Times New Roman" w:hAnsi="Times New Roman"/>
                      <w:color w:val="000000"/>
                      <w:sz w:val="28"/>
                      <w:szCs w:val="28"/>
                      <w:lang w:val="uk-UA" w:eastAsia="en-US"/>
                    </w:rPr>
                    <w:lastRenderedPageBreak/>
                    <w:t>постраждалий учасник Революції Гідності</w:t>
                  </w:r>
                </w:p>
              </w:tc>
              <w:tc>
                <w:tcPr>
                  <w:tcW w:w="1134" w:type="dxa"/>
                  <w:hideMark/>
                </w:tcPr>
                <w:p w14:paraId="5F4124D3" w14:textId="77777777" w:rsidR="00016973" w:rsidRDefault="006D2723">
                  <w:pPr>
                    <w:spacing w:before="60" w:line="254" w:lineRule="auto"/>
                    <w:ind w:firstLine="310"/>
                    <w:jc w:val="both"/>
                    <w:rPr>
                      <w:rFonts w:ascii="Times New Roman" w:hAnsi="Times New Roman"/>
                      <w:color w:val="000000"/>
                      <w:sz w:val="28"/>
                      <w:szCs w:val="28"/>
                      <w:lang w:val="uk-UA" w:eastAsia="en-US"/>
                    </w:rPr>
                  </w:pPr>
                  <w:r>
                    <w:rPr>
                      <w:rFonts w:ascii="Symbol" w:hAnsi="Symbol"/>
                      <w:color w:val="000000"/>
                      <w:sz w:val="28"/>
                      <w:szCs w:val="28"/>
                      <w:lang w:val="uk-UA" w:eastAsia="en-US"/>
                    </w:rPr>
                    <w:t></w:t>
                  </w:r>
                </w:p>
              </w:tc>
            </w:tr>
            <w:tr w:rsidR="00016973" w14:paraId="7EB5A7A7" w14:textId="77777777">
              <w:trPr>
                <w:trHeight w:val="1375"/>
              </w:trPr>
              <w:tc>
                <w:tcPr>
                  <w:tcW w:w="5996" w:type="dxa"/>
                </w:tcPr>
                <w:p w14:paraId="5254C97F" w14:textId="77777777" w:rsidR="00016973" w:rsidRDefault="006D2723">
                  <w:pPr>
                    <w:spacing w:before="60" w:line="254" w:lineRule="auto"/>
                    <w:ind w:left="851"/>
                    <w:jc w:val="both"/>
                    <w:rPr>
                      <w:rFonts w:ascii="Times New Roman" w:hAnsi="Times New Roman"/>
                      <w:b/>
                      <w:bCs/>
                      <w:color w:val="000000"/>
                      <w:sz w:val="28"/>
                      <w:szCs w:val="28"/>
                      <w:lang w:val="uk-UA" w:eastAsia="en-US"/>
                    </w:rPr>
                  </w:pPr>
                  <w:r>
                    <w:rPr>
                      <w:rFonts w:ascii="Times New Roman" w:hAnsi="Times New Roman"/>
                      <w:b/>
                      <w:bCs/>
                      <w:color w:val="000000"/>
                      <w:sz w:val="28"/>
                      <w:szCs w:val="28"/>
                      <w:lang w:val="uk-UA" w:eastAsia="en-US"/>
                    </w:rPr>
                    <w:t>абзац відсутній</w:t>
                  </w:r>
                </w:p>
                <w:p w14:paraId="19C2E8C7" w14:textId="77777777" w:rsidR="00016973" w:rsidRDefault="00016973">
                  <w:pPr>
                    <w:spacing w:before="60" w:line="254" w:lineRule="auto"/>
                    <w:jc w:val="both"/>
                    <w:rPr>
                      <w:rFonts w:ascii="Times New Roman" w:hAnsi="Times New Roman"/>
                      <w:color w:val="000000"/>
                      <w:sz w:val="28"/>
                      <w:szCs w:val="28"/>
                      <w:lang w:val="uk-UA" w:eastAsia="en-US"/>
                    </w:rPr>
                  </w:pPr>
                </w:p>
                <w:p w14:paraId="6568D363" w14:textId="77777777" w:rsidR="00016973" w:rsidRDefault="00016973">
                  <w:pPr>
                    <w:spacing w:before="60" w:line="254" w:lineRule="auto"/>
                    <w:jc w:val="both"/>
                    <w:rPr>
                      <w:rFonts w:ascii="Times New Roman" w:hAnsi="Times New Roman"/>
                      <w:color w:val="000000"/>
                      <w:sz w:val="28"/>
                      <w:szCs w:val="28"/>
                      <w:lang w:val="uk-UA" w:eastAsia="en-US"/>
                    </w:rPr>
                  </w:pPr>
                </w:p>
                <w:p w14:paraId="0182668B" w14:textId="77777777" w:rsidR="00016973" w:rsidRDefault="00016973">
                  <w:pPr>
                    <w:spacing w:before="60" w:line="254" w:lineRule="auto"/>
                    <w:jc w:val="both"/>
                    <w:rPr>
                      <w:rFonts w:ascii="Times New Roman" w:hAnsi="Times New Roman"/>
                      <w:color w:val="000000"/>
                      <w:sz w:val="28"/>
                      <w:szCs w:val="28"/>
                      <w:lang w:val="uk-UA" w:eastAsia="en-US"/>
                    </w:rPr>
                  </w:pPr>
                </w:p>
              </w:tc>
              <w:tc>
                <w:tcPr>
                  <w:tcW w:w="1134" w:type="dxa"/>
                </w:tcPr>
                <w:p w14:paraId="02A4935A" w14:textId="77777777" w:rsidR="00016973" w:rsidRDefault="00016973">
                  <w:pPr>
                    <w:spacing w:before="60" w:line="254" w:lineRule="auto"/>
                    <w:ind w:firstLine="310"/>
                    <w:jc w:val="both"/>
                    <w:rPr>
                      <w:rFonts w:ascii="Times New Roman" w:hAnsi="Times New Roman"/>
                      <w:color w:val="000000"/>
                      <w:sz w:val="28"/>
                      <w:szCs w:val="28"/>
                      <w:lang w:val="uk-UA" w:eastAsia="en-US"/>
                    </w:rPr>
                  </w:pPr>
                </w:p>
              </w:tc>
            </w:tr>
            <w:tr w:rsidR="00016973" w14:paraId="4876D1CB" w14:textId="77777777">
              <w:tc>
                <w:tcPr>
                  <w:tcW w:w="5996" w:type="dxa"/>
                  <w:hideMark/>
                </w:tcPr>
                <w:p w14:paraId="19EDB3B5" w14:textId="77777777" w:rsidR="00016973" w:rsidRDefault="006D2723">
                  <w:pPr>
                    <w:spacing w:before="60" w:line="254" w:lineRule="auto"/>
                    <w:jc w:val="both"/>
                    <w:rPr>
                      <w:rFonts w:ascii="Times New Roman" w:hAnsi="Times New Roman"/>
                      <w:color w:val="000000"/>
                      <w:sz w:val="28"/>
                      <w:szCs w:val="28"/>
                      <w:lang w:val="uk-UA" w:eastAsia="en-US"/>
                    </w:rPr>
                  </w:pPr>
                  <w:r>
                    <w:rPr>
                      <w:rFonts w:ascii="Times New Roman" w:hAnsi="Times New Roman"/>
                      <w:color w:val="000000"/>
                      <w:sz w:val="28"/>
                      <w:szCs w:val="28"/>
                      <w:lang w:val="uk-UA" w:eastAsia="en-US"/>
                    </w:rPr>
                    <w:t xml:space="preserve">член сім’ї </w:t>
                  </w:r>
                  <w:r>
                    <w:rPr>
                      <w:rFonts w:ascii="Times New Roman" w:hAnsi="Times New Roman"/>
                      <w:color w:val="000000"/>
                      <w:sz w:val="28"/>
                      <w:szCs w:val="28"/>
                      <w:lang w:val="uk-UA" w:eastAsia="en-US"/>
                    </w:rPr>
                    <w:t>ветерана війни, особи, яка має особливі заслуги перед Батьківщиною, постраждалого учасника Революції Гідності</w:t>
                  </w:r>
                </w:p>
              </w:tc>
              <w:tc>
                <w:tcPr>
                  <w:tcW w:w="1134" w:type="dxa"/>
                  <w:hideMark/>
                </w:tcPr>
                <w:p w14:paraId="4F13DFA0" w14:textId="77777777" w:rsidR="00016973" w:rsidRDefault="006D2723">
                  <w:pPr>
                    <w:spacing w:before="60" w:line="254" w:lineRule="auto"/>
                    <w:ind w:firstLine="310"/>
                    <w:jc w:val="both"/>
                    <w:rPr>
                      <w:rFonts w:ascii="Times New Roman" w:hAnsi="Times New Roman"/>
                      <w:color w:val="000000"/>
                      <w:sz w:val="28"/>
                      <w:szCs w:val="28"/>
                      <w:lang w:val="uk-UA" w:eastAsia="en-US"/>
                    </w:rPr>
                  </w:pPr>
                  <w:r>
                    <w:rPr>
                      <w:rFonts w:ascii="Symbol" w:hAnsi="Symbol"/>
                      <w:color w:val="000000"/>
                      <w:sz w:val="28"/>
                      <w:szCs w:val="28"/>
                      <w:lang w:val="uk-UA" w:eastAsia="en-US"/>
                    </w:rPr>
                    <w:t></w:t>
                  </w:r>
                </w:p>
              </w:tc>
            </w:tr>
            <w:tr w:rsidR="00016973" w14:paraId="52DD22F7" w14:textId="77777777">
              <w:tc>
                <w:tcPr>
                  <w:tcW w:w="5996" w:type="dxa"/>
                </w:tcPr>
                <w:p w14:paraId="115B3C54" w14:textId="77777777" w:rsidR="00016973" w:rsidRDefault="006D2723">
                  <w:pPr>
                    <w:spacing w:before="60" w:line="254" w:lineRule="auto"/>
                    <w:jc w:val="both"/>
                    <w:rPr>
                      <w:rFonts w:ascii="Times New Roman" w:hAnsi="Times New Roman"/>
                      <w:b/>
                      <w:bCs/>
                      <w:color w:val="000000"/>
                      <w:sz w:val="28"/>
                      <w:szCs w:val="28"/>
                      <w:lang w:val="uk-UA" w:eastAsia="en-US"/>
                    </w:rPr>
                  </w:pPr>
                  <w:r>
                    <w:rPr>
                      <w:rFonts w:ascii="Times New Roman" w:hAnsi="Times New Roman"/>
                      <w:b/>
                      <w:bCs/>
                      <w:color w:val="000000"/>
                      <w:sz w:val="28"/>
                      <w:szCs w:val="28"/>
                      <w:lang w:val="uk-UA" w:eastAsia="en-US"/>
                    </w:rPr>
                    <w:t>абзаци відсутні</w:t>
                  </w:r>
                </w:p>
                <w:p w14:paraId="74262559" w14:textId="77777777" w:rsidR="00016973" w:rsidRDefault="00016973">
                  <w:pPr>
                    <w:spacing w:before="60" w:line="254" w:lineRule="auto"/>
                    <w:jc w:val="both"/>
                    <w:rPr>
                      <w:rFonts w:ascii="Times New Roman" w:hAnsi="Times New Roman"/>
                      <w:color w:val="000000"/>
                      <w:sz w:val="28"/>
                      <w:szCs w:val="28"/>
                      <w:lang w:val="uk-UA" w:eastAsia="en-US"/>
                    </w:rPr>
                  </w:pPr>
                </w:p>
              </w:tc>
              <w:tc>
                <w:tcPr>
                  <w:tcW w:w="1134" w:type="dxa"/>
                </w:tcPr>
                <w:p w14:paraId="7673C86E" w14:textId="77777777" w:rsidR="00016973" w:rsidRDefault="00016973">
                  <w:pPr>
                    <w:spacing w:before="60" w:line="254" w:lineRule="auto"/>
                    <w:ind w:firstLine="567"/>
                    <w:jc w:val="both"/>
                    <w:rPr>
                      <w:rFonts w:ascii="Times New Roman" w:hAnsi="Times New Roman"/>
                      <w:color w:val="000000"/>
                      <w:sz w:val="28"/>
                      <w:szCs w:val="28"/>
                      <w:lang w:val="uk-UA" w:eastAsia="en-US"/>
                    </w:rPr>
                  </w:pPr>
                </w:p>
              </w:tc>
            </w:tr>
            <w:tr w:rsidR="00016973" w14:paraId="38DF2711" w14:textId="77777777">
              <w:trPr>
                <w:trHeight w:val="2997"/>
              </w:trPr>
              <w:tc>
                <w:tcPr>
                  <w:tcW w:w="5996" w:type="dxa"/>
                </w:tcPr>
                <w:p w14:paraId="08933314" w14:textId="77777777" w:rsidR="00016973" w:rsidRDefault="00016973">
                  <w:pPr>
                    <w:spacing w:before="60" w:line="254" w:lineRule="auto"/>
                    <w:jc w:val="both"/>
                    <w:rPr>
                      <w:rFonts w:ascii="Times New Roman" w:hAnsi="Times New Roman"/>
                      <w:color w:val="000000"/>
                      <w:sz w:val="28"/>
                      <w:szCs w:val="28"/>
                      <w:lang w:val="uk-UA" w:eastAsia="en-US"/>
                    </w:rPr>
                  </w:pPr>
                </w:p>
              </w:tc>
              <w:tc>
                <w:tcPr>
                  <w:tcW w:w="1134" w:type="dxa"/>
                </w:tcPr>
                <w:p w14:paraId="121B3579" w14:textId="77777777" w:rsidR="00016973" w:rsidRDefault="00016973">
                  <w:pPr>
                    <w:spacing w:before="60" w:line="254" w:lineRule="auto"/>
                    <w:ind w:firstLine="567"/>
                    <w:jc w:val="both"/>
                    <w:rPr>
                      <w:rFonts w:ascii="Times New Roman" w:hAnsi="Times New Roman"/>
                      <w:color w:val="000000"/>
                      <w:sz w:val="28"/>
                      <w:szCs w:val="28"/>
                      <w:lang w:val="uk-UA" w:eastAsia="en-US"/>
                    </w:rPr>
                  </w:pPr>
                </w:p>
              </w:tc>
            </w:tr>
            <w:tr w:rsidR="00016973" w14:paraId="49B9F0C8" w14:textId="77777777">
              <w:tc>
                <w:tcPr>
                  <w:tcW w:w="5996" w:type="dxa"/>
                  <w:hideMark/>
                </w:tcPr>
                <w:p w14:paraId="63EA9549" w14:textId="77777777" w:rsidR="00016973" w:rsidRDefault="006D2723">
                  <w:pPr>
                    <w:spacing w:before="60" w:line="254" w:lineRule="auto"/>
                    <w:jc w:val="both"/>
                    <w:rPr>
                      <w:rFonts w:ascii="Times New Roman" w:hAnsi="Times New Roman"/>
                      <w:color w:val="000000"/>
                      <w:sz w:val="28"/>
                      <w:szCs w:val="28"/>
                      <w:lang w:val="uk-UA" w:eastAsia="en-US"/>
                    </w:rPr>
                  </w:pPr>
                  <w:r>
                    <w:rPr>
                      <w:rFonts w:ascii="Times New Roman" w:hAnsi="Times New Roman"/>
                      <w:color w:val="000000"/>
                      <w:sz w:val="28"/>
                      <w:szCs w:val="28"/>
                      <w:lang w:val="uk-UA" w:eastAsia="en-US"/>
                    </w:rPr>
                    <w:t xml:space="preserve">член сім’ї загиблого (померлого) ветерана війни </w:t>
                  </w:r>
                </w:p>
              </w:tc>
              <w:tc>
                <w:tcPr>
                  <w:tcW w:w="1134" w:type="dxa"/>
                  <w:hideMark/>
                </w:tcPr>
                <w:p w14:paraId="396DF0C1" w14:textId="77777777" w:rsidR="00016973" w:rsidRDefault="006D2723">
                  <w:pPr>
                    <w:spacing w:before="60" w:line="254" w:lineRule="auto"/>
                    <w:ind w:firstLine="310"/>
                    <w:jc w:val="both"/>
                    <w:rPr>
                      <w:rFonts w:ascii="Times New Roman" w:hAnsi="Times New Roman"/>
                      <w:color w:val="000000"/>
                      <w:sz w:val="28"/>
                      <w:szCs w:val="28"/>
                      <w:lang w:val="uk-UA" w:eastAsia="en-US"/>
                    </w:rPr>
                  </w:pPr>
                  <w:r>
                    <w:rPr>
                      <w:rFonts w:ascii="Symbol" w:hAnsi="Symbol"/>
                      <w:color w:val="000000"/>
                      <w:sz w:val="28"/>
                      <w:szCs w:val="28"/>
                      <w:lang w:val="uk-UA" w:eastAsia="en-US"/>
                    </w:rPr>
                    <w:t></w:t>
                  </w:r>
                </w:p>
              </w:tc>
            </w:tr>
            <w:tr w:rsidR="00016973" w14:paraId="53800B60" w14:textId="77777777">
              <w:trPr>
                <w:trHeight w:val="1018"/>
              </w:trPr>
              <w:tc>
                <w:tcPr>
                  <w:tcW w:w="5996" w:type="dxa"/>
                  <w:hideMark/>
                </w:tcPr>
                <w:p w14:paraId="7D570C3C" w14:textId="77777777" w:rsidR="00016973" w:rsidRDefault="006D2723">
                  <w:pPr>
                    <w:spacing w:before="60" w:line="254" w:lineRule="auto"/>
                    <w:jc w:val="both"/>
                    <w:rPr>
                      <w:rFonts w:ascii="Times New Roman" w:hAnsi="Times New Roman"/>
                      <w:color w:val="000000"/>
                      <w:sz w:val="28"/>
                      <w:szCs w:val="28"/>
                      <w:lang w:val="uk-UA" w:eastAsia="en-US"/>
                    </w:rPr>
                  </w:pPr>
                  <w:r>
                    <w:rPr>
                      <w:rFonts w:ascii="Times New Roman" w:hAnsi="Times New Roman"/>
                      <w:color w:val="000000"/>
                      <w:sz w:val="28"/>
                      <w:szCs w:val="28"/>
                      <w:lang w:val="uk-UA" w:eastAsia="en-US"/>
                    </w:rPr>
                    <w:t>член сім’ї загиблих (померлих) Захисника і Захисниці України</w:t>
                  </w:r>
                </w:p>
              </w:tc>
              <w:tc>
                <w:tcPr>
                  <w:tcW w:w="1134" w:type="dxa"/>
                  <w:hideMark/>
                </w:tcPr>
                <w:p w14:paraId="0F7D4300" w14:textId="77777777" w:rsidR="00016973" w:rsidRDefault="006D2723">
                  <w:pPr>
                    <w:spacing w:before="60" w:line="254" w:lineRule="auto"/>
                    <w:ind w:firstLine="310"/>
                    <w:jc w:val="both"/>
                    <w:rPr>
                      <w:rFonts w:ascii="Times New Roman" w:hAnsi="Times New Roman"/>
                      <w:color w:val="000000"/>
                      <w:sz w:val="28"/>
                      <w:szCs w:val="28"/>
                      <w:lang w:val="uk-UA" w:eastAsia="en-US"/>
                    </w:rPr>
                  </w:pPr>
                  <w:r>
                    <w:rPr>
                      <w:rFonts w:ascii="Symbol" w:hAnsi="Symbol"/>
                      <w:color w:val="000000"/>
                      <w:sz w:val="28"/>
                      <w:szCs w:val="28"/>
                      <w:lang w:val="uk-UA" w:eastAsia="en-US"/>
                    </w:rPr>
                    <w:t></w:t>
                  </w:r>
                </w:p>
              </w:tc>
            </w:tr>
            <w:tr w:rsidR="00016973" w14:paraId="1BE0EA9A" w14:textId="77777777">
              <w:trPr>
                <w:trHeight w:val="1376"/>
              </w:trPr>
              <w:tc>
                <w:tcPr>
                  <w:tcW w:w="5996" w:type="dxa"/>
                  <w:hideMark/>
                </w:tcPr>
                <w:p w14:paraId="72413A70" w14:textId="77777777" w:rsidR="00016973" w:rsidRDefault="006D2723">
                  <w:pPr>
                    <w:spacing w:before="60" w:line="254" w:lineRule="auto"/>
                    <w:jc w:val="both"/>
                    <w:rPr>
                      <w:rFonts w:ascii="Times New Roman" w:hAnsi="Times New Roman"/>
                      <w:strike/>
                      <w:color w:val="000000"/>
                      <w:sz w:val="28"/>
                      <w:szCs w:val="28"/>
                      <w:lang w:val="uk-UA" w:eastAsia="en-US"/>
                    </w:rPr>
                  </w:pPr>
                  <w:r>
                    <w:rPr>
                      <w:rFonts w:ascii="Times New Roman" w:hAnsi="Times New Roman"/>
                      <w:strike/>
                      <w:color w:val="000000"/>
                      <w:sz w:val="28"/>
                      <w:szCs w:val="28"/>
                      <w:lang w:val="uk-UA" w:eastAsia="en-US"/>
                    </w:rPr>
                    <w:lastRenderedPageBreak/>
                    <w:t>член сім’ї особи, яка зникла безвісти за особливих обставин під час проходження військової служби</w:t>
                  </w:r>
                </w:p>
                <w:p w14:paraId="4B6BCF5A" w14:textId="77777777" w:rsidR="00016973" w:rsidRDefault="00016973">
                  <w:pPr>
                    <w:spacing w:before="60" w:line="254" w:lineRule="auto"/>
                    <w:jc w:val="both"/>
                    <w:rPr>
                      <w:rFonts w:ascii="Times New Roman" w:hAnsi="Times New Roman"/>
                      <w:color w:val="000000"/>
                      <w:sz w:val="28"/>
                      <w:szCs w:val="28"/>
                      <w:lang w:val="uk-UA" w:eastAsia="en-US"/>
                    </w:rPr>
                  </w:pPr>
                </w:p>
              </w:tc>
              <w:tc>
                <w:tcPr>
                  <w:tcW w:w="1134" w:type="dxa"/>
                  <w:hideMark/>
                </w:tcPr>
                <w:p w14:paraId="01FE827F" w14:textId="77777777" w:rsidR="00016973" w:rsidRDefault="006D2723">
                  <w:pPr>
                    <w:spacing w:before="60" w:line="254" w:lineRule="auto"/>
                    <w:ind w:firstLine="310"/>
                    <w:jc w:val="both"/>
                    <w:rPr>
                      <w:rFonts w:ascii="Times New Roman" w:hAnsi="Times New Roman"/>
                      <w:color w:val="000000"/>
                      <w:sz w:val="28"/>
                      <w:szCs w:val="28"/>
                      <w:lang w:val="uk-UA" w:eastAsia="en-US"/>
                    </w:rPr>
                  </w:pPr>
                  <w:r>
                    <w:rPr>
                      <w:rFonts w:ascii="Symbol" w:hAnsi="Symbol"/>
                      <w:color w:val="000000"/>
                      <w:sz w:val="28"/>
                      <w:szCs w:val="28"/>
                      <w:lang w:val="uk-UA" w:eastAsia="en-US"/>
                    </w:rPr>
                    <w:t></w:t>
                  </w:r>
                </w:p>
              </w:tc>
            </w:tr>
            <w:tr w:rsidR="00016973" w14:paraId="0C7C1A29" w14:textId="77777777">
              <w:trPr>
                <w:trHeight w:val="571"/>
              </w:trPr>
              <w:tc>
                <w:tcPr>
                  <w:tcW w:w="5996" w:type="dxa"/>
                  <w:hideMark/>
                </w:tcPr>
                <w:p w14:paraId="1E94CCB9" w14:textId="77777777" w:rsidR="00016973" w:rsidRDefault="006D2723">
                  <w:pPr>
                    <w:spacing w:before="60" w:line="254" w:lineRule="auto"/>
                    <w:jc w:val="both"/>
                    <w:rPr>
                      <w:rFonts w:ascii="Times New Roman" w:hAnsi="Times New Roman"/>
                      <w:color w:val="000000"/>
                      <w:sz w:val="28"/>
                      <w:szCs w:val="28"/>
                      <w:lang w:val="uk-UA" w:eastAsia="en-US"/>
                    </w:rPr>
                  </w:pPr>
                  <w:r>
                    <w:rPr>
                      <w:rFonts w:ascii="Times New Roman" w:hAnsi="Times New Roman"/>
                      <w:color w:val="000000"/>
                      <w:sz w:val="28"/>
                      <w:szCs w:val="28"/>
                      <w:lang w:val="uk-UA" w:eastAsia="en-US"/>
                    </w:rPr>
                    <w:t xml:space="preserve">інша демобілізована особа </w:t>
                  </w:r>
                </w:p>
              </w:tc>
              <w:tc>
                <w:tcPr>
                  <w:tcW w:w="1134" w:type="dxa"/>
                  <w:hideMark/>
                </w:tcPr>
                <w:p w14:paraId="4D7E9738" w14:textId="77777777" w:rsidR="00016973" w:rsidRDefault="006D2723">
                  <w:pPr>
                    <w:spacing w:before="60" w:line="254" w:lineRule="auto"/>
                    <w:ind w:firstLine="310"/>
                    <w:jc w:val="both"/>
                    <w:rPr>
                      <w:rFonts w:ascii="Times New Roman" w:hAnsi="Times New Roman"/>
                      <w:color w:val="000000"/>
                      <w:sz w:val="28"/>
                      <w:szCs w:val="28"/>
                      <w:lang w:val="uk-UA" w:eastAsia="en-US"/>
                    </w:rPr>
                  </w:pPr>
                  <w:r>
                    <w:rPr>
                      <w:rFonts w:ascii="Symbol" w:hAnsi="Symbol"/>
                      <w:color w:val="000000"/>
                      <w:sz w:val="28"/>
                      <w:szCs w:val="28"/>
                      <w:lang w:val="uk-UA" w:eastAsia="en-US"/>
                    </w:rPr>
                    <w:t></w:t>
                  </w:r>
                </w:p>
              </w:tc>
            </w:tr>
          </w:tbl>
          <w:p w14:paraId="10045011" w14:textId="77777777" w:rsidR="00016973" w:rsidRDefault="006D2723">
            <w:pPr>
              <w:spacing w:before="120"/>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Особисті дані:</w:t>
            </w:r>
          </w:p>
          <w:p w14:paraId="1080665C"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uk-UA" w:eastAsia="en-US"/>
              </w:rPr>
              <w:t>стать</w:t>
            </w:r>
            <w:bookmarkStart w:id="5" w:name="n51"/>
            <w:bookmarkEnd w:id="5"/>
            <w:r>
              <w:rPr>
                <w:rFonts w:ascii="Times New Roman" w:hAnsi="Times New Roman"/>
                <w:color w:val="000000"/>
                <w:sz w:val="28"/>
                <w:szCs w:val="28"/>
                <w:lang w:val="uk-UA" w:eastAsia="en-US"/>
              </w:rPr>
              <w:t xml:space="preserve"> </w:t>
            </w:r>
            <w:r>
              <w:rPr>
                <w:rFonts w:ascii="Times New Roman" w:hAnsi="Times New Roman"/>
                <w:color w:val="000000"/>
                <w:sz w:val="28"/>
                <w:szCs w:val="28"/>
                <w:lang w:val="ru-RU" w:eastAsia="en-US"/>
              </w:rPr>
              <w:t>_____________________________________________</w:t>
            </w:r>
          </w:p>
          <w:p w14:paraId="28E38428" w14:textId="77777777" w:rsidR="00016973" w:rsidRDefault="006D2723">
            <w:pPr>
              <w:tabs>
                <w:tab w:val="left" w:pos="9071"/>
              </w:tabs>
              <w:spacing w:before="120"/>
              <w:rPr>
                <w:rFonts w:ascii="Times New Roman" w:hAnsi="Times New Roman"/>
                <w:color w:val="000000"/>
                <w:sz w:val="28"/>
                <w:szCs w:val="28"/>
                <w:lang w:val="ru-RU" w:eastAsia="en-US"/>
              </w:rPr>
            </w:pPr>
            <w:r>
              <w:rPr>
                <w:rFonts w:ascii="Times New Roman" w:hAnsi="Times New Roman"/>
                <w:color w:val="000000"/>
                <w:sz w:val="28"/>
                <w:szCs w:val="28"/>
                <w:lang w:val="uk-UA" w:eastAsia="en-US"/>
              </w:rPr>
              <w:t>дата народження</w:t>
            </w:r>
            <w:bookmarkStart w:id="6" w:name="n52"/>
            <w:bookmarkEnd w:id="6"/>
            <w:r>
              <w:rPr>
                <w:rFonts w:ascii="Times New Roman" w:hAnsi="Times New Roman"/>
                <w:color w:val="000000"/>
                <w:sz w:val="28"/>
                <w:szCs w:val="28"/>
                <w:lang w:val="uk-UA" w:eastAsia="en-US"/>
              </w:rPr>
              <w:t>___________________________________</w:t>
            </w:r>
          </w:p>
          <w:p w14:paraId="3B51B6DE"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uk-UA" w:eastAsia="en-US"/>
              </w:rPr>
              <w:t>реєстраційний номер облікової картки платника податків (за наявності)</w:t>
            </w:r>
            <w:bookmarkStart w:id="7" w:name="n53"/>
            <w:bookmarkEnd w:id="7"/>
            <w:r>
              <w:rPr>
                <w:rFonts w:ascii="Times New Roman" w:hAnsi="Times New Roman"/>
                <w:color w:val="000000"/>
                <w:sz w:val="28"/>
                <w:szCs w:val="28"/>
                <w:lang w:val="uk-UA" w:eastAsia="en-US"/>
              </w:rPr>
              <w:t xml:space="preserve"> </w:t>
            </w:r>
            <w:r>
              <w:rPr>
                <w:rFonts w:ascii="Times New Roman" w:hAnsi="Times New Roman"/>
                <w:color w:val="000000"/>
                <w:sz w:val="28"/>
                <w:szCs w:val="28"/>
                <w:lang w:val="ru-RU" w:eastAsia="en-US"/>
              </w:rPr>
              <w:t>_____________________________________</w:t>
            </w:r>
          </w:p>
          <w:p w14:paraId="48E12F4D"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ru-RU" w:eastAsia="en-US"/>
              </w:rPr>
              <w:t>__________________________________________________</w:t>
            </w:r>
          </w:p>
          <w:p w14:paraId="01E06FD9"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uk-UA" w:eastAsia="en-US"/>
              </w:rPr>
              <w:t>унікальний номер запису в Єдиному державному демографічному р</w:t>
            </w:r>
            <w:r>
              <w:rPr>
                <w:rFonts w:ascii="Times New Roman" w:hAnsi="Times New Roman"/>
                <w:color w:val="000000"/>
                <w:sz w:val="28"/>
                <w:szCs w:val="28"/>
                <w:lang w:val="uk-UA" w:eastAsia="en-US"/>
              </w:rPr>
              <w:t>еєстрі (за наявності)</w:t>
            </w:r>
            <w:bookmarkStart w:id="8" w:name="n54"/>
            <w:bookmarkEnd w:id="8"/>
            <w:r>
              <w:rPr>
                <w:rFonts w:ascii="Times New Roman" w:hAnsi="Times New Roman"/>
                <w:color w:val="000000"/>
                <w:sz w:val="28"/>
                <w:szCs w:val="28"/>
                <w:lang w:val="uk-UA" w:eastAsia="en-US"/>
              </w:rPr>
              <w:t xml:space="preserve"> </w:t>
            </w:r>
            <w:r>
              <w:rPr>
                <w:rFonts w:ascii="Times New Roman" w:hAnsi="Times New Roman"/>
                <w:color w:val="000000"/>
                <w:sz w:val="28"/>
                <w:szCs w:val="28"/>
                <w:lang w:val="ru-RU" w:eastAsia="en-US"/>
              </w:rPr>
              <w:t>__________________________________________________</w:t>
            </w:r>
          </w:p>
          <w:p w14:paraId="1A2F8744"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uk-UA" w:eastAsia="en-US"/>
              </w:rPr>
              <w:t xml:space="preserve">адреса задекларованого/зареєстрованого місця проживання або фактичного місця проживання (для внутрішньо переміщених осіб) </w:t>
            </w:r>
            <w:r>
              <w:rPr>
                <w:rFonts w:ascii="Times New Roman" w:hAnsi="Times New Roman"/>
                <w:color w:val="000000"/>
                <w:sz w:val="28"/>
                <w:szCs w:val="28"/>
                <w:lang w:val="ru-RU" w:eastAsia="en-US"/>
              </w:rPr>
              <w:t>_________________________________</w:t>
            </w:r>
          </w:p>
          <w:p w14:paraId="2C64EE5C"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ru-RU" w:eastAsia="en-US"/>
              </w:rPr>
              <w:t>___________________________</w:t>
            </w:r>
            <w:r>
              <w:rPr>
                <w:rFonts w:ascii="Times New Roman" w:hAnsi="Times New Roman"/>
                <w:color w:val="000000"/>
                <w:sz w:val="28"/>
                <w:szCs w:val="28"/>
                <w:lang w:val="ru-RU" w:eastAsia="en-US"/>
              </w:rPr>
              <w:t>_______________________</w:t>
            </w:r>
          </w:p>
          <w:p w14:paraId="371901CF"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uk-UA" w:eastAsia="en-US"/>
              </w:rPr>
              <w:t>серія та/або номер паспорта громадянина України або паспорта громадянина України для виїзду за кордон</w:t>
            </w:r>
            <w:bookmarkStart w:id="9" w:name="n56"/>
            <w:bookmarkEnd w:id="9"/>
            <w:r>
              <w:rPr>
                <w:rFonts w:ascii="Times New Roman" w:hAnsi="Times New Roman"/>
                <w:color w:val="000000"/>
                <w:sz w:val="28"/>
                <w:szCs w:val="28"/>
                <w:lang w:val="uk-UA" w:eastAsia="en-US"/>
              </w:rPr>
              <w:t xml:space="preserve"> </w:t>
            </w:r>
          </w:p>
          <w:p w14:paraId="5567397D"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ru-RU" w:eastAsia="en-US"/>
              </w:rPr>
              <w:t>__________________________________________________________________________________________________</w:t>
            </w:r>
          </w:p>
          <w:p w14:paraId="741561B3"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uk-UA" w:eastAsia="en-US"/>
              </w:rPr>
              <w:lastRenderedPageBreak/>
              <w:t>належність до однієї з категор</w:t>
            </w:r>
            <w:r>
              <w:rPr>
                <w:rFonts w:ascii="Times New Roman" w:hAnsi="Times New Roman"/>
                <w:color w:val="000000"/>
                <w:sz w:val="28"/>
                <w:szCs w:val="28"/>
                <w:lang w:val="uk-UA" w:eastAsia="en-US"/>
              </w:rPr>
              <w:t xml:space="preserve">ій осіб з числа отримувачів та документ, що підтверджує належність до відповідної категорії </w:t>
            </w:r>
            <w:r>
              <w:rPr>
                <w:rFonts w:ascii="Times New Roman" w:hAnsi="Times New Roman"/>
                <w:color w:val="000000"/>
                <w:sz w:val="28"/>
                <w:szCs w:val="28"/>
                <w:lang w:val="ru-RU" w:eastAsia="en-US"/>
              </w:rPr>
              <w:t>___________________________</w:t>
            </w:r>
          </w:p>
          <w:p w14:paraId="73520271"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ru-RU" w:eastAsia="en-US"/>
              </w:rPr>
              <w:t>____________________________________________________________________</w:t>
            </w:r>
          </w:p>
          <w:p w14:paraId="2C3490FA"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uk-UA" w:eastAsia="en-US"/>
              </w:rPr>
              <w:t xml:space="preserve">документ, що посвідчує особу (для іноземців та осіб без громадянства) </w:t>
            </w:r>
            <w:r>
              <w:rPr>
                <w:rFonts w:ascii="Times New Roman" w:hAnsi="Times New Roman"/>
                <w:color w:val="000000"/>
                <w:sz w:val="28"/>
                <w:szCs w:val="28"/>
                <w:lang w:val="ru-RU" w:eastAsia="en-US"/>
              </w:rPr>
              <w:t>________</w:t>
            </w:r>
          </w:p>
          <w:p w14:paraId="77AA9E42"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ru-RU" w:eastAsia="en-US"/>
              </w:rPr>
              <w:t>____________________________________________________________________</w:t>
            </w:r>
          </w:p>
          <w:p w14:paraId="67864934"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uk-UA" w:eastAsia="en-US"/>
              </w:rPr>
              <w:t>контактні дані (номер телефону та адреса електронної пошти)</w:t>
            </w:r>
            <w:bookmarkStart w:id="10" w:name="n57"/>
            <w:bookmarkEnd w:id="10"/>
            <w:r>
              <w:rPr>
                <w:rFonts w:ascii="Times New Roman" w:hAnsi="Times New Roman"/>
                <w:color w:val="000000"/>
                <w:sz w:val="28"/>
                <w:szCs w:val="28"/>
                <w:lang w:val="uk-UA" w:eastAsia="en-US"/>
              </w:rPr>
              <w:t xml:space="preserve"> </w:t>
            </w:r>
            <w:r>
              <w:rPr>
                <w:rFonts w:ascii="Times New Roman" w:hAnsi="Times New Roman"/>
                <w:color w:val="000000"/>
                <w:sz w:val="28"/>
                <w:szCs w:val="28"/>
                <w:lang w:val="ru-RU" w:eastAsia="en-US"/>
              </w:rPr>
              <w:t>________________</w:t>
            </w:r>
          </w:p>
          <w:p w14:paraId="25B33A37"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ru-RU" w:eastAsia="en-US"/>
              </w:rPr>
              <w:t>_______________________________</w:t>
            </w:r>
            <w:r>
              <w:rPr>
                <w:rFonts w:ascii="Times New Roman" w:hAnsi="Times New Roman"/>
                <w:color w:val="000000"/>
                <w:sz w:val="28"/>
                <w:szCs w:val="28"/>
                <w:lang w:val="ru-RU" w:eastAsia="en-US"/>
              </w:rPr>
              <w:t>_____________________________________</w:t>
            </w:r>
          </w:p>
          <w:p w14:paraId="67CD2027"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uk-UA" w:eastAsia="en-US"/>
              </w:rPr>
              <w:t xml:space="preserve">номер (за наявності) та дата видачі довідки про взяття на облік внутрішньо переміщеної особи (для внутрішньо переміщених осіб) </w:t>
            </w:r>
            <w:r>
              <w:rPr>
                <w:rFonts w:ascii="Times New Roman" w:hAnsi="Times New Roman"/>
                <w:color w:val="000000"/>
                <w:sz w:val="28"/>
                <w:szCs w:val="28"/>
                <w:lang w:val="ru-RU" w:eastAsia="en-US"/>
              </w:rPr>
              <w:t>_____________________</w:t>
            </w:r>
          </w:p>
          <w:p w14:paraId="43575FA5"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ru-RU" w:eastAsia="en-US"/>
              </w:rPr>
              <w:t>____________________________________________________________________</w:t>
            </w:r>
          </w:p>
          <w:p w14:paraId="09FD10DD"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uk-UA" w:eastAsia="en-US"/>
              </w:rPr>
              <w:t xml:space="preserve">документи, необхідні для організації проведення заходів з підтримки (у разі потреби) </w:t>
            </w:r>
            <w:r>
              <w:rPr>
                <w:rFonts w:ascii="Times New Roman" w:hAnsi="Times New Roman"/>
                <w:color w:val="000000"/>
                <w:sz w:val="28"/>
                <w:szCs w:val="28"/>
                <w:lang w:val="ru-RU" w:eastAsia="en-US"/>
              </w:rPr>
              <w:t>____________________________________________________________</w:t>
            </w:r>
          </w:p>
          <w:p w14:paraId="4C7CB28B" w14:textId="77777777" w:rsidR="00016973" w:rsidRDefault="006D2723">
            <w:pPr>
              <w:spacing w:before="120" w:after="120"/>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До заяви додаю копії таких документів*:</w:t>
            </w:r>
          </w:p>
          <w:tbl>
            <w:tblPr>
              <w:tblW w:w="9498"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207"/>
              <w:gridCol w:w="1415"/>
              <w:gridCol w:w="1909"/>
              <w:gridCol w:w="967"/>
            </w:tblGrid>
            <w:tr w:rsidR="00016973" w14:paraId="0D7BE9D5" w14:textId="77777777">
              <w:trPr>
                <w:gridAfter w:val="1"/>
                <w:wAfter w:w="967" w:type="dxa"/>
                <w:jc w:val="center"/>
              </w:trPr>
              <w:tc>
                <w:tcPr>
                  <w:tcW w:w="6622" w:type="dxa"/>
                  <w:gridSpan w:val="2"/>
                  <w:tcBorders>
                    <w:top w:val="single" w:sz="4" w:space="0" w:color="auto"/>
                    <w:left w:val="nil"/>
                    <w:bottom w:val="single" w:sz="4" w:space="0" w:color="auto"/>
                    <w:right w:val="single" w:sz="4" w:space="0" w:color="auto"/>
                  </w:tcBorders>
                  <w:vAlign w:val="center"/>
                  <w:hideMark/>
                </w:tcPr>
                <w:p w14:paraId="66DA6A8A" w14:textId="77777777" w:rsidR="00016973" w:rsidRDefault="006D2723">
                  <w:pPr>
                    <w:spacing w:before="120" w:after="120"/>
                    <w:jc w:val="center"/>
                    <w:rPr>
                      <w:rFonts w:ascii="Times New Roman" w:hAnsi="Times New Roman"/>
                      <w:color w:val="000000"/>
                      <w:sz w:val="28"/>
                      <w:szCs w:val="28"/>
                      <w:lang w:val="uk-UA" w:eastAsia="en-US"/>
                    </w:rPr>
                  </w:pPr>
                  <w:r>
                    <w:rPr>
                      <w:rFonts w:ascii="Times New Roman" w:hAnsi="Times New Roman"/>
                      <w:color w:val="000000"/>
                      <w:sz w:val="28"/>
                      <w:szCs w:val="28"/>
                      <w:lang w:val="uk-UA" w:eastAsia="en-US"/>
                    </w:rPr>
                    <w:lastRenderedPageBreak/>
                    <w:t>Найменування документа</w:t>
                  </w:r>
                </w:p>
              </w:tc>
              <w:tc>
                <w:tcPr>
                  <w:tcW w:w="1909" w:type="dxa"/>
                  <w:tcBorders>
                    <w:top w:val="single" w:sz="4" w:space="0" w:color="auto"/>
                    <w:left w:val="single" w:sz="4" w:space="0" w:color="auto"/>
                    <w:bottom w:val="single" w:sz="4" w:space="0" w:color="auto"/>
                    <w:right w:val="nil"/>
                  </w:tcBorders>
                  <w:vAlign w:val="center"/>
                  <w:hideMark/>
                </w:tcPr>
                <w:p w14:paraId="64362D7C" w14:textId="77777777" w:rsidR="00016973" w:rsidRDefault="006D2723">
                  <w:pPr>
                    <w:spacing w:before="120" w:after="120"/>
                    <w:jc w:val="center"/>
                    <w:rPr>
                      <w:rFonts w:ascii="Times New Roman" w:hAnsi="Times New Roman"/>
                      <w:color w:val="000000"/>
                      <w:sz w:val="28"/>
                      <w:szCs w:val="28"/>
                      <w:lang w:val="uk-UA" w:eastAsia="en-US"/>
                    </w:rPr>
                  </w:pPr>
                  <w:r>
                    <w:rPr>
                      <w:rFonts w:ascii="Times New Roman" w:hAnsi="Times New Roman"/>
                      <w:color w:val="000000"/>
                      <w:sz w:val="28"/>
                      <w:szCs w:val="28"/>
                      <w:lang w:val="uk-UA" w:eastAsia="en-US"/>
                    </w:rPr>
                    <w:t>Кількість аркушів</w:t>
                  </w:r>
                </w:p>
              </w:tc>
            </w:tr>
            <w:tr w:rsidR="00016973" w14:paraId="07E466E4" w14:textId="77777777">
              <w:trPr>
                <w:jc w:val="center"/>
              </w:trPr>
              <w:tc>
                <w:tcPr>
                  <w:tcW w:w="6622" w:type="dxa"/>
                  <w:gridSpan w:val="2"/>
                  <w:tcBorders>
                    <w:top w:val="single" w:sz="4" w:space="0" w:color="auto"/>
                    <w:left w:val="nil"/>
                    <w:bottom w:val="nil"/>
                    <w:right w:val="nil"/>
                  </w:tcBorders>
                  <w:vAlign w:val="center"/>
                </w:tcPr>
                <w:p w14:paraId="65C6468D" w14:textId="77777777" w:rsidR="00016973" w:rsidRDefault="00016973">
                  <w:pPr>
                    <w:spacing w:before="120"/>
                    <w:jc w:val="center"/>
                    <w:rPr>
                      <w:rFonts w:ascii="Times New Roman" w:hAnsi="Times New Roman"/>
                      <w:color w:val="000000"/>
                      <w:sz w:val="28"/>
                      <w:szCs w:val="28"/>
                      <w:lang w:val="uk-UA" w:eastAsia="en-US"/>
                    </w:rPr>
                  </w:pPr>
                </w:p>
              </w:tc>
              <w:tc>
                <w:tcPr>
                  <w:tcW w:w="2876" w:type="dxa"/>
                  <w:gridSpan w:val="2"/>
                  <w:tcBorders>
                    <w:top w:val="single" w:sz="4" w:space="0" w:color="auto"/>
                    <w:left w:val="nil"/>
                    <w:bottom w:val="nil"/>
                    <w:right w:val="nil"/>
                  </w:tcBorders>
                  <w:vAlign w:val="center"/>
                </w:tcPr>
                <w:p w14:paraId="028D7594" w14:textId="77777777" w:rsidR="00016973" w:rsidRDefault="00016973">
                  <w:pPr>
                    <w:spacing w:before="120"/>
                    <w:jc w:val="center"/>
                    <w:rPr>
                      <w:rFonts w:ascii="Times New Roman" w:hAnsi="Times New Roman"/>
                      <w:color w:val="000000"/>
                      <w:sz w:val="28"/>
                      <w:szCs w:val="28"/>
                      <w:lang w:val="uk-UA" w:eastAsia="en-US"/>
                    </w:rPr>
                  </w:pPr>
                </w:p>
              </w:tc>
            </w:tr>
            <w:tr w:rsidR="00016973" w14:paraId="77AAB96F" w14:textId="77777777">
              <w:tblPrEx>
                <w:jc w:val="left"/>
                <w:tblBorders>
                  <w:top w:val="none" w:sz="0" w:space="0" w:color="auto"/>
                  <w:bottom w:val="none" w:sz="0" w:space="0" w:color="auto"/>
                  <w:insideH w:val="none" w:sz="0" w:space="0" w:color="auto"/>
                  <w:insideV w:val="none" w:sz="0" w:space="0" w:color="auto"/>
                </w:tblBorders>
              </w:tblPrEx>
              <w:trPr>
                <w:gridAfter w:val="1"/>
                <w:wAfter w:w="967" w:type="dxa"/>
              </w:trPr>
              <w:tc>
                <w:tcPr>
                  <w:tcW w:w="5207" w:type="dxa"/>
                </w:tcPr>
                <w:p w14:paraId="604BEE2E" w14:textId="77777777" w:rsidR="00016973" w:rsidRDefault="006D2723">
                  <w:pPr>
                    <w:shd w:val="clear" w:color="auto" w:fill="FFFFFF"/>
                    <w:spacing w:after="12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____ __________ </w:t>
                  </w:r>
                  <w:r>
                    <w:rPr>
                      <w:rFonts w:ascii="Times New Roman" w:hAnsi="Times New Roman"/>
                      <w:color w:val="000000"/>
                      <w:sz w:val="28"/>
                      <w:szCs w:val="28"/>
                      <w:lang w:val="uk-UA"/>
                    </w:rPr>
                    <w:t>20___ р.</w:t>
                  </w:r>
                </w:p>
              </w:tc>
              <w:tc>
                <w:tcPr>
                  <w:tcW w:w="3324" w:type="dxa"/>
                  <w:gridSpan w:val="2"/>
                </w:tcPr>
                <w:p w14:paraId="5BFD31C4" w14:textId="77777777" w:rsidR="00016973" w:rsidRDefault="006D2723">
                  <w:pPr>
                    <w:shd w:val="clear" w:color="auto" w:fill="FFFFFF"/>
                    <w:jc w:val="both"/>
                    <w:rPr>
                      <w:rFonts w:ascii="Times New Roman" w:hAnsi="Times New Roman"/>
                      <w:color w:val="000000"/>
                      <w:sz w:val="28"/>
                      <w:szCs w:val="28"/>
                      <w:lang w:val="uk-UA"/>
                    </w:rPr>
                  </w:pPr>
                  <w:r>
                    <w:rPr>
                      <w:rFonts w:ascii="Times New Roman" w:hAnsi="Times New Roman"/>
                      <w:color w:val="000000"/>
                      <w:sz w:val="28"/>
                      <w:szCs w:val="28"/>
                      <w:lang w:val="uk-UA"/>
                    </w:rPr>
                    <w:t>______________________</w:t>
                  </w:r>
                </w:p>
                <w:p w14:paraId="1B6B1FAC" w14:textId="77777777" w:rsidR="00016973" w:rsidRDefault="006D2723">
                  <w:pPr>
                    <w:jc w:val="center"/>
                    <w:rPr>
                      <w:rFonts w:ascii="Times New Roman" w:hAnsi="Times New Roman"/>
                      <w:color w:val="000000"/>
                      <w:sz w:val="28"/>
                      <w:szCs w:val="28"/>
                      <w:lang w:val="uk-UA"/>
                    </w:rPr>
                  </w:pPr>
                  <w:r>
                    <w:rPr>
                      <w:rFonts w:ascii="Times New Roman" w:hAnsi="Times New Roman"/>
                      <w:color w:val="000000"/>
                      <w:sz w:val="20"/>
                      <w:szCs w:val="22"/>
                      <w:lang w:val="uk-UA"/>
                    </w:rPr>
                    <w:t>(підпис заявника або його законного представника)</w:t>
                  </w:r>
                </w:p>
              </w:tc>
            </w:tr>
          </w:tbl>
          <w:p w14:paraId="6B98E11D" w14:textId="77777777" w:rsidR="00016973" w:rsidRDefault="00016973">
            <w:pPr>
              <w:shd w:val="clear" w:color="auto" w:fill="FFFFFF"/>
              <w:jc w:val="center"/>
              <w:rPr>
                <w:rFonts w:ascii="Times New Roman" w:hAnsi="Times New Roman"/>
                <w:color w:val="000000"/>
                <w:sz w:val="28"/>
                <w:szCs w:val="28"/>
                <w:lang w:val="uk-UA"/>
              </w:rPr>
            </w:pPr>
          </w:p>
          <w:p w14:paraId="6301173C" w14:textId="77777777" w:rsidR="00016973" w:rsidRDefault="006D2723">
            <w:pPr>
              <w:shd w:val="clear" w:color="auto" w:fill="FFFFFF"/>
              <w:jc w:val="center"/>
              <w:rPr>
                <w:rFonts w:ascii="Times New Roman" w:hAnsi="Times New Roman"/>
                <w:color w:val="000000"/>
                <w:sz w:val="20"/>
                <w:szCs w:val="22"/>
                <w:lang w:val="uk-UA"/>
              </w:rPr>
            </w:pPr>
            <w:r>
              <w:rPr>
                <w:rFonts w:ascii="Times New Roman" w:hAnsi="Times New Roman"/>
                <w:color w:val="000000"/>
                <w:sz w:val="28"/>
                <w:szCs w:val="28"/>
                <w:lang w:val="uk-UA"/>
              </w:rPr>
              <w:t>----------------------------------------------------------------------------</w:t>
            </w:r>
            <w:r>
              <w:rPr>
                <w:rFonts w:ascii="Times New Roman" w:hAnsi="Times New Roman"/>
                <w:color w:val="000000"/>
                <w:sz w:val="20"/>
                <w:szCs w:val="22"/>
                <w:lang w:val="uk-UA"/>
              </w:rPr>
              <w:t xml:space="preserve"> (відривний корінець)</w:t>
            </w:r>
          </w:p>
          <w:p w14:paraId="3BE542D2" w14:textId="77777777" w:rsidR="00016973" w:rsidRDefault="006D2723">
            <w:pPr>
              <w:spacing w:before="120"/>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Заяву та документи на __</w:t>
            </w:r>
            <w:r>
              <w:rPr>
                <w:rFonts w:ascii="Times New Roman" w:hAnsi="Times New Roman"/>
                <w:color w:val="000000"/>
                <w:sz w:val="28"/>
                <w:szCs w:val="28"/>
                <w:lang w:val="ru-RU" w:eastAsia="ru-RU"/>
              </w:rPr>
              <w:t>__</w:t>
            </w:r>
            <w:r>
              <w:rPr>
                <w:rFonts w:ascii="Times New Roman" w:hAnsi="Times New Roman"/>
                <w:color w:val="000000"/>
                <w:sz w:val="28"/>
                <w:szCs w:val="28"/>
                <w:lang w:val="uk-UA" w:eastAsia="ru-RU"/>
              </w:rPr>
              <w:t>__ аркушах прийнято __</w:t>
            </w:r>
            <w:r>
              <w:rPr>
                <w:rFonts w:ascii="Times New Roman" w:hAnsi="Times New Roman"/>
                <w:color w:val="000000"/>
                <w:sz w:val="28"/>
                <w:szCs w:val="28"/>
                <w:lang w:val="ru-RU" w:eastAsia="ru-RU"/>
              </w:rPr>
              <w:t>_</w:t>
            </w:r>
            <w:r>
              <w:rPr>
                <w:rFonts w:ascii="Times New Roman" w:hAnsi="Times New Roman"/>
                <w:color w:val="000000"/>
                <w:sz w:val="28"/>
                <w:szCs w:val="28"/>
                <w:lang w:val="uk-UA" w:eastAsia="ru-RU"/>
              </w:rPr>
              <w:t>_ __________ 20__</w:t>
            </w:r>
            <w:r>
              <w:rPr>
                <w:rFonts w:ascii="Times New Roman" w:hAnsi="Times New Roman"/>
                <w:color w:val="000000"/>
                <w:sz w:val="28"/>
                <w:szCs w:val="28"/>
                <w:lang w:val="ru-RU" w:eastAsia="ru-RU"/>
              </w:rPr>
              <w:t>_</w:t>
            </w:r>
            <w:r>
              <w:rPr>
                <w:rFonts w:ascii="Times New Roman" w:hAnsi="Times New Roman"/>
                <w:color w:val="000000"/>
                <w:sz w:val="28"/>
                <w:szCs w:val="28"/>
                <w:lang w:val="uk-UA" w:eastAsia="ru-RU"/>
              </w:rPr>
              <w:t xml:space="preserve">_ </w:t>
            </w:r>
            <w:r>
              <w:rPr>
                <w:rFonts w:ascii="Times New Roman" w:hAnsi="Times New Roman"/>
                <w:color w:val="000000"/>
                <w:sz w:val="28"/>
                <w:szCs w:val="28"/>
                <w:lang w:val="uk-UA" w:eastAsia="ru-RU"/>
              </w:rPr>
              <w:t>року.</w:t>
            </w:r>
          </w:p>
          <w:p w14:paraId="65414CF3" w14:textId="77777777" w:rsidR="00016973" w:rsidRDefault="006D2723">
            <w:pPr>
              <w:spacing w:before="120"/>
              <w:jc w:val="both"/>
              <w:rPr>
                <w:rFonts w:ascii="Times New Roman" w:hAnsi="Times New Roman"/>
                <w:color w:val="000000"/>
                <w:sz w:val="28"/>
                <w:szCs w:val="28"/>
                <w:u w:val="single"/>
                <w:lang w:val="uk-UA" w:eastAsia="ru-RU"/>
              </w:rPr>
            </w:pPr>
            <w:r>
              <w:rPr>
                <w:rFonts w:ascii="Times New Roman" w:hAnsi="Times New Roman"/>
                <w:color w:val="000000"/>
                <w:sz w:val="28"/>
                <w:szCs w:val="28"/>
                <w:lang w:val="uk-UA" w:eastAsia="ru-RU"/>
              </w:rPr>
              <w:t>МП</w:t>
            </w:r>
          </w:p>
          <w:tbl>
            <w:tblPr>
              <w:tblW w:w="7122" w:type="dxa"/>
              <w:tblLayout w:type="fixed"/>
              <w:tblLook w:val="04A0" w:firstRow="1" w:lastRow="0" w:firstColumn="1" w:lastColumn="0" w:noHBand="0" w:noVBand="1"/>
            </w:tblPr>
            <w:tblGrid>
              <w:gridCol w:w="3652"/>
              <w:gridCol w:w="3470"/>
            </w:tblGrid>
            <w:tr w:rsidR="00016973" w14:paraId="4A8A8B87" w14:textId="77777777">
              <w:tc>
                <w:tcPr>
                  <w:tcW w:w="3652" w:type="dxa"/>
                </w:tcPr>
                <w:p w14:paraId="1531FE3E" w14:textId="77777777" w:rsidR="00016973" w:rsidRDefault="006D2723">
                  <w:pPr>
                    <w:shd w:val="clear" w:color="auto" w:fill="FFFFFF"/>
                    <w:jc w:val="center"/>
                    <w:rPr>
                      <w:rFonts w:ascii="Times New Roman" w:hAnsi="Times New Roman"/>
                      <w:color w:val="000000"/>
                      <w:sz w:val="28"/>
                      <w:szCs w:val="28"/>
                      <w:lang w:val="uk-UA"/>
                    </w:rPr>
                  </w:pPr>
                  <w:r>
                    <w:rPr>
                      <w:rFonts w:ascii="Times New Roman" w:hAnsi="Times New Roman"/>
                      <w:color w:val="000000"/>
                      <w:sz w:val="28"/>
                      <w:szCs w:val="28"/>
                      <w:lang w:val="uk-UA"/>
                    </w:rPr>
                    <w:t>________________</w:t>
                  </w:r>
                </w:p>
                <w:p w14:paraId="39F33C95" w14:textId="77777777" w:rsidR="00016973" w:rsidRDefault="006D2723">
                  <w:pPr>
                    <w:shd w:val="clear" w:color="auto" w:fill="FFFFFF"/>
                    <w:spacing w:after="120"/>
                    <w:jc w:val="center"/>
                    <w:rPr>
                      <w:rFonts w:ascii="Times New Roman" w:hAnsi="Times New Roman"/>
                      <w:color w:val="000000"/>
                      <w:sz w:val="20"/>
                      <w:szCs w:val="20"/>
                      <w:lang w:val="uk-UA"/>
                    </w:rPr>
                  </w:pPr>
                  <w:r>
                    <w:rPr>
                      <w:rFonts w:ascii="Times New Roman" w:hAnsi="Times New Roman"/>
                      <w:color w:val="000000"/>
                      <w:sz w:val="20"/>
                      <w:szCs w:val="20"/>
                      <w:lang w:val="uk-UA"/>
                    </w:rPr>
                    <w:t>(підпис)</w:t>
                  </w:r>
                </w:p>
              </w:tc>
              <w:tc>
                <w:tcPr>
                  <w:tcW w:w="3470" w:type="dxa"/>
                </w:tcPr>
                <w:p w14:paraId="4367F27A" w14:textId="77777777" w:rsidR="00016973" w:rsidRDefault="006D2723">
                  <w:pPr>
                    <w:jc w:val="center"/>
                    <w:rPr>
                      <w:rFonts w:ascii="Times New Roman" w:hAnsi="Times New Roman"/>
                      <w:color w:val="000000"/>
                      <w:sz w:val="28"/>
                      <w:szCs w:val="28"/>
                      <w:lang w:val="uk-UA"/>
                    </w:rPr>
                  </w:pPr>
                  <w:r>
                    <w:rPr>
                      <w:rFonts w:ascii="Times New Roman" w:hAnsi="Times New Roman"/>
                      <w:color w:val="000000"/>
                      <w:sz w:val="28"/>
                      <w:szCs w:val="28"/>
                      <w:lang w:val="uk-UA"/>
                    </w:rPr>
                    <w:t>_______________________</w:t>
                  </w:r>
                </w:p>
                <w:p w14:paraId="05CDFDB4" w14:textId="77777777" w:rsidR="00016973" w:rsidRDefault="006D2723">
                  <w:pPr>
                    <w:jc w:val="center"/>
                    <w:rPr>
                      <w:rFonts w:ascii="Times New Roman" w:hAnsi="Times New Roman"/>
                      <w:color w:val="000000"/>
                      <w:sz w:val="20"/>
                      <w:szCs w:val="20"/>
                      <w:lang w:val="uk-UA"/>
                    </w:rPr>
                  </w:pPr>
                  <w:r>
                    <w:rPr>
                      <w:rFonts w:ascii="Times New Roman" w:hAnsi="Times New Roman"/>
                      <w:color w:val="000000"/>
                      <w:sz w:val="20"/>
                      <w:szCs w:val="20"/>
                      <w:lang w:val="uk-UA"/>
                    </w:rPr>
                    <w:t xml:space="preserve">(власне ім’я, прізвище фахівця із супроводу </w:t>
                  </w:r>
                  <w:r>
                    <w:rPr>
                      <w:rFonts w:ascii="Times New Roman" w:hAnsi="Times New Roman"/>
                      <w:color w:val="000000"/>
                      <w:sz w:val="20"/>
                      <w:szCs w:val="20"/>
                      <w:lang w:val="uk-UA"/>
                    </w:rPr>
                    <w:br/>
                    <w:t>ветеранів війни та демобілізованих осіб)</w:t>
                  </w:r>
                </w:p>
              </w:tc>
            </w:tr>
          </w:tbl>
          <w:p w14:paraId="4017892B" w14:textId="77777777" w:rsidR="00016973" w:rsidRDefault="006D2723">
            <w:pPr>
              <w:rPr>
                <w:rFonts w:ascii="Times New Roman" w:hAnsi="Times New Roman"/>
                <w:sz w:val="22"/>
                <w:szCs w:val="22"/>
                <w:lang w:val="uk-UA" w:eastAsia="ru-RU"/>
              </w:rPr>
            </w:pPr>
            <w:r>
              <w:rPr>
                <w:rFonts w:ascii="Times New Roman" w:hAnsi="Times New Roman"/>
                <w:sz w:val="22"/>
                <w:szCs w:val="22"/>
                <w:lang w:val="uk-UA" w:eastAsia="ru-RU"/>
              </w:rPr>
              <w:t>_________</w:t>
            </w:r>
          </w:p>
          <w:p w14:paraId="61F60944" w14:textId="77777777" w:rsidR="00016973" w:rsidRDefault="006D2723">
            <w:pPr>
              <w:rPr>
                <w:rFonts w:ascii="Times New Roman" w:hAnsi="Times New Roman"/>
                <w:color w:val="000000"/>
                <w:sz w:val="22"/>
                <w:szCs w:val="22"/>
                <w:lang w:val="uk-UA" w:eastAsia="en-US"/>
              </w:rPr>
            </w:pPr>
            <w:r>
              <w:rPr>
                <w:rFonts w:ascii="Times New Roman" w:hAnsi="Times New Roman"/>
                <w:sz w:val="22"/>
                <w:szCs w:val="22"/>
                <w:lang w:val="uk-UA" w:eastAsia="ru-RU"/>
              </w:rPr>
              <w:t>* Додаються у разі потреби.</w:t>
            </w:r>
          </w:p>
          <w:p w14:paraId="36CE5CF5" w14:textId="77777777" w:rsidR="00016973" w:rsidRDefault="00016973">
            <w:pPr>
              <w:shd w:val="clear" w:color="auto" w:fill="FFFFFF"/>
              <w:ind w:firstLine="567"/>
              <w:jc w:val="both"/>
              <w:rPr>
                <w:rFonts w:ascii="Times New Roman" w:hAnsi="Times New Roman"/>
                <w:color w:val="000000" w:themeColor="text1"/>
                <w:sz w:val="27"/>
                <w:szCs w:val="27"/>
                <w:shd w:val="clear" w:color="auto" w:fill="FFFFFF"/>
              </w:rPr>
            </w:pPr>
          </w:p>
        </w:tc>
        <w:tc>
          <w:tcPr>
            <w:tcW w:w="7290" w:type="dxa"/>
            <w:tcMar>
              <w:top w:w="0" w:type="dxa"/>
              <w:left w:w="100" w:type="dxa"/>
              <w:bottom w:w="0" w:type="dxa"/>
              <w:right w:w="100" w:type="dxa"/>
            </w:tcMar>
          </w:tcPr>
          <w:p w14:paraId="25D0E205" w14:textId="4063F718" w:rsidR="00016973" w:rsidRDefault="006D2723">
            <w:pPr>
              <w:keepNext/>
              <w:keepLines/>
              <w:spacing w:before="240" w:after="240"/>
              <w:ind w:left="2835"/>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lastRenderedPageBreak/>
              <w:t>Додаток</w:t>
            </w:r>
            <w:r>
              <w:rPr>
                <w:rFonts w:ascii="Times New Roman" w:hAnsi="Times New Roman"/>
                <w:color w:val="000000"/>
                <w:sz w:val="28"/>
                <w:szCs w:val="28"/>
                <w:lang w:val="uk-UA" w:eastAsia="ru-RU"/>
              </w:rPr>
              <w:br/>
              <w:t>до Порядку</w:t>
            </w:r>
            <w:r>
              <w:rPr>
                <w:rFonts w:ascii="Times New Roman" w:hAnsi="Times New Roman"/>
                <w:color w:val="000000"/>
                <w:sz w:val="28"/>
                <w:szCs w:val="28"/>
                <w:lang w:val="uk-UA" w:eastAsia="ru-RU"/>
              </w:rPr>
              <w:br/>
            </w:r>
            <w:r>
              <w:rPr>
                <w:rFonts w:ascii="Times New Roman" w:hAnsi="Times New Roman"/>
                <w:color w:val="000000"/>
                <w:sz w:val="28"/>
                <w:szCs w:val="28"/>
                <w:lang w:val="uk-UA" w:eastAsia="ru-RU"/>
              </w:rPr>
              <w:t xml:space="preserve">(в редакції постанови Кабінету Міністрів України </w:t>
            </w:r>
            <w:r>
              <w:rPr>
                <w:rFonts w:ascii="Times New Roman" w:hAnsi="Times New Roman"/>
                <w:color w:val="000000"/>
                <w:sz w:val="28"/>
                <w:szCs w:val="28"/>
                <w:lang w:val="uk-UA" w:eastAsia="ru-RU"/>
              </w:rPr>
              <w:br/>
            </w:r>
            <w:r w:rsidRPr="00AB62FD">
              <w:rPr>
                <w:rFonts w:ascii="Times New Roman" w:hAnsi="Times New Roman"/>
                <w:b/>
                <w:bCs/>
                <w:color w:val="000000"/>
                <w:sz w:val="28"/>
                <w:szCs w:val="28"/>
                <w:lang w:val="uk-UA" w:eastAsia="ru-RU"/>
              </w:rPr>
              <w:t xml:space="preserve">від </w:t>
            </w:r>
            <w:r w:rsidR="00AB62FD" w:rsidRPr="00AB62FD">
              <w:rPr>
                <w:rFonts w:ascii="Times New Roman" w:hAnsi="Times New Roman"/>
                <w:b/>
                <w:bCs/>
                <w:color w:val="000000"/>
                <w:sz w:val="28"/>
                <w:szCs w:val="28"/>
                <w:lang w:val="uk-UA" w:eastAsia="ru-RU"/>
              </w:rPr>
              <w:t xml:space="preserve"> </w:t>
            </w:r>
            <w:r w:rsidRPr="00AB62FD">
              <w:rPr>
                <w:rFonts w:ascii="Times New Roman" w:hAnsi="Times New Roman"/>
                <w:b/>
                <w:bCs/>
                <w:color w:val="000000"/>
                <w:sz w:val="28"/>
                <w:szCs w:val="28"/>
                <w:lang w:val="uk-UA" w:eastAsia="ru-RU"/>
              </w:rPr>
              <w:t xml:space="preserve"> </w:t>
            </w:r>
            <w:r w:rsidR="00AB62FD" w:rsidRPr="00AB62FD">
              <w:rPr>
                <w:rFonts w:ascii="Times New Roman" w:hAnsi="Times New Roman"/>
                <w:b/>
                <w:bCs/>
                <w:color w:val="000000"/>
                <w:sz w:val="28"/>
                <w:szCs w:val="28"/>
                <w:lang w:val="uk-UA" w:eastAsia="ru-RU"/>
              </w:rPr>
              <w:t xml:space="preserve">              </w:t>
            </w:r>
            <w:r w:rsidRPr="00AB62FD">
              <w:rPr>
                <w:rFonts w:ascii="Times New Roman" w:hAnsi="Times New Roman"/>
                <w:b/>
                <w:bCs/>
                <w:color w:val="000000"/>
                <w:sz w:val="28"/>
                <w:szCs w:val="28"/>
                <w:lang w:val="uk-UA" w:eastAsia="ru-RU"/>
              </w:rPr>
              <w:t>р. №</w:t>
            </w:r>
            <w:r>
              <w:rPr>
                <w:rFonts w:ascii="Times New Roman" w:hAnsi="Times New Roman"/>
                <w:color w:val="000000"/>
                <w:sz w:val="28"/>
                <w:szCs w:val="28"/>
                <w:lang w:val="uk-UA" w:eastAsia="ru-RU"/>
              </w:rPr>
              <w:t xml:space="preserve"> </w:t>
            </w:r>
            <w:r w:rsidR="00AB62FD">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w:t>
            </w:r>
          </w:p>
          <w:p w14:paraId="597BAA70" w14:textId="77777777" w:rsidR="00016973" w:rsidRDefault="006D2723">
            <w:pPr>
              <w:keepNext/>
              <w:keepLines/>
              <w:spacing w:before="480" w:after="240"/>
              <w:ind w:left="3969"/>
              <w:rPr>
                <w:rFonts w:ascii="Times New Roman" w:hAnsi="Times New Roman"/>
                <w:color w:val="000000"/>
                <w:sz w:val="28"/>
                <w:szCs w:val="28"/>
                <w:lang w:val="uk-UA" w:eastAsia="ru-RU"/>
              </w:rPr>
            </w:pPr>
            <w:r>
              <w:rPr>
                <w:rFonts w:ascii="Times New Roman" w:hAnsi="Times New Roman"/>
                <w:color w:val="000000"/>
                <w:sz w:val="28"/>
                <w:szCs w:val="28"/>
                <w:lang w:val="uk-UA" w:eastAsia="ru-RU"/>
              </w:rPr>
              <w:t>Фахівцю із супроводу ветеранів війни та демобілізованих осіб</w:t>
            </w:r>
          </w:p>
          <w:p w14:paraId="7846759B" w14:textId="77777777" w:rsidR="00016973" w:rsidRDefault="006D2723">
            <w:pPr>
              <w:keepNext/>
              <w:keepLines/>
              <w:spacing w:after="240"/>
              <w:ind w:left="3969"/>
              <w:rPr>
                <w:rFonts w:ascii="Times New Roman" w:hAnsi="Times New Roman"/>
                <w:color w:val="000000"/>
                <w:sz w:val="20"/>
                <w:szCs w:val="20"/>
                <w:lang w:val="uk-UA" w:eastAsia="ru-RU"/>
              </w:rPr>
            </w:pPr>
            <w:r>
              <w:rPr>
                <w:rFonts w:ascii="Times New Roman" w:hAnsi="Times New Roman"/>
                <w:color w:val="000000"/>
                <w:sz w:val="28"/>
                <w:szCs w:val="28"/>
                <w:lang w:val="uk-UA" w:eastAsia="ru-RU"/>
              </w:rPr>
              <w:t>________________________________</w:t>
            </w:r>
            <w:r>
              <w:rPr>
                <w:rFonts w:ascii="Times New Roman" w:hAnsi="Times New Roman"/>
                <w:color w:val="000000"/>
                <w:sz w:val="28"/>
                <w:szCs w:val="28"/>
                <w:lang w:val="ru-RU" w:eastAsia="ru-RU"/>
              </w:rPr>
              <w:t>_____</w:t>
            </w:r>
            <w:r>
              <w:rPr>
                <w:rFonts w:ascii="Times New Roman" w:hAnsi="Times New Roman"/>
                <w:color w:val="000000"/>
                <w:sz w:val="28"/>
                <w:szCs w:val="28"/>
                <w:lang w:val="uk-UA" w:eastAsia="ru-RU"/>
              </w:rPr>
              <w:t>___,</w:t>
            </w:r>
            <w:r>
              <w:rPr>
                <w:rFonts w:ascii="Times New Roman" w:hAnsi="Times New Roman"/>
                <w:color w:val="000000"/>
                <w:sz w:val="28"/>
                <w:szCs w:val="28"/>
                <w:lang w:val="uk-UA" w:eastAsia="ru-RU"/>
              </w:rPr>
              <w:br/>
              <w:t xml:space="preserve">   </w:t>
            </w:r>
            <w:r>
              <w:rPr>
                <w:rFonts w:ascii="Times New Roman" w:hAnsi="Times New Roman"/>
                <w:color w:val="000000"/>
                <w:sz w:val="20"/>
                <w:szCs w:val="20"/>
                <w:lang w:val="uk-UA" w:eastAsia="ru-RU"/>
              </w:rPr>
              <w:t>(власне ім’я та прізвище)</w:t>
            </w:r>
          </w:p>
          <w:p w14:paraId="421AC33B" w14:textId="77777777" w:rsidR="00016973" w:rsidRDefault="006D2723">
            <w:pPr>
              <w:keepNext/>
              <w:keepLines/>
              <w:spacing w:after="240"/>
              <w:ind w:left="3969"/>
              <w:rPr>
                <w:rFonts w:ascii="Times New Roman" w:hAnsi="Times New Roman"/>
                <w:color w:val="000000"/>
                <w:sz w:val="20"/>
                <w:szCs w:val="20"/>
                <w:lang w:val="uk-UA" w:eastAsia="ru-RU"/>
              </w:rPr>
            </w:pPr>
            <w:r>
              <w:rPr>
                <w:rFonts w:ascii="Times New Roman" w:hAnsi="Times New Roman"/>
                <w:color w:val="000000"/>
                <w:sz w:val="28"/>
                <w:szCs w:val="28"/>
                <w:lang w:val="uk-UA" w:eastAsia="ru-RU"/>
              </w:rPr>
              <w:t xml:space="preserve">який (яка) працює </w:t>
            </w:r>
            <w:r>
              <w:rPr>
                <w:rFonts w:ascii="Times New Roman" w:hAnsi="Times New Roman"/>
                <w:color w:val="000000"/>
                <w:sz w:val="28"/>
                <w:szCs w:val="28"/>
                <w:lang w:val="uk-UA" w:eastAsia="ru-RU"/>
              </w:rPr>
              <w:t>_______________________________</w:t>
            </w:r>
            <w:r>
              <w:rPr>
                <w:rFonts w:ascii="Times New Roman" w:hAnsi="Times New Roman"/>
                <w:color w:val="000000"/>
                <w:sz w:val="28"/>
                <w:szCs w:val="28"/>
                <w:lang w:val="ru-RU" w:eastAsia="ru-RU"/>
              </w:rPr>
              <w:t>____</w:t>
            </w:r>
            <w:r>
              <w:rPr>
                <w:rFonts w:ascii="Times New Roman" w:hAnsi="Times New Roman"/>
                <w:color w:val="000000"/>
                <w:sz w:val="28"/>
                <w:szCs w:val="28"/>
                <w:lang w:val="uk-UA" w:eastAsia="ru-RU"/>
              </w:rPr>
              <w:t>_____</w:t>
            </w:r>
            <w:r>
              <w:rPr>
                <w:rFonts w:ascii="Times New Roman" w:hAnsi="Times New Roman"/>
                <w:color w:val="000000"/>
                <w:sz w:val="28"/>
                <w:szCs w:val="28"/>
                <w:lang w:val="uk-UA" w:eastAsia="ru-RU"/>
              </w:rPr>
              <w:br/>
            </w:r>
            <w:r>
              <w:rPr>
                <w:rFonts w:ascii="Times New Roman" w:hAnsi="Times New Roman"/>
                <w:color w:val="000000"/>
                <w:sz w:val="20"/>
                <w:szCs w:val="20"/>
                <w:lang w:val="uk-UA" w:eastAsia="ru-RU"/>
              </w:rPr>
              <w:t>(повне найменування комунальної бюджетної установи (закладу), комунального некомерційного підприємства)</w:t>
            </w:r>
          </w:p>
          <w:p w14:paraId="17C07518" w14:textId="77777777" w:rsidR="00016973" w:rsidRDefault="006D2723">
            <w:pPr>
              <w:keepNext/>
              <w:keepLines/>
              <w:spacing w:before="360" w:after="240"/>
              <w:jc w:val="center"/>
              <w:rPr>
                <w:rFonts w:ascii="Times New Roman" w:hAnsi="Times New Roman"/>
                <w:color w:val="000000"/>
                <w:sz w:val="29"/>
                <w:szCs w:val="29"/>
                <w:lang w:val="uk-UA" w:eastAsia="ru-RU"/>
              </w:rPr>
            </w:pPr>
            <w:r>
              <w:rPr>
                <w:rFonts w:ascii="Times New Roman" w:hAnsi="Times New Roman"/>
                <w:color w:val="000000"/>
                <w:sz w:val="29"/>
                <w:szCs w:val="29"/>
                <w:lang w:val="uk-UA" w:eastAsia="ru-RU"/>
              </w:rPr>
              <w:t>ЗАЯВА</w:t>
            </w:r>
          </w:p>
          <w:p w14:paraId="4D58D835" w14:textId="77777777" w:rsidR="00016973" w:rsidRDefault="006D2723">
            <w:pPr>
              <w:tabs>
                <w:tab w:val="left" w:pos="9071"/>
              </w:tabs>
              <w:spacing w:before="120"/>
              <w:ind w:firstLine="567"/>
              <w:jc w:val="both"/>
              <w:rPr>
                <w:rFonts w:ascii="Times New Roman" w:hAnsi="Times New Roman"/>
                <w:color w:val="000000"/>
                <w:sz w:val="28"/>
                <w:szCs w:val="28"/>
                <w:lang w:val="uk-UA" w:eastAsia="ru-RU"/>
              </w:rPr>
            </w:pPr>
            <w:r>
              <w:rPr>
                <w:rFonts w:ascii="Times New Roman" w:hAnsi="Times New Roman"/>
                <w:color w:val="000000"/>
                <w:sz w:val="29"/>
                <w:szCs w:val="29"/>
                <w:lang w:val="uk-UA" w:eastAsia="ru-RU"/>
              </w:rPr>
              <w:t>Я,</w:t>
            </w:r>
            <w:r>
              <w:rPr>
                <w:rFonts w:ascii="Times New Roman" w:hAnsi="Times New Roman"/>
                <w:color w:val="000000"/>
                <w:sz w:val="28"/>
                <w:szCs w:val="28"/>
                <w:lang w:val="uk-UA" w:eastAsia="ru-RU"/>
              </w:rPr>
              <w:t xml:space="preserve"> </w:t>
            </w:r>
            <w:r>
              <w:rPr>
                <w:rFonts w:ascii="Times New Roman" w:hAnsi="Times New Roman"/>
                <w:color w:val="000000"/>
                <w:sz w:val="28"/>
                <w:szCs w:val="28"/>
                <w:lang w:val="ru-RU" w:eastAsia="ru-RU"/>
              </w:rPr>
              <w:t>______________________________________________________________</w:t>
            </w:r>
          </w:p>
          <w:p w14:paraId="646B55D3" w14:textId="77777777" w:rsidR="00016973" w:rsidRDefault="006D2723">
            <w:pPr>
              <w:ind w:firstLine="567"/>
              <w:jc w:val="both"/>
              <w:rPr>
                <w:rFonts w:ascii="Times New Roman" w:hAnsi="Times New Roman"/>
                <w:color w:val="000000"/>
                <w:sz w:val="20"/>
                <w:szCs w:val="20"/>
                <w:lang w:val="uk-UA" w:eastAsia="ru-RU"/>
              </w:rPr>
            </w:pPr>
            <w:r>
              <w:rPr>
                <w:rFonts w:ascii="Times New Roman" w:hAnsi="Times New Roman"/>
                <w:color w:val="000000"/>
                <w:sz w:val="20"/>
                <w:szCs w:val="20"/>
                <w:lang w:val="uk-UA" w:eastAsia="ru-RU"/>
              </w:rPr>
              <w:t xml:space="preserve">                                       </w:t>
            </w:r>
            <w:r>
              <w:rPr>
                <w:rFonts w:ascii="Times New Roman" w:hAnsi="Times New Roman"/>
                <w:color w:val="000000"/>
                <w:sz w:val="20"/>
                <w:szCs w:val="20"/>
                <w:lang w:val="uk-UA" w:eastAsia="ru-RU"/>
              </w:rPr>
              <w:t>(власне ім’я та прізвище)</w:t>
            </w:r>
          </w:p>
          <w:p w14:paraId="04C86110" w14:textId="77777777" w:rsidR="00016973" w:rsidRDefault="006D2723">
            <w:pPr>
              <w:tabs>
                <w:tab w:val="left" w:pos="9071"/>
              </w:tabs>
              <w:spacing w:before="120"/>
              <w:jc w:val="both"/>
              <w:rPr>
                <w:rFonts w:ascii="Times New Roman" w:hAnsi="Times New Roman"/>
                <w:color w:val="000000"/>
                <w:sz w:val="28"/>
                <w:szCs w:val="28"/>
                <w:lang w:val="ru-RU" w:eastAsia="ru-RU"/>
              </w:rPr>
            </w:pPr>
            <w:r>
              <w:rPr>
                <w:rFonts w:ascii="Times New Roman" w:hAnsi="Times New Roman"/>
                <w:color w:val="000000"/>
                <w:sz w:val="28"/>
                <w:szCs w:val="28"/>
                <w:lang w:val="uk-UA" w:eastAsia="ru-RU"/>
              </w:rPr>
              <w:lastRenderedPageBreak/>
              <w:t xml:space="preserve">прошу надати мені </w:t>
            </w:r>
            <w:r>
              <w:rPr>
                <w:rFonts w:ascii="Times New Roman" w:hAnsi="Times New Roman"/>
                <w:color w:val="000000"/>
                <w:sz w:val="28"/>
                <w:szCs w:val="28"/>
                <w:lang w:val="ru-RU" w:eastAsia="ru-RU"/>
              </w:rPr>
              <w:t>__________________________________________________</w:t>
            </w:r>
          </w:p>
          <w:p w14:paraId="16405B63" w14:textId="77777777" w:rsidR="00016973" w:rsidRDefault="006D2723">
            <w:pPr>
              <w:ind w:left="2693"/>
              <w:jc w:val="center"/>
              <w:rPr>
                <w:rFonts w:ascii="Times New Roman" w:hAnsi="Times New Roman"/>
                <w:color w:val="000000"/>
                <w:sz w:val="20"/>
                <w:szCs w:val="20"/>
                <w:lang w:val="uk-UA" w:eastAsia="ru-RU"/>
              </w:rPr>
            </w:pPr>
            <w:r>
              <w:rPr>
                <w:rFonts w:ascii="Times New Roman" w:hAnsi="Times New Roman"/>
                <w:color w:val="000000"/>
                <w:sz w:val="20"/>
                <w:szCs w:val="20"/>
                <w:lang w:val="uk-UA" w:eastAsia="ru-RU"/>
              </w:rPr>
              <w:t>(роз’яснення, супровід, допомогу (</w:t>
            </w:r>
            <w:r>
              <w:rPr>
                <w:rFonts w:ascii="Times New Roman" w:hAnsi="Times New Roman"/>
                <w:color w:val="000000"/>
                <w:sz w:val="20"/>
                <w:szCs w:val="20"/>
                <w:lang w:val="uk-UA"/>
              </w:rPr>
              <w:t>необхідне зазначити</w:t>
            </w:r>
            <w:r>
              <w:rPr>
                <w:rFonts w:ascii="Times New Roman" w:hAnsi="Times New Roman"/>
                <w:color w:val="000000"/>
                <w:sz w:val="20"/>
                <w:szCs w:val="20"/>
                <w:lang w:val="uk-UA" w:eastAsia="ru-RU"/>
              </w:rPr>
              <w:t>)</w:t>
            </w:r>
          </w:p>
          <w:p w14:paraId="3DFE9DC3" w14:textId="77777777" w:rsidR="00016973" w:rsidRDefault="006D2723">
            <w:pPr>
              <w:tabs>
                <w:tab w:val="left" w:pos="9071"/>
              </w:tabs>
              <w:spacing w:before="120"/>
              <w:jc w:val="both"/>
              <w:rPr>
                <w:rFonts w:ascii="Times New Roman" w:hAnsi="Times New Roman"/>
                <w:color w:val="000000"/>
                <w:sz w:val="28"/>
                <w:szCs w:val="28"/>
                <w:lang w:val="ru-RU" w:eastAsia="ru-RU"/>
              </w:rPr>
            </w:pPr>
            <w:r>
              <w:rPr>
                <w:rFonts w:ascii="Times New Roman" w:hAnsi="Times New Roman"/>
                <w:color w:val="000000"/>
                <w:sz w:val="28"/>
                <w:szCs w:val="28"/>
                <w:lang w:val="uk-UA" w:eastAsia="ru-RU"/>
              </w:rPr>
              <w:t xml:space="preserve">щодо </w:t>
            </w:r>
            <w:r>
              <w:rPr>
                <w:rFonts w:ascii="Times New Roman" w:hAnsi="Times New Roman"/>
                <w:color w:val="000000"/>
                <w:sz w:val="28"/>
                <w:szCs w:val="28"/>
                <w:lang w:val="ru-RU" w:eastAsia="ru-RU"/>
              </w:rPr>
              <w:t>_______________________________________________________________</w:t>
            </w:r>
          </w:p>
          <w:p w14:paraId="6BF70F8A" w14:textId="77777777" w:rsidR="00016973" w:rsidRDefault="006D2723">
            <w:pPr>
              <w:tabs>
                <w:tab w:val="left" w:pos="9071"/>
              </w:tabs>
              <w:spacing w:before="120"/>
              <w:jc w:val="both"/>
              <w:rPr>
                <w:rFonts w:ascii="Times New Roman" w:hAnsi="Times New Roman"/>
                <w:color w:val="000000"/>
                <w:sz w:val="28"/>
                <w:szCs w:val="28"/>
                <w:lang w:val="ru-RU" w:eastAsia="ru-RU"/>
              </w:rPr>
            </w:pPr>
            <w:r>
              <w:rPr>
                <w:rFonts w:ascii="Times New Roman" w:hAnsi="Times New Roman"/>
                <w:color w:val="000000"/>
                <w:sz w:val="28"/>
                <w:szCs w:val="28"/>
                <w:lang w:val="ru-RU" w:eastAsia="ru-RU"/>
              </w:rPr>
              <w:t>____________________________________________________________________</w:t>
            </w:r>
          </w:p>
          <w:p w14:paraId="001C08D6" w14:textId="77777777" w:rsidR="00016973" w:rsidRDefault="006D2723">
            <w:pPr>
              <w:tabs>
                <w:tab w:val="left" w:pos="9071"/>
              </w:tabs>
              <w:spacing w:before="120"/>
              <w:jc w:val="both"/>
              <w:rPr>
                <w:rFonts w:ascii="Times New Roman" w:hAnsi="Times New Roman"/>
                <w:color w:val="000000"/>
                <w:sz w:val="28"/>
                <w:szCs w:val="28"/>
                <w:lang w:val="ru-RU" w:eastAsia="ru-RU"/>
              </w:rPr>
            </w:pPr>
            <w:r>
              <w:rPr>
                <w:rFonts w:ascii="Times New Roman" w:hAnsi="Times New Roman"/>
                <w:color w:val="000000"/>
                <w:sz w:val="28"/>
                <w:szCs w:val="28"/>
                <w:lang w:val="ru-RU" w:eastAsia="ru-RU"/>
              </w:rPr>
              <w:t>____________________________________________________________________</w:t>
            </w:r>
          </w:p>
          <w:p w14:paraId="4E8BBC34" w14:textId="77777777" w:rsidR="00016973" w:rsidRDefault="006D2723">
            <w:pPr>
              <w:spacing w:before="120" w:after="120"/>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Належу до однієї з таких категорій осіб:</w:t>
            </w:r>
          </w:p>
          <w:tbl>
            <w:tblPr>
              <w:tblW w:w="7058" w:type="dxa"/>
              <w:tblLayout w:type="fixed"/>
              <w:tblLook w:val="04A0" w:firstRow="1" w:lastRow="0" w:firstColumn="1" w:lastColumn="0" w:noHBand="0" w:noVBand="1"/>
            </w:tblPr>
            <w:tblGrid>
              <w:gridCol w:w="6207"/>
              <w:gridCol w:w="851"/>
            </w:tblGrid>
            <w:tr w:rsidR="00016973" w14:paraId="7929ED6A" w14:textId="77777777">
              <w:tc>
                <w:tcPr>
                  <w:tcW w:w="6207" w:type="dxa"/>
                  <w:hideMark/>
                </w:tcPr>
                <w:p w14:paraId="61BFF526" w14:textId="77777777" w:rsidR="00016973" w:rsidRDefault="006D2723">
                  <w:pPr>
                    <w:spacing w:before="60" w:line="254" w:lineRule="auto"/>
                    <w:jc w:val="both"/>
                    <w:rPr>
                      <w:rFonts w:ascii="Times New Roman" w:hAnsi="Times New Roman"/>
                      <w:color w:val="000000"/>
                      <w:sz w:val="28"/>
                      <w:szCs w:val="28"/>
                      <w:lang w:val="uk-UA" w:eastAsia="en-US"/>
                    </w:rPr>
                  </w:pPr>
                  <w:r>
                    <w:rPr>
                      <w:rFonts w:ascii="Times New Roman" w:hAnsi="Times New Roman"/>
                      <w:color w:val="000000"/>
                      <w:sz w:val="28"/>
                      <w:szCs w:val="28"/>
                      <w:lang w:val="uk-UA" w:eastAsia="en-US"/>
                    </w:rPr>
                    <w:t>ветеран війни:</w:t>
                  </w:r>
                </w:p>
              </w:tc>
              <w:tc>
                <w:tcPr>
                  <w:tcW w:w="851" w:type="dxa"/>
                </w:tcPr>
                <w:p w14:paraId="1C2CAE5D" w14:textId="77777777" w:rsidR="00016973" w:rsidRDefault="00016973">
                  <w:pPr>
                    <w:tabs>
                      <w:tab w:val="left" w:pos="151"/>
                    </w:tabs>
                    <w:spacing w:before="60" w:line="254" w:lineRule="auto"/>
                    <w:ind w:firstLine="179"/>
                    <w:jc w:val="both"/>
                    <w:rPr>
                      <w:rFonts w:ascii="Times New Roman" w:hAnsi="Times New Roman"/>
                      <w:color w:val="000000"/>
                      <w:sz w:val="28"/>
                      <w:szCs w:val="28"/>
                      <w:lang w:val="uk-UA" w:eastAsia="en-US"/>
                    </w:rPr>
                  </w:pPr>
                </w:p>
              </w:tc>
            </w:tr>
            <w:tr w:rsidR="00016973" w14:paraId="1326F854" w14:textId="77777777">
              <w:tc>
                <w:tcPr>
                  <w:tcW w:w="6207" w:type="dxa"/>
                  <w:hideMark/>
                </w:tcPr>
                <w:p w14:paraId="5885EE39" w14:textId="77777777" w:rsidR="00016973" w:rsidRDefault="006D2723">
                  <w:pPr>
                    <w:spacing w:before="60" w:line="254" w:lineRule="auto"/>
                    <w:ind w:left="851"/>
                    <w:jc w:val="both"/>
                    <w:rPr>
                      <w:rFonts w:ascii="Times New Roman" w:hAnsi="Times New Roman"/>
                      <w:color w:val="000000"/>
                      <w:sz w:val="28"/>
                      <w:szCs w:val="28"/>
                      <w:lang w:val="uk-UA" w:eastAsia="en-US"/>
                    </w:rPr>
                  </w:pPr>
                  <w:r>
                    <w:rPr>
                      <w:rFonts w:ascii="Times New Roman" w:hAnsi="Times New Roman"/>
                      <w:color w:val="000000"/>
                      <w:sz w:val="28"/>
                      <w:szCs w:val="28"/>
                      <w:lang w:val="uk-UA" w:eastAsia="en-US"/>
                    </w:rPr>
                    <w:t>учасник бойових дій</w:t>
                  </w:r>
                </w:p>
              </w:tc>
              <w:tc>
                <w:tcPr>
                  <w:tcW w:w="851" w:type="dxa"/>
                  <w:hideMark/>
                </w:tcPr>
                <w:p w14:paraId="2510DE25" w14:textId="77777777" w:rsidR="00016973" w:rsidRDefault="006D2723">
                  <w:pPr>
                    <w:spacing w:before="60" w:line="254" w:lineRule="auto"/>
                    <w:ind w:firstLine="179"/>
                    <w:jc w:val="both"/>
                    <w:rPr>
                      <w:rFonts w:ascii="Times New Roman" w:hAnsi="Times New Roman"/>
                      <w:color w:val="000000"/>
                      <w:sz w:val="28"/>
                      <w:szCs w:val="28"/>
                      <w:lang w:val="uk-UA" w:eastAsia="en-US"/>
                    </w:rPr>
                  </w:pPr>
                  <w:r>
                    <w:rPr>
                      <w:rFonts w:ascii="Symbol" w:hAnsi="Symbol"/>
                      <w:color w:val="000000"/>
                      <w:sz w:val="28"/>
                      <w:szCs w:val="28"/>
                      <w:lang w:val="uk-UA" w:eastAsia="en-US"/>
                    </w:rPr>
                    <w:t></w:t>
                  </w:r>
                </w:p>
              </w:tc>
            </w:tr>
            <w:tr w:rsidR="00016973" w14:paraId="20AD70B5" w14:textId="77777777">
              <w:tc>
                <w:tcPr>
                  <w:tcW w:w="6207" w:type="dxa"/>
                  <w:hideMark/>
                </w:tcPr>
                <w:p w14:paraId="59115B8C" w14:textId="77777777" w:rsidR="00016973" w:rsidRDefault="006D2723">
                  <w:pPr>
                    <w:spacing w:before="60" w:line="254" w:lineRule="auto"/>
                    <w:ind w:left="851"/>
                    <w:jc w:val="both"/>
                    <w:rPr>
                      <w:rFonts w:ascii="Times New Roman" w:hAnsi="Times New Roman"/>
                      <w:color w:val="000000"/>
                      <w:sz w:val="28"/>
                      <w:szCs w:val="28"/>
                      <w:lang w:val="uk-UA" w:eastAsia="en-US"/>
                    </w:rPr>
                  </w:pPr>
                  <w:r>
                    <w:rPr>
                      <w:rFonts w:ascii="Times New Roman" w:hAnsi="Times New Roman"/>
                      <w:color w:val="000000"/>
                      <w:sz w:val="28"/>
                      <w:szCs w:val="28"/>
                      <w:lang w:val="uk-UA" w:eastAsia="en-US"/>
                    </w:rPr>
                    <w:t>особа з інвалідністю внаслідок війни</w:t>
                  </w:r>
                </w:p>
              </w:tc>
              <w:tc>
                <w:tcPr>
                  <w:tcW w:w="851" w:type="dxa"/>
                  <w:hideMark/>
                </w:tcPr>
                <w:p w14:paraId="09F1EA12" w14:textId="77777777" w:rsidR="00016973" w:rsidRDefault="006D2723">
                  <w:pPr>
                    <w:spacing w:before="60" w:line="254" w:lineRule="auto"/>
                    <w:ind w:firstLine="179"/>
                    <w:jc w:val="both"/>
                    <w:rPr>
                      <w:rFonts w:ascii="Times New Roman" w:hAnsi="Times New Roman"/>
                      <w:color w:val="000000"/>
                      <w:sz w:val="28"/>
                      <w:szCs w:val="28"/>
                      <w:lang w:val="uk-UA" w:eastAsia="en-US"/>
                    </w:rPr>
                  </w:pPr>
                  <w:r>
                    <w:rPr>
                      <w:rFonts w:ascii="Symbol" w:hAnsi="Symbol"/>
                      <w:color w:val="000000"/>
                      <w:sz w:val="28"/>
                      <w:szCs w:val="28"/>
                      <w:lang w:val="uk-UA" w:eastAsia="en-US"/>
                    </w:rPr>
                    <w:t></w:t>
                  </w:r>
                </w:p>
              </w:tc>
            </w:tr>
            <w:tr w:rsidR="00016973" w14:paraId="5CB3BB33" w14:textId="77777777">
              <w:tc>
                <w:tcPr>
                  <w:tcW w:w="6207" w:type="dxa"/>
                  <w:hideMark/>
                </w:tcPr>
                <w:p w14:paraId="38C9A420" w14:textId="77777777" w:rsidR="00016973" w:rsidRDefault="006D2723">
                  <w:pPr>
                    <w:spacing w:before="60" w:line="254" w:lineRule="auto"/>
                    <w:ind w:left="851"/>
                    <w:jc w:val="both"/>
                    <w:rPr>
                      <w:rFonts w:ascii="Times New Roman" w:hAnsi="Times New Roman"/>
                      <w:color w:val="000000"/>
                      <w:sz w:val="28"/>
                      <w:szCs w:val="28"/>
                      <w:lang w:val="uk-UA" w:eastAsia="en-US"/>
                    </w:rPr>
                  </w:pPr>
                  <w:r>
                    <w:rPr>
                      <w:rFonts w:ascii="Times New Roman" w:hAnsi="Times New Roman"/>
                      <w:color w:val="000000"/>
                      <w:sz w:val="28"/>
                      <w:szCs w:val="28"/>
                      <w:lang w:val="uk-UA" w:eastAsia="en-US"/>
                    </w:rPr>
                    <w:t>учасник війни</w:t>
                  </w:r>
                </w:p>
              </w:tc>
              <w:tc>
                <w:tcPr>
                  <w:tcW w:w="851" w:type="dxa"/>
                  <w:hideMark/>
                </w:tcPr>
                <w:p w14:paraId="2AAA2755" w14:textId="77777777" w:rsidR="00016973" w:rsidRDefault="006D2723">
                  <w:pPr>
                    <w:spacing w:before="60" w:line="254" w:lineRule="auto"/>
                    <w:ind w:firstLine="179"/>
                    <w:jc w:val="both"/>
                    <w:rPr>
                      <w:rFonts w:ascii="Times New Roman" w:hAnsi="Times New Roman"/>
                      <w:color w:val="000000"/>
                      <w:sz w:val="28"/>
                      <w:szCs w:val="28"/>
                      <w:lang w:val="uk-UA" w:eastAsia="en-US"/>
                    </w:rPr>
                  </w:pPr>
                  <w:r>
                    <w:rPr>
                      <w:rFonts w:ascii="Symbol" w:hAnsi="Symbol"/>
                      <w:color w:val="000000"/>
                      <w:sz w:val="28"/>
                      <w:szCs w:val="28"/>
                      <w:lang w:val="uk-UA" w:eastAsia="en-US"/>
                    </w:rPr>
                    <w:t></w:t>
                  </w:r>
                </w:p>
              </w:tc>
            </w:tr>
            <w:tr w:rsidR="00016973" w14:paraId="40C082B4" w14:textId="77777777">
              <w:tc>
                <w:tcPr>
                  <w:tcW w:w="6207" w:type="dxa"/>
                </w:tcPr>
                <w:p w14:paraId="76216CC4" w14:textId="77777777" w:rsidR="00016973" w:rsidRDefault="006D2723">
                  <w:pPr>
                    <w:spacing w:before="60" w:line="254" w:lineRule="auto"/>
                    <w:ind w:left="14"/>
                    <w:jc w:val="both"/>
                    <w:rPr>
                      <w:rFonts w:ascii="Times New Roman" w:hAnsi="Times New Roman"/>
                      <w:color w:val="000000"/>
                      <w:sz w:val="28"/>
                      <w:szCs w:val="28"/>
                      <w:lang w:val="uk-UA" w:eastAsia="en-US"/>
                    </w:rPr>
                  </w:pPr>
                  <w:proofErr w:type="spellStart"/>
                  <w:r>
                    <w:rPr>
                      <w:rFonts w:ascii="Times New Roman" w:hAnsi="Times New Roman"/>
                      <w:b/>
                      <w:bCs/>
                      <w:color w:val="000000"/>
                      <w:sz w:val="28"/>
                      <w:szCs w:val="28"/>
                      <w:lang w:eastAsia="en-US"/>
                    </w:rPr>
                    <w:t>військовослужбов</w:t>
                  </w:r>
                  <w:r>
                    <w:rPr>
                      <w:rFonts w:ascii="Times New Roman" w:hAnsi="Times New Roman"/>
                      <w:b/>
                      <w:bCs/>
                      <w:color w:val="000000"/>
                      <w:sz w:val="28"/>
                      <w:szCs w:val="28"/>
                      <w:lang w:val="uk-UA" w:eastAsia="en-US"/>
                    </w:rPr>
                    <w:t>ець</w:t>
                  </w:r>
                  <w:proofErr w:type="spellEnd"/>
                  <w:r>
                    <w:rPr>
                      <w:rFonts w:ascii="Times New Roman" w:hAnsi="Times New Roman"/>
                      <w:b/>
                      <w:bCs/>
                      <w:color w:val="000000"/>
                      <w:sz w:val="28"/>
                      <w:szCs w:val="28"/>
                      <w:lang w:eastAsia="en-US"/>
                    </w:rPr>
                    <w:t xml:space="preserve">, </w:t>
                  </w:r>
                  <w:proofErr w:type="spellStart"/>
                  <w:r>
                    <w:rPr>
                      <w:rFonts w:ascii="Times New Roman" w:hAnsi="Times New Roman"/>
                      <w:b/>
                      <w:bCs/>
                      <w:color w:val="000000"/>
                      <w:sz w:val="28"/>
                      <w:szCs w:val="28"/>
                      <w:lang w:eastAsia="en-US"/>
                    </w:rPr>
                    <w:t>поліцейськ</w:t>
                  </w:r>
                  <w:r>
                    <w:rPr>
                      <w:rFonts w:ascii="Times New Roman" w:hAnsi="Times New Roman"/>
                      <w:b/>
                      <w:bCs/>
                      <w:color w:val="000000"/>
                      <w:sz w:val="28"/>
                      <w:szCs w:val="28"/>
                      <w:lang w:val="uk-UA" w:eastAsia="en-US"/>
                    </w:rPr>
                    <w:t>ий</w:t>
                  </w:r>
                  <w:proofErr w:type="spellEnd"/>
                  <w:r>
                    <w:rPr>
                      <w:rFonts w:ascii="Times New Roman" w:hAnsi="Times New Roman"/>
                      <w:b/>
                      <w:bCs/>
                      <w:color w:val="000000"/>
                      <w:sz w:val="28"/>
                      <w:szCs w:val="28"/>
                      <w:lang w:eastAsia="en-US"/>
                    </w:rPr>
                    <w:t>, ос</w:t>
                  </w:r>
                  <w:proofErr w:type="spellStart"/>
                  <w:r>
                    <w:rPr>
                      <w:rFonts w:ascii="Times New Roman" w:hAnsi="Times New Roman"/>
                      <w:b/>
                      <w:bCs/>
                      <w:color w:val="000000"/>
                      <w:sz w:val="28"/>
                      <w:szCs w:val="28"/>
                      <w:lang w:val="uk-UA" w:eastAsia="en-US"/>
                    </w:rPr>
                    <w:t>оба</w:t>
                  </w:r>
                  <w:proofErr w:type="spellEnd"/>
                  <w:r>
                    <w:rPr>
                      <w:rFonts w:ascii="Times New Roman" w:hAnsi="Times New Roman"/>
                      <w:b/>
                      <w:bCs/>
                      <w:color w:val="000000"/>
                      <w:sz w:val="28"/>
                      <w:szCs w:val="28"/>
                      <w:lang w:val="uk-UA" w:eastAsia="en-US"/>
                    </w:rPr>
                    <w:t xml:space="preserve"> </w:t>
                  </w:r>
                  <w:r>
                    <w:rPr>
                      <w:rFonts w:ascii="Times New Roman" w:hAnsi="Times New Roman"/>
                      <w:b/>
                      <w:bCs/>
                      <w:color w:val="000000"/>
                      <w:sz w:val="28"/>
                      <w:szCs w:val="28"/>
                      <w:lang w:eastAsia="en-US"/>
                    </w:rPr>
                    <w:t xml:space="preserve"> рядового </w:t>
                  </w:r>
                  <w:r>
                    <w:rPr>
                      <w:rFonts w:ascii="Times New Roman" w:hAnsi="Times New Roman"/>
                      <w:b/>
                      <w:bCs/>
                      <w:color w:val="000000"/>
                      <w:sz w:val="28"/>
                      <w:szCs w:val="28"/>
                      <w:lang w:val="uk-UA" w:eastAsia="en-US"/>
                    </w:rPr>
                    <w:t>або</w:t>
                  </w:r>
                  <w:r>
                    <w:rPr>
                      <w:rFonts w:ascii="Times New Roman" w:hAnsi="Times New Roman"/>
                      <w:b/>
                      <w:bCs/>
                      <w:color w:val="000000"/>
                      <w:sz w:val="28"/>
                      <w:szCs w:val="28"/>
                      <w:lang w:eastAsia="en-US"/>
                    </w:rPr>
                    <w:t xml:space="preserve"> начальницького складу служби цивільного захисту, як</w:t>
                  </w:r>
                  <w:r>
                    <w:rPr>
                      <w:rFonts w:ascii="Times New Roman" w:hAnsi="Times New Roman"/>
                      <w:b/>
                      <w:bCs/>
                      <w:color w:val="000000"/>
                      <w:sz w:val="28"/>
                      <w:szCs w:val="28"/>
                      <w:lang w:val="uk-UA" w:eastAsia="en-US"/>
                    </w:rPr>
                    <w:t>а</w:t>
                  </w:r>
                  <w:r>
                    <w:rPr>
                      <w:rFonts w:ascii="Times New Roman" w:hAnsi="Times New Roman"/>
                      <w:b/>
                      <w:bCs/>
                      <w:color w:val="000000"/>
                      <w:sz w:val="28"/>
                      <w:szCs w:val="28"/>
                      <w:lang w:eastAsia="en-US"/>
                    </w:rPr>
                    <w:t xml:space="preserve"> </w:t>
                  </w:r>
                  <w:proofErr w:type="spellStart"/>
                  <w:r>
                    <w:rPr>
                      <w:rFonts w:ascii="Times New Roman" w:hAnsi="Times New Roman"/>
                      <w:b/>
                      <w:bCs/>
                      <w:color w:val="000000"/>
                      <w:sz w:val="28"/>
                      <w:szCs w:val="28"/>
                      <w:lang w:eastAsia="en-US"/>
                    </w:rPr>
                    <w:t>проход</w:t>
                  </w:r>
                  <w:r>
                    <w:rPr>
                      <w:rFonts w:ascii="Times New Roman" w:hAnsi="Times New Roman"/>
                      <w:b/>
                      <w:bCs/>
                      <w:color w:val="000000"/>
                      <w:sz w:val="28"/>
                      <w:szCs w:val="28"/>
                      <w:lang w:val="uk-UA" w:eastAsia="en-US"/>
                    </w:rPr>
                    <w:t>ить</w:t>
                  </w:r>
                  <w:proofErr w:type="spellEnd"/>
                  <w:r>
                    <w:rPr>
                      <w:rFonts w:ascii="Times New Roman" w:hAnsi="Times New Roman"/>
                      <w:b/>
                      <w:bCs/>
                      <w:color w:val="000000"/>
                      <w:sz w:val="28"/>
                      <w:szCs w:val="28"/>
                      <w:lang w:eastAsia="en-US"/>
                    </w:rPr>
                    <w:t xml:space="preserve"> лікування та реабілітацію після участі в бойових діях і при цьому не </w:t>
                  </w:r>
                  <w:proofErr w:type="spellStart"/>
                  <w:r>
                    <w:rPr>
                      <w:rFonts w:ascii="Times New Roman" w:hAnsi="Times New Roman"/>
                      <w:b/>
                      <w:bCs/>
                      <w:color w:val="000000"/>
                      <w:sz w:val="28"/>
                      <w:szCs w:val="28"/>
                      <w:lang w:eastAsia="en-US"/>
                    </w:rPr>
                    <w:t>отрима</w:t>
                  </w:r>
                  <w:proofErr w:type="spellEnd"/>
                  <w:r>
                    <w:rPr>
                      <w:rFonts w:ascii="Times New Roman" w:hAnsi="Times New Roman"/>
                      <w:b/>
                      <w:bCs/>
                      <w:color w:val="000000"/>
                      <w:sz w:val="28"/>
                      <w:szCs w:val="28"/>
                      <w:lang w:val="uk-UA" w:eastAsia="en-US"/>
                    </w:rPr>
                    <w:t>в</w:t>
                  </w:r>
                  <w:r>
                    <w:rPr>
                      <w:rFonts w:ascii="Times New Roman" w:hAnsi="Times New Roman"/>
                      <w:b/>
                      <w:bCs/>
                      <w:color w:val="000000"/>
                      <w:sz w:val="28"/>
                      <w:szCs w:val="28"/>
                      <w:lang w:eastAsia="en-US"/>
                    </w:rPr>
                    <w:t xml:space="preserve"> статусу учасника бойових дій або особи з інвалідністю внаслідок</w:t>
                  </w:r>
                  <w:r>
                    <w:rPr>
                      <w:rFonts w:ascii="Times New Roman" w:hAnsi="Times New Roman"/>
                      <w:color w:val="000000"/>
                      <w:sz w:val="28"/>
                      <w:szCs w:val="28"/>
                      <w:lang w:eastAsia="en-US"/>
                    </w:rPr>
                    <w:t xml:space="preserve"> </w:t>
                  </w:r>
                  <w:r>
                    <w:rPr>
                      <w:rFonts w:ascii="Times New Roman" w:hAnsi="Times New Roman"/>
                      <w:b/>
                      <w:bCs/>
                      <w:color w:val="000000"/>
                      <w:sz w:val="28"/>
                      <w:szCs w:val="28"/>
                      <w:lang w:eastAsia="en-US"/>
                    </w:rPr>
                    <w:t>війни</w:t>
                  </w:r>
                </w:p>
              </w:tc>
              <w:tc>
                <w:tcPr>
                  <w:tcW w:w="851" w:type="dxa"/>
                </w:tcPr>
                <w:p w14:paraId="7B5681DA" w14:textId="77777777" w:rsidR="00016973" w:rsidRDefault="006D2723">
                  <w:pPr>
                    <w:spacing w:before="60" w:line="254" w:lineRule="auto"/>
                    <w:ind w:firstLine="179"/>
                    <w:jc w:val="both"/>
                    <w:rPr>
                      <w:rFonts w:ascii="Times New Roman" w:hAnsi="Times New Roman"/>
                      <w:color w:val="000000"/>
                      <w:sz w:val="28"/>
                      <w:szCs w:val="28"/>
                      <w:lang w:val="uk-UA" w:eastAsia="en-US"/>
                    </w:rPr>
                  </w:pPr>
                  <w:r>
                    <w:rPr>
                      <w:rFonts w:ascii="Symbol" w:hAnsi="Symbol"/>
                      <w:color w:val="000000"/>
                      <w:sz w:val="28"/>
                      <w:szCs w:val="28"/>
                      <w:lang w:val="uk-UA" w:eastAsia="en-US"/>
                    </w:rPr>
                    <w:t></w:t>
                  </w:r>
                </w:p>
              </w:tc>
            </w:tr>
            <w:tr w:rsidR="00016973" w14:paraId="2C303013" w14:textId="77777777">
              <w:tc>
                <w:tcPr>
                  <w:tcW w:w="6207" w:type="dxa"/>
                  <w:hideMark/>
                </w:tcPr>
                <w:p w14:paraId="34630CA2" w14:textId="77777777" w:rsidR="00016973" w:rsidRDefault="006D2723">
                  <w:pPr>
                    <w:spacing w:before="60" w:line="254" w:lineRule="auto"/>
                    <w:jc w:val="both"/>
                    <w:rPr>
                      <w:rFonts w:ascii="Times New Roman" w:hAnsi="Times New Roman"/>
                      <w:color w:val="000000"/>
                      <w:sz w:val="28"/>
                      <w:szCs w:val="28"/>
                      <w:lang w:val="uk-UA" w:eastAsia="en-US"/>
                    </w:rPr>
                  </w:pPr>
                  <w:r>
                    <w:rPr>
                      <w:rFonts w:ascii="Times New Roman" w:hAnsi="Times New Roman"/>
                      <w:color w:val="000000"/>
                      <w:sz w:val="28"/>
                      <w:szCs w:val="28"/>
                      <w:lang w:val="uk-UA" w:eastAsia="en-US"/>
                    </w:rPr>
                    <w:t xml:space="preserve">особа, яка має </w:t>
                  </w:r>
                  <w:r>
                    <w:rPr>
                      <w:rFonts w:ascii="Times New Roman" w:hAnsi="Times New Roman"/>
                      <w:color w:val="000000"/>
                      <w:sz w:val="28"/>
                      <w:szCs w:val="28"/>
                      <w:lang w:val="uk-UA" w:eastAsia="en-US"/>
                    </w:rPr>
                    <w:t>особливі заслуги перед Батьківщиною</w:t>
                  </w:r>
                </w:p>
              </w:tc>
              <w:tc>
                <w:tcPr>
                  <w:tcW w:w="851" w:type="dxa"/>
                  <w:hideMark/>
                </w:tcPr>
                <w:p w14:paraId="56E86324" w14:textId="77777777" w:rsidR="00016973" w:rsidRDefault="006D2723">
                  <w:pPr>
                    <w:spacing w:before="60" w:line="254" w:lineRule="auto"/>
                    <w:ind w:firstLine="179"/>
                    <w:jc w:val="both"/>
                    <w:rPr>
                      <w:rFonts w:ascii="Times New Roman" w:hAnsi="Times New Roman"/>
                      <w:color w:val="000000"/>
                      <w:sz w:val="28"/>
                      <w:szCs w:val="28"/>
                      <w:lang w:val="uk-UA" w:eastAsia="en-US"/>
                    </w:rPr>
                  </w:pPr>
                  <w:r>
                    <w:rPr>
                      <w:rFonts w:ascii="Symbol" w:hAnsi="Symbol"/>
                      <w:color w:val="000000"/>
                      <w:sz w:val="28"/>
                      <w:szCs w:val="28"/>
                      <w:lang w:val="uk-UA" w:eastAsia="en-US"/>
                    </w:rPr>
                    <w:t></w:t>
                  </w:r>
                </w:p>
              </w:tc>
            </w:tr>
            <w:tr w:rsidR="00016973" w14:paraId="50AE7160" w14:textId="77777777">
              <w:tc>
                <w:tcPr>
                  <w:tcW w:w="6207" w:type="dxa"/>
                  <w:hideMark/>
                </w:tcPr>
                <w:p w14:paraId="4FB11421" w14:textId="77777777" w:rsidR="00016973" w:rsidRDefault="006D2723">
                  <w:pPr>
                    <w:spacing w:before="60" w:line="254" w:lineRule="auto"/>
                    <w:jc w:val="both"/>
                    <w:rPr>
                      <w:rFonts w:ascii="Times New Roman" w:hAnsi="Times New Roman"/>
                      <w:color w:val="000000"/>
                      <w:sz w:val="28"/>
                      <w:szCs w:val="28"/>
                      <w:lang w:val="uk-UA" w:eastAsia="en-US"/>
                    </w:rPr>
                  </w:pPr>
                  <w:r>
                    <w:rPr>
                      <w:rFonts w:ascii="Times New Roman" w:hAnsi="Times New Roman"/>
                      <w:color w:val="000000"/>
                      <w:sz w:val="28"/>
                      <w:szCs w:val="28"/>
                      <w:lang w:val="uk-UA" w:eastAsia="en-US"/>
                    </w:rPr>
                    <w:lastRenderedPageBreak/>
                    <w:t>постраждалий учасник Революції Гідності</w:t>
                  </w:r>
                </w:p>
              </w:tc>
              <w:tc>
                <w:tcPr>
                  <w:tcW w:w="851" w:type="dxa"/>
                  <w:hideMark/>
                </w:tcPr>
                <w:p w14:paraId="575E1DEA" w14:textId="77777777" w:rsidR="00016973" w:rsidRDefault="006D2723">
                  <w:pPr>
                    <w:spacing w:before="60" w:line="254" w:lineRule="auto"/>
                    <w:ind w:firstLine="179"/>
                    <w:jc w:val="both"/>
                    <w:rPr>
                      <w:rFonts w:ascii="Times New Roman" w:hAnsi="Times New Roman"/>
                      <w:color w:val="000000"/>
                      <w:sz w:val="28"/>
                      <w:szCs w:val="28"/>
                      <w:lang w:val="uk-UA" w:eastAsia="en-US"/>
                    </w:rPr>
                  </w:pPr>
                  <w:r>
                    <w:rPr>
                      <w:rFonts w:ascii="Symbol" w:hAnsi="Symbol"/>
                      <w:color w:val="000000"/>
                      <w:sz w:val="28"/>
                      <w:szCs w:val="28"/>
                      <w:lang w:val="uk-UA" w:eastAsia="en-US"/>
                    </w:rPr>
                    <w:t></w:t>
                  </w:r>
                </w:p>
              </w:tc>
            </w:tr>
            <w:tr w:rsidR="00016973" w14:paraId="6F1BB025" w14:textId="77777777">
              <w:trPr>
                <w:trHeight w:val="1517"/>
              </w:trPr>
              <w:tc>
                <w:tcPr>
                  <w:tcW w:w="6207" w:type="dxa"/>
                </w:tcPr>
                <w:p w14:paraId="4F4041C5" w14:textId="77777777" w:rsidR="00016973" w:rsidRDefault="006D2723">
                  <w:pPr>
                    <w:spacing w:before="60" w:line="254"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val="uk-UA" w:eastAsia="en-US"/>
                    </w:rPr>
                    <w:t>о</w:t>
                  </w:r>
                  <w:r>
                    <w:rPr>
                      <w:rFonts w:ascii="Times New Roman" w:hAnsi="Times New Roman"/>
                      <w:b/>
                      <w:bCs/>
                      <w:color w:val="000000"/>
                      <w:sz w:val="28"/>
                      <w:szCs w:val="28"/>
                      <w:lang w:eastAsia="en-US"/>
                    </w:rPr>
                    <w:t>с</w:t>
                  </w:r>
                  <w:proofErr w:type="spellStart"/>
                  <w:r>
                    <w:rPr>
                      <w:rFonts w:ascii="Times New Roman" w:hAnsi="Times New Roman"/>
                      <w:b/>
                      <w:bCs/>
                      <w:color w:val="000000"/>
                      <w:sz w:val="28"/>
                      <w:szCs w:val="28"/>
                      <w:lang w:val="uk-UA" w:eastAsia="en-US"/>
                    </w:rPr>
                    <w:t>оба</w:t>
                  </w:r>
                  <w:proofErr w:type="spellEnd"/>
                  <w:r>
                    <w:rPr>
                      <w:rFonts w:ascii="Times New Roman" w:hAnsi="Times New Roman"/>
                      <w:b/>
                      <w:bCs/>
                      <w:color w:val="000000"/>
                      <w:sz w:val="28"/>
                      <w:szCs w:val="28"/>
                      <w:lang w:val="uk-UA" w:eastAsia="en-US"/>
                    </w:rPr>
                    <w:t xml:space="preserve"> </w:t>
                  </w:r>
                  <w:r>
                    <w:rPr>
                      <w:rFonts w:ascii="Times New Roman" w:hAnsi="Times New Roman"/>
                      <w:b/>
                      <w:bCs/>
                      <w:color w:val="000000"/>
                      <w:sz w:val="28"/>
                      <w:szCs w:val="28"/>
                      <w:lang w:eastAsia="en-US"/>
                    </w:rPr>
                    <w:t>з числа військовослужбовців, стосовно яких встановлено факт позбавлення особистої свободи внаслідок збройної агресії проти України</w:t>
                  </w:r>
                </w:p>
              </w:tc>
              <w:tc>
                <w:tcPr>
                  <w:tcW w:w="851" w:type="dxa"/>
                </w:tcPr>
                <w:p w14:paraId="6F2810DC" w14:textId="77777777" w:rsidR="00016973" w:rsidRDefault="006D2723">
                  <w:pPr>
                    <w:spacing w:before="60" w:line="254" w:lineRule="auto"/>
                    <w:ind w:firstLine="179"/>
                    <w:jc w:val="both"/>
                    <w:rPr>
                      <w:rFonts w:ascii="Times New Roman" w:hAnsi="Times New Roman"/>
                      <w:color w:val="000000"/>
                      <w:sz w:val="28"/>
                      <w:szCs w:val="28"/>
                      <w:lang w:val="uk-UA" w:eastAsia="en-US"/>
                    </w:rPr>
                  </w:pPr>
                  <w:r>
                    <w:rPr>
                      <w:rFonts w:ascii="Symbol" w:hAnsi="Symbol"/>
                      <w:color w:val="000000"/>
                      <w:sz w:val="28"/>
                      <w:szCs w:val="28"/>
                      <w:lang w:val="uk-UA" w:eastAsia="en-US"/>
                    </w:rPr>
                    <w:t></w:t>
                  </w:r>
                </w:p>
              </w:tc>
            </w:tr>
            <w:tr w:rsidR="00016973" w14:paraId="77562D19" w14:textId="77777777">
              <w:tc>
                <w:tcPr>
                  <w:tcW w:w="6207" w:type="dxa"/>
                  <w:hideMark/>
                </w:tcPr>
                <w:p w14:paraId="14416EC2" w14:textId="77777777" w:rsidR="00016973" w:rsidRDefault="006D2723">
                  <w:pPr>
                    <w:spacing w:before="60" w:line="254" w:lineRule="auto"/>
                    <w:jc w:val="both"/>
                    <w:rPr>
                      <w:rFonts w:ascii="Times New Roman" w:hAnsi="Times New Roman"/>
                      <w:color w:val="000000"/>
                      <w:sz w:val="28"/>
                      <w:szCs w:val="28"/>
                      <w:lang w:val="uk-UA" w:eastAsia="en-US"/>
                    </w:rPr>
                  </w:pPr>
                  <w:r>
                    <w:rPr>
                      <w:rFonts w:ascii="Times New Roman" w:hAnsi="Times New Roman"/>
                      <w:color w:val="000000"/>
                      <w:sz w:val="28"/>
                      <w:szCs w:val="28"/>
                      <w:lang w:val="uk-UA" w:eastAsia="en-US"/>
                    </w:rPr>
                    <w:t xml:space="preserve">член сім’ї ветерана війни, особи, </w:t>
                  </w:r>
                  <w:r>
                    <w:rPr>
                      <w:rFonts w:ascii="Times New Roman" w:hAnsi="Times New Roman"/>
                      <w:color w:val="000000"/>
                      <w:sz w:val="28"/>
                      <w:szCs w:val="28"/>
                      <w:lang w:val="uk-UA" w:eastAsia="en-US"/>
                    </w:rPr>
                    <w:t>яка має особливі заслуги перед Батьківщиною, постраждалого учасника Революції Гідності</w:t>
                  </w:r>
                </w:p>
              </w:tc>
              <w:tc>
                <w:tcPr>
                  <w:tcW w:w="851" w:type="dxa"/>
                  <w:hideMark/>
                </w:tcPr>
                <w:p w14:paraId="2D42D0EF" w14:textId="77777777" w:rsidR="00016973" w:rsidRDefault="006D2723">
                  <w:pPr>
                    <w:spacing w:before="60" w:line="254" w:lineRule="auto"/>
                    <w:ind w:firstLine="179"/>
                    <w:jc w:val="both"/>
                    <w:rPr>
                      <w:rFonts w:ascii="Times New Roman" w:hAnsi="Times New Roman"/>
                      <w:color w:val="000000"/>
                      <w:sz w:val="28"/>
                      <w:szCs w:val="28"/>
                      <w:lang w:val="uk-UA" w:eastAsia="en-US"/>
                    </w:rPr>
                  </w:pPr>
                  <w:r>
                    <w:rPr>
                      <w:rFonts w:ascii="Symbol" w:hAnsi="Symbol"/>
                      <w:color w:val="000000"/>
                      <w:sz w:val="28"/>
                      <w:szCs w:val="28"/>
                      <w:lang w:val="uk-UA" w:eastAsia="en-US"/>
                    </w:rPr>
                    <w:t></w:t>
                  </w:r>
                </w:p>
              </w:tc>
            </w:tr>
            <w:tr w:rsidR="00016973" w14:paraId="05DD5C18" w14:textId="77777777">
              <w:tc>
                <w:tcPr>
                  <w:tcW w:w="6207" w:type="dxa"/>
                </w:tcPr>
                <w:p w14:paraId="400D14D7" w14:textId="77777777" w:rsidR="00016973" w:rsidRDefault="006D2723">
                  <w:pPr>
                    <w:spacing w:before="60" w:line="254" w:lineRule="auto"/>
                    <w:jc w:val="both"/>
                    <w:rPr>
                      <w:rFonts w:ascii="Times New Roman" w:hAnsi="Times New Roman"/>
                      <w:b/>
                      <w:bCs/>
                      <w:color w:val="000000"/>
                      <w:sz w:val="28"/>
                      <w:szCs w:val="28"/>
                      <w:lang w:val="uk-UA" w:eastAsia="en-US"/>
                    </w:rPr>
                  </w:pPr>
                  <w:r>
                    <w:rPr>
                      <w:rFonts w:ascii="Times New Roman" w:hAnsi="Times New Roman"/>
                      <w:b/>
                      <w:bCs/>
                      <w:color w:val="000000"/>
                      <w:sz w:val="28"/>
                      <w:szCs w:val="28"/>
                      <w:lang w:val="uk-UA" w:eastAsia="en-US"/>
                    </w:rPr>
                    <w:t xml:space="preserve">член сім’ї </w:t>
                  </w:r>
                  <w:proofErr w:type="spellStart"/>
                  <w:r>
                    <w:rPr>
                      <w:rFonts w:ascii="Times New Roman" w:hAnsi="Times New Roman"/>
                      <w:b/>
                      <w:bCs/>
                      <w:color w:val="000000"/>
                      <w:sz w:val="28"/>
                      <w:szCs w:val="28"/>
                      <w:lang w:eastAsia="en-US"/>
                    </w:rPr>
                    <w:t>військовослужбовц</w:t>
                  </w:r>
                  <w:proofErr w:type="spellEnd"/>
                  <w:r>
                    <w:rPr>
                      <w:rFonts w:ascii="Times New Roman" w:hAnsi="Times New Roman"/>
                      <w:b/>
                      <w:bCs/>
                      <w:color w:val="000000"/>
                      <w:sz w:val="28"/>
                      <w:szCs w:val="28"/>
                      <w:lang w:val="uk-UA" w:eastAsia="en-US"/>
                    </w:rPr>
                    <w:t>я</w:t>
                  </w:r>
                  <w:r>
                    <w:rPr>
                      <w:rFonts w:ascii="Times New Roman" w:hAnsi="Times New Roman"/>
                      <w:b/>
                      <w:bCs/>
                      <w:color w:val="000000"/>
                      <w:sz w:val="28"/>
                      <w:szCs w:val="28"/>
                      <w:lang w:eastAsia="en-US"/>
                    </w:rPr>
                    <w:t xml:space="preserve">, </w:t>
                  </w:r>
                  <w:proofErr w:type="spellStart"/>
                  <w:r>
                    <w:rPr>
                      <w:rFonts w:ascii="Times New Roman" w:hAnsi="Times New Roman"/>
                      <w:b/>
                      <w:bCs/>
                      <w:color w:val="000000"/>
                      <w:sz w:val="28"/>
                      <w:szCs w:val="28"/>
                      <w:lang w:eastAsia="en-US"/>
                    </w:rPr>
                    <w:t>поліцейськ</w:t>
                  </w:r>
                  <w:proofErr w:type="spellEnd"/>
                  <w:r>
                    <w:rPr>
                      <w:rFonts w:ascii="Times New Roman" w:hAnsi="Times New Roman"/>
                      <w:b/>
                      <w:bCs/>
                      <w:color w:val="000000"/>
                      <w:sz w:val="28"/>
                      <w:szCs w:val="28"/>
                      <w:lang w:val="uk-UA" w:eastAsia="en-US"/>
                    </w:rPr>
                    <w:t>ого</w:t>
                  </w:r>
                  <w:r>
                    <w:rPr>
                      <w:rFonts w:ascii="Times New Roman" w:hAnsi="Times New Roman"/>
                      <w:b/>
                      <w:bCs/>
                      <w:color w:val="000000"/>
                      <w:sz w:val="28"/>
                      <w:szCs w:val="28"/>
                      <w:lang w:eastAsia="en-US"/>
                    </w:rPr>
                    <w:t>, ос</w:t>
                  </w:r>
                  <w:proofErr w:type="spellStart"/>
                  <w:r>
                    <w:rPr>
                      <w:rFonts w:ascii="Times New Roman" w:hAnsi="Times New Roman"/>
                      <w:b/>
                      <w:bCs/>
                      <w:color w:val="000000"/>
                      <w:sz w:val="28"/>
                      <w:szCs w:val="28"/>
                      <w:lang w:val="uk-UA" w:eastAsia="en-US"/>
                    </w:rPr>
                    <w:t>оби</w:t>
                  </w:r>
                  <w:proofErr w:type="spellEnd"/>
                  <w:r>
                    <w:rPr>
                      <w:rFonts w:ascii="Times New Roman" w:hAnsi="Times New Roman"/>
                      <w:b/>
                      <w:bCs/>
                      <w:color w:val="000000"/>
                      <w:sz w:val="28"/>
                      <w:szCs w:val="28"/>
                      <w:lang w:eastAsia="en-US"/>
                    </w:rPr>
                    <w:t xml:space="preserve"> рядового і начальницького складу служби цивільного захисту, які проходять лікування та реабілітацію після участі в бойових діях і при цьому не отримали статусу учасника бойових дій або особи з інвалідністю внаслідок війни</w:t>
                  </w:r>
                </w:p>
              </w:tc>
              <w:tc>
                <w:tcPr>
                  <w:tcW w:w="851" w:type="dxa"/>
                </w:tcPr>
                <w:p w14:paraId="50E54037" w14:textId="77777777" w:rsidR="00016973" w:rsidRDefault="006D2723">
                  <w:pPr>
                    <w:spacing w:before="60" w:line="254" w:lineRule="auto"/>
                    <w:ind w:firstLine="179"/>
                    <w:jc w:val="both"/>
                    <w:rPr>
                      <w:rFonts w:ascii="Times New Roman" w:hAnsi="Times New Roman"/>
                      <w:color w:val="000000"/>
                      <w:sz w:val="28"/>
                      <w:szCs w:val="28"/>
                      <w:lang w:val="uk-UA" w:eastAsia="en-US"/>
                    </w:rPr>
                  </w:pPr>
                  <w:r>
                    <w:rPr>
                      <w:rFonts w:ascii="Symbol" w:hAnsi="Symbol"/>
                      <w:color w:val="000000"/>
                      <w:sz w:val="28"/>
                      <w:szCs w:val="28"/>
                      <w:lang w:val="uk-UA" w:eastAsia="en-US"/>
                    </w:rPr>
                    <w:t></w:t>
                  </w:r>
                </w:p>
              </w:tc>
            </w:tr>
            <w:tr w:rsidR="00016973" w14:paraId="562FDE42" w14:textId="77777777">
              <w:tc>
                <w:tcPr>
                  <w:tcW w:w="6207" w:type="dxa"/>
                </w:tcPr>
                <w:p w14:paraId="1822BD98" w14:textId="77777777" w:rsidR="00016973" w:rsidRDefault="006D2723">
                  <w:pPr>
                    <w:spacing w:before="60" w:line="254" w:lineRule="auto"/>
                    <w:jc w:val="both"/>
                    <w:rPr>
                      <w:rFonts w:ascii="Times New Roman" w:hAnsi="Times New Roman"/>
                      <w:color w:val="000000"/>
                      <w:sz w:val="28"/>
                      <w:szCs w:val="28"/>
                      <w:lang w:val="uk-UA" w:eastAsia="en-US"/>
                    </w:rPr>
                  </w:pPr>
                  <w:r>
                    <w:rPr>
                      <w:rFonts w:ascii="Times New Roman" w:hAnsi="Times New Roman"/>
                      <w:b/>
                      <w:bCs/>
                      <w:color w:val="000000"/>
                      <w:sz w:val="28"/>
                      <w:szCs w:val="28"/>
                      <w:lang w:val="uk-UA" w:eastAsia="en-US"/>
                    </w:rPr>
                    <w:t xml:space="preserve">член сім’ї </w:t>
                  </w:r>
                  <w:r>
                    <w:rPr>
                      <w:rFonts w:ascii="Times New Roman" w:hAnsi="Times New Roman"/>
                      <w:b/>
                      <w:bCs/>
                      <w:color w:val="000000"/>
                      <w:sz w:val="28"/>
                      <w:szCs w:val="28"/>
                      <w:lang w:eastAsia="en-US"/>
                    </w:rPr>
                    <w:t>ос</w:t>
                  </w:r>
                  <w:proofErr w:type="spellStart"/>
                  <w:r>
                    <w:rPr>
                      <w:rFonts w:ascii="Times New Roman" w:hAnsi="Times New Roman"/>
                      <w:b/>
                      <w:bCs/>
                      <w:color w:val="000000"/>
                      <w:sz w:val="28"/>
                      <w:szCs w:val="28"/>
                      <w:lang w:val="uk-UA" w:eastAsia="en-US"/>
                    </w:rPr>
                    <w:t>оби</w:t>
                  </w:r>
                  <w:proofErr w:type="spellEnd"/>
                  <w:r>
                    <w:rPr>
                      <w:rFonts w:ascii="Times New Roman" w:hAnsi="Times New Roman"/>
                      <w:b/>
                      <w:bCs/>
                      <w:color w:val="000000"/>
                      <w:sz w:val="28"/>
                      <w:szCs w:val="28"/>
                      <w:lang w:eastAsia="en-US"/>
                    </w:rPr>
                    <w:t xml:space="preserve"> з числа </w:t>
                  </w:r>
                  <w:proofErr w:type="spellStart"/>
                  <w:r>
                    <w:rPr>
                      <w:rFonts w:ascii="Times New Roman" w:hAnsi="Times New Roman"/>
                      <w:b/>
                      <w:bCs/>
                      <w:color w:val="000000"/>
                      <w:sz w:val="28"/>
                      <w:szCs w:val="28"/>
                      <w:lang w:eastAsia="en-US"/>
                    </w:rPr>
                    <w:t>військовослужбовц</w:t>
                  </w:r>
                  <w:r>
                    <w:rPr>
                      <w:rFonts w:ascii="Times New Roman" w:hAnsi="Times New Roman"/>
                      <w:b/>
                      <w:bCs/>
                      <w:color w:val="000000"/>
                      <w:sz w:val="28"/>
                      <w:szCs w:val="28"/>
                      <w:lang w:val="uk-UA" w:eastAsia="en-US"/>
                    </w:rPr>
                    <w:t>ів</w:t>
                  </w:r>
                  <w:proofErr w:type="spellEnd"/>
                  <w:r>
                    <w:rPr>
                      <w:rFonts w:ascii="Times New Roman" w:hAnsi="Times New Roman"/>
                      <w:b/>
                      <w:bCs/>
                      <w:color w:val="000000"/>
                      <w:sz w:val="28"/>
                      <w:szCs w:val="28"/>
                      <w:lang w:eastAsia="en-US"/>
                    </w:rPr>
                    <w:t>, стосовно яких встановлено факт позбавлення особистої свободи внаслідок збройної агресії проти України</w:t>
                  </w:r>
                </w:p>
              </w:tc>
              <w:tc>
                <w:tcPr>
                  <w:tcW w:w="851" w:type="dxa"/>
                </w:tcPr>
                <w:p w14:paraId="07D01E87" w14:textId="77777777" w:rsidR="00016973" w:rsidRDefault="006D2723">
                  <w:pPr>
                    <w:spacing w:before="60" w:line="254" w:lineRule="auto"/>
                    <w:ind w:firstLine="179"/>
                    <w:jc w:val="both"/>
                    <w:rPr>
                      <w:rFonts w:ascii="Times New Roman" w:hAnsi="Times New Roman"/>
                      <w:color w:val="000000"/>
                      <w:sz w:val="28"/>
                      <w:szCs w:val="28"/>
                      <w:lang w:val="uk-UA" w:eastAsia="en-US"/>
                    </w:rPr>
                  </w:pPr>
                  <w:r>
                    <w:rPr>
                      <w:rFonts w:ascii="Symbol" w:hAnsi="Symbol"/>
                      <w:color w:val="000000"/>
                      <w:sz w:val="28"/>
                      <w:szCs w:val="28"/>
                      <w:lang w:val="uk-UA" w:eastAsia="en-US"/>
                    </w:rPr>
                    <w:t></w:t>
                  </w:r>
                </w:p>
              </w:tc>
            </w:tr>
            <w:tr w:rsidR="00016973" w14:paraId="7584048E" w14:textId="77777777">
              <w:trPr>
                <w:trHeight w:val="449"/>
              </w:trPr>
              <w:tc>
                <w:tcPr>
                  <w:tcW w:w="6207" w:type="dxa"/>
                  <w:hideMark/>
                </w:tcPr>
                <w:p w14:paraId="056E732E" w14:textId="77777777" w:rsidR="00016973" w:rsidRDefault="006D2723">
                  <w:pPr>
                    <w:spacing w:before="60" w:line="254" w:lineRule="auto"/>
                    <w:jc w:val="both"/>
                    <w:rPr>
                      <w:rFonts w:ascii="Times New Roman" w:hAnsi="Times New Roman"/>
                      <w:color w:val="000000"/>
                      <w:sz w:val="28"/>
                      <w:szCs w:val="28"/>
                      <w:lang w:val="uk-UA" w:eastAsia="en-US"/>
                    </w:rPr>
                  </w:pPr>
                  <w:r>
                    <w:rPr>
                      <w:rFonts w:ascii="Times New Roman" w:hAnsi="Times New Roman"/>
                      <w:color w:val="000000"/>
                      <w:sz w:val="28"/>
                      <w:szCs w:val="28"/>
                      <w:lang w:val="uk-UA" w:eastAsia="en-US"/>
                    </w:rPr>
                    <w:t xml:space="preserve">член сім’ї загиблого (померлого) ветерана війни </w:t>
                  </w:r>
                </w:p>
              </w:tc>
              <w:tc>
                <w:tcPr>
                  <w:tcW w:w="851" w:type="dxa"/>
                  <w:hideMark/>
                </w:tcPr>
                <w:p w14:paraId="79456015" w14:textId="77777777" w:rsidR="00016973" w:rsidRDefault="006D2723">
                  <w:pPr>
                    <w:spacing w:before="60" w:line="254" w:lineRule="auto"/>
                    <w:ind w:firstLine="179"/>
                    <w:jc w:val="both"/>
                    <w:rPr>
                      <w:rFonts w:ascii="Times New Roman" w:hAnsi="Times New Roman"/>
                      <w:color w:val="000000"/>
                      <w:sz w:val="28"/>
                      <w:szCs w:val="28"/>
                      <w:lang w:val="uk-UA" w:eastAsia="en-US"/>
                    </w:rPr>
                  </w:pPr>
                  <w:r>
                    <w:rPr>
                      <w:rFonts w:ascii="Symbol" w:hAnsi="Symbol"/>
                      <w:color w:val="000000"/>
                      <w:sz w:val="28"/>
                      <w:szCs w:val="28"/>
                      <w:lang w:val="uk-UA" w:eastAsia="en-US"/>
                    </w:rPr>
                    <w:t></w:t>
                  </w:r>
                </w:p>
              </w:tc>
            </w:tr>
            <w:tr w:rsidR="00016973" w14:paraId="50C6819D" w14:textId="77777777">
              <w:tc>
                <w:tcPr>
                  <w:tcW w:w="6207" w:type="dxa"/>
                  <w:hideMark/>
                </w:tcPr>
                <w:p w14:paraId="64AFB066" w14:textId="77777777" w:rsidR="00016973" w:rsidRDefault="006D2723">
                  <w:pPr>
                    <w:spacing w:before="60" w:line="254" w:lineRule="auto"/>
                    <w:jc w:val="both"/>
                    <w:rPr>
                      <w:rFonts w:ascii="Times New Roman" w:hAnsi="Times New Roman"/>
                      <w:color w:val="000000"/>
                      <w:sz w:val="28"/>
                      <w:szCs w:val="28"/>
                      <w:lang w:val="uk-UA" w:eastAsia="en-US"/>
                    </w:rPr>
                  </w:pPr>
                  <w:r>
                    <w:rPr>
                      <w:rFonts w:ascii="Times New Roman" w:hAnsi="Times New Roman"/>
                      <w:color w:val="000000"/>
                      <w:sz w:val="28"/>
                      <w:szCs w:val="28"/>
                      <w:lang w:val="uk-UA" w:eastAsia="en-US"/>
                    </w:rPr>
                    <w:t>член сім’ї загиблих (померлих) Захисника і Захисниці України</w:t>
                  </w:r>
                </w:p>
                <w:p w14:paraId="430F19CA" w14:textId="77777777" w:rsidR="00016973" w:rsidRDefault="00016973">
                  <w:pPr>
                    <w:spacing w:before="60" w:line="254" w:lineRule="auto"/>
                    <w:jc w:val="both"/>
                    <w:rPr>
                      <w:rFonts w:ascii="Times New Roman" w:hAnsi="Times New Roman"/>
                      <w:color w:val="000000"/>
                      <w:sz w:val="28"/>
                      <w:szCs w:val="28"/>
                      <w:lang w:val="uk-UA" w:eastAsia="en-US"/>
                    </w:rPr>
                  </w:pPr>
                </w:p>
              </w:tc>
              <w:tc>
                <w:tcPr>
                  <w:tcW w:w="851" w:type="dxa"/>
                  <w:hideMark/>
                </w:tcPr>
                <w:p w14:paraId="355D20F7" w14:textId="77777777" w:rsidR="00016973" w:rsidRDefault="006D2723">
                  <w:pPr>
                    <w:spacing w:before="60" w:line="254" w:lineRule="auto"/>
                    <w:ind w:firstLine="179"/>
                    <w:jc w:val="both"/>
                    <w:rPr>
                      <w:rFonts w:ascii="Times New Roman" w:hAnsi="Times New Roman"/>
                      <w:color w:val="000000"/>
                      <w:sz w:val="28"/>
                      <w:szCs w:val="28"/>
                      <w:lang w:val="uk-UA" w:eastAsia="en-US"/>
                    </w:rPr>
                  </w:pPr>
                  <w:r>
                    <w:rPr>
                      <w:rFonts w:ascii="Symbol" w:hAnsi="Symbol"/>
                      <w:color w:val="000000"/>
                      <w:sz w:val="28"/>
                      <w:szCs w:val="28"/>
                      <w:lang w:val="uk-UA" w:eastAsia="en-US"/>
                    </w:rPr>
                    <w:t></w:t>
                  </w:r>
                </w:p>
              </w:tc>
            </w:tr>
            <w:tr w:rsidR="00016973" w14:paraId="0013FED3" w14:textId="77777777">
              <w:tc>
                <w:tcPr>
                  <w:tcW w:w="6207" w:type="dxa"/>
                  <w:hideMark/>
                </w:tcPr>
                <w:p w14:paraId="6A6754BA" w14:textId="77777777" w:rsidR="00016973" w:rsidRDefault="006D2723">
                  <w:pPr>
                    <w:spacing w:before="60" w:line="254" w:lineRule="auto"/>
                    <w:jc w:val="both"/>
                    <w:rPr>
                      <w:rFonts w:ascii="Times New Roman" w:hAnsi="Times New Roman"/>
                      <w:b/>
                      <w:bCs/>
                      <w:color w:val="000000"/>
                      <w:sz w:val="28"/>
                      <w:szCs w:val="28"/>
                      <w:lang w:val="uk-UA" w:eastAsia="en-US"/>
                    </w:rPr>
                  </w:pPr>
                  <w:r>
                    <w:rPr>
                      <w:rFonts w:ascii="Times New Roman" w:hAnsi="Times New Roman"/>
                      <w:b/>
                      <w:bCs/>
                      <w:color w:val="000000"/>
                      <w:sz w:val="28"/>
                      <w:szCs w:val="28"/>
                      <w:lang w:eastAsia="en-US"/>
                    </w:rPr>
                    <w:t>член сім</w:t>
                  </w:r>
                  <w:r>
                    <w:rPr>
                      <w:rFonts w:ascii="Times New Roman" w:hAnsi="Times New Roman"/>
                      <w:b/>
                      <w:bCs/>
                      <w:color w:val="000000"/>
                      <w:sz w:val="28"/>
                      <w:szCs w:val="28"/>
                      <w:lang w:val="uk-UA" w:eastAsia="en-US"/>
                    </w:rPr>
                    <w:t>’ї</w:t>
                  </w:r>
                  <w:r>
                    <w:rPr>
                      <w:rFonts w:ascii="Times New Roman" w:hAnsi="Times New Roman"/>
                      <w:b/>
                      <w:bCs/>
                      <w:color w:val="000000"/>
                      <w:sz w:val="28"/>
                      <w:szCs w:val="28"/>
                      <w:lang w:eastAsia="en-US"/>
                    </w:rPr>
                    <w:t xml:space="preserve"> </w:t>
                  </w:r>
                  <w:proofErr w:type="spellStart"/>
                  <w:r>
                    <w:rPr>
                      <w:rFonts w:ascii="Times New Roman" w:hAnsi="Times New Roman"/>
                      <w:b/>
                      <w:bCs/>
                      <w:color w:val="000000"/>
                      <w:sz w:val="28"/>
                      <w:szCs w:val="28"/>
                      <w:lang w:eastAsia="en-US"/>
                    </w:rPr>
                    <w:t>військовослужбовц</w:t>
                  </w:r>
                  <w:r>
                    <w:rPr>
                      <w:rFonts w:ascii="Times New Roman" w:hAnsi="Times New Roman"/>
                      <w:b/>
                      <w:bCs/>
                      <w:color w:val="000000"/>
                      <w:sz w:val="28"/>
                      <w:szCs w:val="28"/>
                      <w:lang w:val="uk-UA" w:eastAsia="en-US"/>
                    </w:rPr>
                    <w:t>ів</w:t>
                  </w:r>
                  <w:proofErr w:type="spellEnd"/>
                  <w:r>
                    <w:rPr>
                      <w:rFonts w:ascii="Times New Roman" w:hAnsi="Times New Roman"/>
                      <w:b/>
                      <w:bCs/>
                      <w:color w:val="000000"/>
                      <w:sz w:val="28"/>
                      <w:szCs w:val="28"/>
                      <w:lang w:eastAsia="en-US"/>
                    </w:rPr>
                    <w:t xml:space="preserve">, поліцейських, осіб рядового і начальницького складу служби </w:t>
                  </w:r>
                  <w:r>
                    <w:rPr>
                      <w:rFonts w:ascii="Times New Roman" w:hAnsi="Times New Roman"/>
                      <w:b/>
                      <w:bCs/>
                      <w:color w:val="000000"/>
                      <w:sz w:val="28"/>
                      <w:szCs w:val="28"/>
                      <w:lang w:eastAsia="en-US"/>
                    </w:rPr>
                    <w:lastRenderedPageBreak/>
                    <w:t>цивільного захисту, які зникли безвісти за особливих обставин під час проходження військової служби (служби)</w:t>
                  </w:r>
                </w:p>
                <w:p w14:paraId="192A449B" w14:textId="77777777" w:rsidR="00016973" w:rsidRDefault="00016973">
                  <w:pPr>
                    <w:spacing w:before="60" w:line="254" w:lineRule="auto"/>
                    <w:jc w:val="both"/>
                    <w:rPr>
                      <w:rFonts w:ascii="Times New Roman" w:hAnsi="Times New Roman"/>
                      <w:b/>
                      <w:bCs/>
                      <w:color w:val="000000"/>
                      <w:sz w:val="28"/>
                      <w:szCs w:val="28"/>
                      <w:lang w:val="uk-UA" w:eastAsia="en-US"/>
                    </w:rPr>
                  </w:pPr>
                </w:p>
              </w:tc>
              <w:tc>
                <w:tcPr>
                  <w:tcW w:w="851" w:type="dxa"/>
                  <w:hideMark/>
                </w:tcPr>
                <w:p w14:paraId="0596AA68" w14:textId="77777777" w:rsidR="00016973" w:rsidRDefault="006D2723">
                  <w:pPr>
                    <w:spacing w:before="60" w:line="254" w:lineRule="auto"/>
                    <w:ind w:firstLine="179"/>
                    <w:jc w:val="both"/>
                    <w:rPr>
                      <w:rFonts w:ascii="Times New Roman" w:hAnsi="Times New Roman"/>
                      <w:color w:val="000000"/>
                      <w:sz w:val="28"/>
                      <w:szCs w:val="28"/>
                      <w:lang w:val="uk-UA" w:eastAsia="en-US"/>
                    </w:rPr>
                  </w:pPr>
                  <w:r>
                    <w:rPr>
                      <w:rFonts w:ascii="Symbol" w:hAnsi="Symbol"/>
                      <w:color w:val="000000"/>
                      <w:sz w:val="28"/>
                      <w:szCs w:val="28"/>
                      <w:lang w:val="uk-UA" w:eastAsia="en-US"/>
                    </w:rPr>
                    <w:lastRenderedPageBreak/>
                    <w:t></w:t>
                  </w:r>
                </w:p>
              </w:tc>
            </w:tr>
            <w:tr w:rsidR="00016973" w14:paraId="3B470FE3" w14:textId="77777777">
              <w:trPr>
                <w:trHeight w:val="699"/>
              </w:trPr>
              <w:tc>
                <w:tcPr>
                  <w:tcW w:w="6207" w:type="dxa"/>
                  <w:hideMark/>
                </w:tcPr>
                <w:p w14:paraId="1A238A1E" w14:textId="77777777" w:rsidR="00016973" w:rsidRDefault="006D2723">
                  <w:pPr>
                    <w:spacing w:before="60" w:line="254" w:lineRule="auto"/>
                    <w:jc w:val="both"/>
                    <w:rPr>
                      <w:rFonts w:ascii="Times New Roman" w:hAnsi="Times New Roman"/>
                      <w:color w:val="000000"/>
                      <w:sz w:val="28"/>
                      <w:szCs w:val="28"/>
                      <w:lang w:val="uk-UA" w:eastAsia="en-US"/>
                    </w:rPr>
                  </w:pPr>
                  <w:r>
                    <w:rPr>
                      <w:rFonts w:ascii="Times New Roman" w:hAnsi="Times New Roman"/>
                      <w:color w:val="000000"/>
                      <w:sz w:val="28"/>
                      <w:szCs w:val="28"/>
                      <w:lang w:val="uk-UA" w:eastAsia="en-US"/>
                    </w:rPr>
                    <w:t xml:space="preserve">інша демобілізована особа </w:t>
                  </w:r>
                </w:p>
              </w:tc>
              <w:tc>
                <w:tcPr>
                  <w:tcW w:w="851" w:type="dxa"/>
                  <w:hideMark/>
                </w:tcPr>
                <w:p w14:paraId="607673D8" w14:textId="77777777" w:rsidR="00016973" w:rsidRDefault="006D2723">
                  <w:pPr>
                    <w:spacing w:before="60" w:line="254" w:lineRule="auto"/>
                    <w:ind w:firstLine="179"/>
                    <w:jc w:val="both"/>
                    <w:rPr>
                      <w:rFonts w:ascii="Times New Roman" w:hAnsi="Times New Roman"/>
                      <w:color w:val="000000"/>
                      <w:sz w:val="28"/>
                      <w:szCs w:val="28"/>
                      <w:lang w:val="uk-UA" w:eastAsia="en-US"/>
                    </w:rPr>
                  </w:pPr>
                  <w:r>
                    <w:rPr>
                      <w:rFonts w:ascii="Symbol" w:hAnsi="Symbol"/>
                      <w:color w:val="000000"/>
                      <w:sz w:val="28"/>
                      <w:szCs w:val="28"/>
                      <w:lang w:val="uk-UA" w:eastAsia="en-US"/>
                    </w:rPr>
                    <w:t></w:t>
                  </w:r>
                </w:p>
              </w:tc>
            </w:tr>
          </w:tbl>
          <w:p w14:paraId="303946BE" w14:textId="77777777" w:rsidR="00016973" w:rsidRDefault="006D2723">
            <w:pPr>
              <w:spacing w:before="120"/>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Особисті дані:</w:t>
            </w:r>
          </w:p>
          <w:p w14:paraId="205BA13F"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uk-UA" w:eastAsia="en-US"/>
              </w:rPr>
              <w:t xml:space="preserve">стать </w:t>
            </w:r>
            <w:r>
              <w:rPr>
                <w:rFonts w:ascii="Times New Roman" w:hAnsi="Times New Roman"/>
                <w:color w:val="000000"/>
                <w:sz w:val="28"/>
                <w:szCs w:val="28"/>
                <w:lang w:val="ru-RU" w:eastAsia="en-US"/>
              </w:rPr>
              <w:t>_____________________________________________</w:t>
            </w:r>
          </w:p>
          <w:p w14:paraId="7645A688" w14:textId="77777777" w:rsidR="00016973" w:rsidRDefault="006D2723">
            <w:pPr>
              <w:tabs>
                <w:tab w:val="left" w:pos="9071"/>
              </w:tabs>
              <w:spacing w:before="120"/>
              <w:rPr>
                <w:rFonts w:ascii="Times New Roman" w:hAnsi="Times New Roman"/>
                <w:color w:val="000000"/>
                <w:sz w:val="28"/>
                <w:szCs w:val="28"/>
                <w:lang w:val="ru-RU" w:eastAsia="en-US"/>
              </w:rPr>
            </w:pPr>
            <w:r>
              <w:rPr>
                <w:rFonts w:ascii="Times New Roman" w:hAnsi="Times New Roman"/>
                <w:color w:val="000000"/>
                <w:sz w:val="28"/>
                <w:szCs w:val="28"/>
                <w:lang w:val="uk-UA" w:eastAsia="en-US"/>
              </w:rPr>
              <w:t>дата народження</w:t>
            </w:r>
            <w:r>
              <w:rPr>
                <w:rFonts w:ascii="Times New Roman" w:hAnsi="Times New Roman"/>
                <w:color w:val="000000"/>
                <w:sz w:val="28"/>
                <w:szCs w:val="28"/>
                <w:lang w:val="ru-RU" w:eastAsia="en-US"/>
              </w:rPr>
              <w:t>___________________________________</w:t>
            </w:r>
          </w:p>
          <w:p w14:paraId="69129588"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uk-UA" w:eastAsia="en-US"/>
              </w:rPr>
              <w:t xml:space="preserve">реєстраційний номер облікової картки платника податків (за наявності) </w:t>
            </w:r>
            <w:r>
              <w:rPr>
                <w:rFonts w:ascii="Times New Roman" w:hAnsi="Times New Roman"/>
                <w:color w:val="000000"/>
                <w:sz w:val="28"/>
                <w:szCs w:val="28"/>
                <w:lang w:val="ru-RU" w:eastAsia="en-US"/>
              </w:rPr>
              <w:t>_____________________________________</w:t>
            </w:r>
          </w:p>
          <w:p w14:paraId="08FF726D"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ru-RU" w:eastAsia="en-US"/>
              </w:rPr>
              <w:t>__________________________________________________</w:t>
            </w:r>
          </w:p>
          <w:p w14:paraId="4AD58847"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uk-UA" w:eastAsia="en-US"/>
              </w:rPr>
              <w:t xml:space="preserve">унікальний номер запису в Єдиному державному демографічному реєстрі (за наявності) </w:t>
            </w:r>
            <w:r>
              <w:rPr>
                <w:rFonts w:ascii="Times New Roman" w:hAnsi="Times New Roman"/>
                <w:color w:val="000000"/>
                <w:sz w:val="28"/>
                <w:szCs w:val="28"/>
                <w:lang w:val="ru-RU" w:eastAsia="en-US"/>
              </w:rPr>
              <w:t>_________________________________________________</w:t>
            </w:r>
          </w:p>
          <w:p w14:paraId="7CD9ECF9"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uk-UA" w:eastAsia="en-US"/>
              </w:rPr>
              <w:t>адреса задекларованого/зареєстрованого місця проживання або фактичного м</w:t>
            </w:r>
            <w:r>
              <w:rPr>
                <w:rFonts w:ascii="Times New Roman" w:hAnsi="Times New Roman"/>
                <w:color w:val="000000"/>
                <w:sz w:val="28"/>
                <w:szCs w:val="28"/>
                <w:lang w:val="uk-UA" w:eastAsia="en-US"/>
              </w:rPr>
              <w:t xml:space="preserve">ісця проживання (для внутрішньо переміщених осіб) </w:t>
            </w:r>
            <w:r>
              <w:rPr>
                <w:rFonts w:ascii="Times New Roman" w:hAnsi="Times New Roman"/>
                <w:color w:val="000000"/>
                <w:sz w:val="28"/>
                <w:szCs w:val="28"/>
                <w:lang w:val="ru-RU" w:eastAsia="en-US"/>
              </w:rPr>
              <w:t>_________________________________</w:t>
            </w:r>
          </w:p>
          <w:p w14:paraId="4F64FCD9"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ru-RU" w:eastAsia="en-US"/>
              </w:rPr>
              <w:t>__________________________________________________</w:t>
            </w:r>
          </w:p>
          <w:p w14:paraId="7044FC5A"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uk-UA" w:eastAsia="en-US"/>
              </w:rPr>
              <w:t xml:space="preserve">серія та/або номер паспорта громадянина України або паспорта громадянина України для виїзду за кордон </w:t>
            </w:r>
            <w:r>
              <w:rPr>
                <w:rFonts w:ascii="Times New Roman" w:hAnsi="Times New Roman"/>
                <w:color w:val="000000"/>
                <w:sz w:val="28"/>
                <w:szCs w:val="28"/>
                <w:lang w:val="ru-RU" w:eastAsia="en-US"/>
              </w:rPr>
              <w:t>___________________</w:t>
            </w:r>
            <w:r>
              <w:rPr>
                <w:rFonts w:ascii="Times New Roman" w:hAnsi="Times New Roman"/>
                <w:color w:val="000000"/>
                <w:sz w:val="28"/>
                <w:szCs w:val="28"/>
                <w:lang w:val="ru-RU" w:eastAsia="en-US"/>
              </w:rPr>
              <w:t>________________________</w:t>
            </w:r>
          </w:p>
          <w:p w14:paraId="2191FBA3"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ru-RU" w:eastAsia="en-US"/>
              </w:rPr>
              <w:t>___________________________________________________________________</w:t>
            </w:r>
          </w:p>
          <w:p w14:paraId="786F6844"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uk-UA" w:eastAsia="en-US"/>
              </w:rPr>
              <w:lastRenderedPageBreak/>
              <w:t xml:space="preserve">належність до однієї з категорій осіб з числа отримувачів та документ, що підтверджує належність до відповідної категорії </w:t>
            </w:r>
            <w:r>
              <w:rPr>
                <w:rFonts w:ascii="Times New Roman" w:hAnsi="Times New Roman"/>
                <w:color w:val="000000"/>
                <w:sz w:val="28"/>
                <w:szCs w:val="28"/>
                <w:lang w:val="ru-RU" w:eastAsia="en-US"/>
              </w:rPr>
              <w:t>___________________________</w:t>
            </w:r>
          </w:p>
          <w:p w14:paraId="64FFE08D"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ru-RU" w:eastAsia="en-US"/>
              </w:rPr>
              <w:t>_____________</w:t>
            </w:r>
            <w:r>
              <w:rPr>
                <w:rFonts w:ascii="Times New Roman" w:hAnsi="Times New Roman"/>
                <w:color w:val="000000"/>
                <w:sz w:val="28"/>
                <w:szCs w:val="28"/>
                <w:lang w:val="ru-RU" w:eastAsia="en-US"/>
              </w:rPr>
              <w:t>_______________________________________________________</w:t>
            </w:r>
          </w:p>
          <w:p w14:paraId="47567822"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uk-UA" w:eastAsia="en-US"/>
              </w:rPr>
              <w:t xml:space="preserve">документ, що посвідчує особу (для іноземців та осіб без громадянства) </w:t>
            </w:r>
            <w:r>
              <w:rPr>
                <w:rFonts w:ascii="Times New Roman" w:hAnsi="Times New Roman"/>
                <w:color w:val="000000"/>
                <w:sz w:val="28"/>
                <w:szCs w:val="28"/>
                <w:lang w:val="ru-RU" w:eastAsia="en-US"/>
              </w:rPr>
              <w:t>________</w:t>
            </w:r>
          </w:p>
          <w:p w14:paraId="5B4B944E"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ru-RU" w:eastAsia="en-US"/>
              </w:rPr>
              <w:t>____________________________________________________________________</w:t>
            </w:r>
          </w:p>
          <w:p w14:paraId="7D855A03"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uk-UA" w:eastAsia="en-US"/>
              </w:rPr>
              <w:t>контактні дані (номер телефону та адреса електронної</w:t>
            </w:r>
            <w:r>
              <w:rPr>
                <w:rFonts w:ascii="Times New Roman" w:hAnsi="Times New Roman"/>
                <w:color w:val="000000"/>
                <w:sz w:val="28"/>
                <w:szCs w:val="28"/>
                <w:lang w:val="uk-UA" w:eastAsia="en-US"/>
              </w:rPr>
              <w:t xml:space="preserve"> пошти) </w:t>
            </w:r>
            <w:r>
              <w:rPr>
                <w:rFonts w:ascii="Times New Roman" w:hAnsi="Times New Roman"/>
                <w:color w:val="000000"/>
                <w:sz w:val="28"/>
                <w:szCs w:val="28"/>
                <w:lang w:val="ru-RU" w:eastAsia="en-US"/>
              </w:rPr>
              <w:t>________________</w:t>
            </w:r>
          </w:p>
          <w:p w14:paraId="7FDB1195"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ru-RU" w:eastAsia="en-US"/>
              </w:rPr>
              <w:t>____________________________________________________________________</w:t>
            </w:r>
          </w:p>
          <w:p w14:paraId="123E81EF"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uk-UA" w:eastAsia="en-US"/>
              </w:rPr>
              <w:t xml:space="preserve">номер (за наявності) та дата видачі довідки про взяття на облік внутрішньо переміщеної особи (для внутрішньо переміщених осіб) </w:t>
            </w:r>
            <w:r>
              <w:rPr>
                <w:rFonts w:ascii="Times New Roman" w:hAnsi="Times New Roman"/>
                <w:color w:val="000000"/>
                <w:sz w:val="28"/>
                <w:szCs w:val="28"/>
                <w:lang w:val="ru-RU" w:eastAsia="en-US"/>
              </w:rPr>
              <w:t>_____________________</w:t>
            </w:r>
          </w:p>
          <w:p w14:paraId="030B6A98"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ru-RU" w:eastAsia="en-US"/>
              </w:rPr>
              <w:t>_____________</w:t>
            </w:r>
            <w:r>
              <w:rPr>
                <w:rFonts w:ascii="Times New Roman" w:hAnsi="Times New Roman"/>
                <w:color w:val="000000"/>
                <w:sz w:val="28"/>
                <w:szCs w:val="28"/>
                <w:lang w:val="ru-RU" w:eastAsia="en-US"/>
              </w:rPr>
              <w:t>_______________________________________________________</w:t>
            </w:r>
          </w:p>
          <w:p w14:paraId="6805089B" w14:textId="77777777" w:rsidR="00016973" w:rsidRDefault="006D2723">
            <w:pPr>
              <w:tabs>
                <w:tab w:val="left" w:pos="9071"/>
              </w:tabs>
              <w:spacing w:before="120"/>
              <w:jc w:val="both"/>
              <w:rPr>
                <w:rFonts w:ascii="Times New Roman" w:hAnsi="Times New Roman"/>
                <w:color w:val="000000"/>
                <w:sz w:val="28"/>
                <w:szCs w:val="28"/>
                <w:lang w:val="ru-RU" w:eastAsia="en-US"/>
              </w:rPr>
            </w:pPr>
            <w:r>
              <w:rPr>
                <w:rFonts w:ascii="Times New Roman" w:hAnsi="Times New Roman"/>
                <w:color w:val="000000"/>
                <w:sz w:val="28"/>
                <w:szCs w:val="28"/>
                <w:lang w:val="uk-UA" w:eastAsia="en-US"/>
              </w:rPr>
              <w:t xml:space="preserve">документи, необхідні для організації проведення заходів з підтримки (у разі потреби) </w:t>
            </w:r>
            <w:r>
              <w:rPr>
                <w:rFonts w:ascii="Times New Roman" w:hAnsi="Times New Roman"/>
                <w:color w:val="000000"/>
                <w:sz w:val="28"/>
                <w:szCs w:val="28"/>
                <w:lang w:val="ru-RU" w:eastAsia="en-US"/>
              </w:rPr>
              <w:t>____________________________________________________________</w:t>
            </w:r>
          </w:p>
          <w:p w14:paraId="242815C7" w14:textId="77777777" w:rsidR="00016973" w:rsidRDefault="006D2723">
            <w:pPr>
              <w:spacing w:before="120" w:after="120"/>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До заяви додаю копії таких документів*:</w:t>
            </w:r>
          </w:p>
          <w:tbl>
            <w:tblPr>
              <w:tblW w:w="7946"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235"/>
              <w:gridCol w:w="1341"/>
              <w:gridCol w:w="2298"/>
              <w:gridCol w:w="72"/>
            </w:tblGrid>
            <w:tr w:rsidR="00016973" w14:paraId="09A8FA20" w14:textId="77777777">
              <w:trPr>
                <w:gridAfter w:val="1"/>
                <w:wAfter w:w="72" w:type="dxa"/>
                <w:jc w:val="center"/>
              </w:trPr>
              <w:tc>
                <w:tcPr>
                  <w:tcW w:w="5576" w:type="dxa"/>
                  <w:gridSpan w:val="2"/>
                  <w:tcBorders>
                    <w:top w:val="single" w:sz="4" w:space="0" w:color="auto"/>
                    <w:left w:val="nil"/>
                    <w:bottom w:val="single" w:sz="4" w:space="0" w:color="auto"/>
                    <w:right w:val="single" w:sz="4" w:space="0" w:color="auto"/>
                  </w:tcBorders>
                  <w:vAlign w:val="center"/>
                  <w:hideMark/>
                </w:tcPr>
                <w:p w14:paraId="30D83A40" w14:textId="77777777" w:rsidR="00016973" w:rsidRDefault="006D2723">
                  <w:pPr>
                    <w:spacing w:before="120" w:after="120"/>
                    <w:jc w:val="center"/>
                    <w:rPr>
                      <w:rFonts w:ascii="Times New Roman" w:hAnsi="Times New Roman"/>
                      <w:color w:val="000000"/>
                      <w:sz w:val="28"/>
                      <w:szCs w:val="28"/>
                      <w:lang w:val="uk-UA" w:eastAsia="en-US"/>
                    </w:rPr>
                  </w:pPr>
                  <w:r>
                    <w:rPr>
                      <w:rFonts w:ascii="Times New Roman" w:hAnsi="Times New Roman"/>
                      <w:color w:val="000000"/>
                      <w:sz w:val="28"/>
                      <w:szCs w:val="28"/>
                      <w:lang w:val="uk-UA" w:eastAsia="en-US"/>
                    </w:rPr>
                    <w:lastRenderedPageBreak/>
                    <w:t>Найменування д</w:t>
                  </w:r>
                  <w:r>
                    <w:rPr>
                      <w:rFonts w:ascii="Times New Roman" w:hAnsi="Times New Roman"/>
                      <w:color w:val="000000"/>
                      <w:sz w:val="28"/>
                      <w:szCs w:val="28"/>
                      <w:lang w:val="uk-UA" w:eastAsia="en-US"/>
                    </w:rPr>
                    <w:t>окумента</w:t>
                  </w:r>
                </w:p>
              </w:tc>
              <w:tc>
                <w:tcPr>
                  <w:tcW w:w="2298" w:type="dxa"/>
                  <w:tcBorders>
                    <w:top w:val="single" w:sz="4" w:space="0" w:color="auto"/>
                    <w:left w:val="single" w:sz="4" w:space="0" w:color="auto"/>
                    <w:bottom w:val="single" w:sz="4" w:space="0" w:color="auto"/>
                    <w:right w:val="nil"/>
                  </w:tcBorders>
                  <w:vAlign w:val="center"/>
                  <w:hideMark/>
                </w:tcPr>
                <w:p w14:paraId="723F839C" w14:textId="77777777" w:rsidR="00016973" w:rsidRDefault="006D2723">
                  <w:pPr>
                    <w:spacing w:before="120" w:after="120"/>
                    <w:jc w:val="center"/>
                    <w:rPr>
                      <w:rFonts w:ascii="Times New Roman" w:hAnsi="Times New Roman"/>
                      <w:color w:val="000000"/>
                      <w:sz w:val="28"/>
                      <w:szCs w:val="28"/>
                      <w:lang w:val="uk-UA" w:eastAsia="en-US"/>
                    </w:rPr>
                  </w:pPr>
                  <w:r>
                    <w:rPr>
                      <w:rFonts w:ascii="Times New Roman" w:hAnsi="Times New Roman"/>
                      <w:color w:val="000000"/>
                      <w:sz w:val="28"/>
                      <w:szCs w:val="28"/>
                      <w:lang w:val="uk-UA" w:eastAsia="en-US"/>
                    </w:rPr>
                    <w:t>Кількість аркушів</w:t>
                  </w:r>
                </w:p>
              </w:tc>
            </w:tr>
            <w:tr w:rsidR="00016973" w14:paraId="26F8E2F3" w14:textId="77777777">
              <w:trPr>
                <w:jc w:val="center"/>
              </w:trPr>
              <w:tc>
                <w:tcPr>
                  <w:tcW w:w="5576" w:type="dxa"/>
                  <w:gridSpan w:val="2"/>
                  <w:tcBorders>
                    <w:top w:val="single" w:sz="4" w:space="0" w:color="auto"/>
                    <w:left w:val="nil"/>
                    <w:bottom w:val="nil"/>
                    <w:right w:val="nil"/>
                  </w:tcBorders>
                  <w:vAlign w:val="center"/>
                </w:tcPr>
                <w:p w14:paraId="32905A3E" w14:textId="77777777" w:rsidR="00016973" w:rsidRDefault="00016973">
                  <w:pPr>
                    <w:spacing w:before="120"/>
                    <w:jc w:val="center"/>
                    <w:rPr>
                      <w:rFonts w:ascii="Times New Roman" w:hAnsi="Times New Roman"/>
                      <w:color w:val="000000"/>
                      <w:sz w:val="28"/>
                      <w:szCs w:val="28"/>
                      <w:lang w:val="uk-UA" w:eastAsia="en-US"/>
                    </w:rPr>
                  </w:pPr>
                </w:p>
              </w:tc>
              <w:tc>
                <w:tcPr>
                  <w:tcW w:w="2370" w:type="dxa"/>
                  <w:gridSpan w:val="2"/>
                  <w:tcBorders>
                    <w:top w:val="single" w:sz="4" w:space="0" w:color="auto"/>
                    <w:left w:val="nil"/>
                    <w:bottom w:val="nil"/>
                    <w:right w:val="nil"/>
                  </w:tcBorders>
                  <w:vAlign w:val="center"/>
                </w:tcPr>
                <w:p w14:paraId="66E2D456" w14:textId="77777777" w:rsidR="00016973" w:rsidRDefault="00016973">
                  <w:pPr>
                    <w:spacing w:before="120"/>
                    <w:jc w:val="center"/>
                    <w:rPr>
                      <w:rFonts w:ascii="Times New Roman" w:hAnsi="Times New Roman"/>
                      <w:color w:val="000000"/>
                      <w:sz w:val="28"/>
                      <w:szCs w:val="28"/>
                      <w:lang w:val="uk-UA" w:eastAsia="en-US"/>
                    </w:rPr>
                  </w:pPr>
                </w:p>
              </w:tc>
            </w:tr>
            <w:tr w:rsidR="00016973" w14:paraId="6035A6A0" w14:textId="77777777">
              <w:tblPrEx>
                <w:jc w:val="left"/>
                <w:tblBorders>
                  <w:top w:val="none" w:sz="0" w:space="0" w:color="auto"/>
                  <w:bottom w:val="none" w:sz="0" w:space="0" w:color="auto"/>
                  <w:insideH w:val="none" w:sz="0" w:space="0" w:color="auto"/>
                  <w:insideV w:val="none" w:sz="0" w:space="0" w:color="auto"/>
                </w:tblBorders>
              </w:tblPrEx>
              <w:trPr>
                <w:gridAfter w:val="1"/>
                <w:wAfter w:w="72" w:type="dxa"/>
              </w:trPr>
              <w:tc>
                <w:tcPr>
                  <w:tcW w:w="4235" w:type="dxa"/>
                </w:tcPr>
                <w:p w14:paraId="352759D9" w14:textId="77777777" w:rsidR="00016973" w:rsidRDefault="006D2723">
                  <w:pPr>
                    <w:shd w:val="clear" w:color="auto" w:fill="FFFFFF"/>
                    <w:spacing w:after="120"/>
                    <w:jc w:val="both"/>
                    <w:rPr>
                      <w:rFonts w:ascii="Times New Roman" w:hAnsi="Times New Roman"/>
                      <w:color w:val="000000"/>
                      <w:sz w:val="28"/>
                      <w:szCs w:val="28"/>
                      <w:lang w:val="uk-UA"/>
                    </w:rPr>
                  </w:pPr>
                  <w:r>
                    <w:rPr>
                      <w:rFonts w:ascii="Times New Roman" w:hAnsi="Times New Roman"/>
                      <w:color w:val="000000"/>
                      <w:sz w:val="28"/>
                      <w:szCs w:val="28"/>
                      <w:lang w:val="uk-UA"/>
                    </w:rPr>
                    <w:t>____ __________ 20___ р.</w:t>
                  </w:r>
                </w:p>
              </w:tc>
              <w:tc>
                <w:tcPr>
                  <w:tcW w:w="3639" w:type="dxa"/>
                  <w:gridSpan w:val="2"/>
                </w:tcPr>
                <w:p w14:paraId="41AE9DF1" w14:textId="77777777" w:rsidR="00016973" w:rsidRDefault="006D2723">
                  <w:pPr>
                    <w:shd w:val="clear" w:color="auto" w:fill="FFFFFF"/>
                    <w:jc w:val="both"/>
                    <w:rPr>
                      <w:rFonts w:ascii="Times New Roman" w:hAnsi="Times New Roman"/>
                      <w:color w:val="000000"/>
                      <w:sz w:val="28"/>
                      <w:szCs w:val="28"/>
                      <w:lang w:val="uk-UA"/>
                    </w:rPr>
                  </w:pPr>
                  <w:r>
                    <w:rPr>
                      <w:rFonts w:ascii="Times New Roman" w:hAnsi="Times New Roman"/>
                      <w:color w:val="000000"/>
                      <w:sz w:val="28"/>
                      <w:szCs w:val="28"/>
                      <w:lang w:val="uk-UA"/>
                    </w:rPr>
                    <w:t>________________________</w:t>
                  </w:r>
                </w:p>
                <w:p w14:paraId="62EE04A9" w14:textId="77777777" w:rsidR="00016973" w:rsidRDefault="006D2723">
                  <w:pPr>
                    <w:jc w:val="center"/>
                    <w:rPr>
                      <w:rFonts w:ascii="Times New Roman" w:hAnsi="Times New Roman"/>
                      <w:color w:val="000000"/>
                      <w:sz w:val="28"/>
                      <w:szCs w:val="28"/>
                      <w:lang w:val="uk-UA"/>
                    </w:rPr>
                  </w:pPr>
                  <w:r>
                    <w:rPr>
                      <w:rFonts w:ascii="Times New Roman" w:hAnsi="Times New Roman"/>
                      <w:color w:val="000000"/>
                      <w:sz w:val="20"/>
                      <w:szCs w:val="22"/>
                      <w:lang w:val="uk-UA"/>
                    </w:rPr>
                    <w:t>(підпис заявника або його законного представника)</w:t>
                  </w:r>
                </w:p>
              </w:tc>
            </w:tr>
          </w:tbl>
          <w:p w14:paraId="05464329" w14:textId="77777777" w:rsidR="00016973" w:rsidRDefault="00016973">
            <w:pPr>
              <w:shd w:val="clear" w:color="auto" w:fill="FFFFFF"/>
              <w:jc w:val="center"/>
              <w:rPr>
                <w:rFonts w:ascii="Times New Roman" w:hAnsi="Times New Roman"/>
                <w:color w:val="000000"/>
                <w:sz w:val="28"/>
                <w:szCs w:val="28"/>
                <w:lang w:val="uk-UA"/>
              </w:rPr>
            </w:pPr>
          </w:p>
          <w:p w14:paraId="738B391C" w14:textId="77777777" w:rsidR="00016973" w:rsidRDefault="006D2723">
            <w:pPr>
              <w:shd w:val="clear" w:color="auto" w:fill="FFFFFF"/>
              <w:jc w:val="center"/>
              <w:rPr>
                <w:rFonts w:ascii="Times New Roman" w:hAnsi="Times New Roman"/>
                <w:color w:val="000000"/>
                <w:sz w:val="20"/>
                <w:szCs w:val="22"/>
                <w:lang w:val="uk-UA"/>
              </w:rPr>
            </w:pPr>
            <w:r>
              <w:rPr>
                <w:rFonts w:ascii="Times New Roman" w:hAnsi="Times New Roman"/>
                <w:color w:val="000000"/>
                <w:sz w:val="28"/>
                <w:szCs w:val="28"/>
                <w:lang w:val="uk-UA"/>
              </w:rPr>
              <w:t>----------------------------------------------------------------------------</w:t>
            </w:r>
            <w:r>
              <w:rPr>
                <w:rFonts w:ascii="Times New Roman" w:hAnsi="Times New Roman"/>
                <w:color w:val="000000"/>
                <w:sz w:val="20"/>
                <w:szCs w:val="22"/>
                <w:lang w:val="uk-UA"/>
              </w:rPr>
              <w:t>(відривний корінець)</w:t>
            </w:r>
          </w:p>
          <w:p w14:paraId="3F1AD05F" w14:textId="77777777" w:rsidR="00016973" w:rsidRDefault="006D2723">
            <w:pPr>
              <w:spacing w:before="120"/>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Заяву та документи на __</w:t>
            </w:r>
            <w:r>
              <w:rPr>
                <w:rFonts w:ascii="Times New Roman" w:hAnsi="Times New Roman"/>
                <w:color w:val="000000"/>
                <w:sz w:val="28"/>
                <w:szCs w:val="28"/>
                <w:lang w:val="ru-RU" w:eastAsia="ru-RU"/>
              </w:rPr>
              <w:t>__</w:t>
            </w:r>
            <w:r>
              <w:rPr>
                <w:rFonts w:ascii="Times New Roman" w:hAnsi="Times New Roman"/>
                <w:color w:val="000000"/>
                <w:sz w:val="28"/>
                <w:szCs w:val="28"/>
                <w:lang w:val="uk-UA" w:eastAsia="ru-RU"/>
              </w:rPr>
              <w:t>__ аркушах прийнято __</w:t>
            </w:r>
            <w:r>
              <w:rPr>
                <w:rFonts w:ascii="Times New Roman" w:hAnsi="Times New Roman"/>
                <w:color w:val="000000"/>
                <w:sz w:val="28"/>
                <w:szCs w:val="28"/>
                <w:lang w:val="ru-RU" w:eastAsia="ru-RU"/>
              </w:rPr>
              <w:t>_</w:t>
            </w:r>
            <w:r>
              <w:rPr>
                <w:rFonts w:ascii="Times New Roman" w:hAnsi="Times New Roman"/>
                <w:color w:val="000000"/>
                <w:sz w:val="28"/>
                <w:szCs w:val="28"/>
                <w:lang w:val="uk-UA" w:eastAsia="ru-RU"/>
              </w:rPr>
              <w:t>_ __________ 20__</w:t>
            </w:r>
            <w:r>
              <w:rPr>
                <w:rFonts w:ascii="Times New Roman" w:hAnsi="Times New Roman"/>
                <w:color w:val="000000"/>
                <w:sz w:val="28"/>
                <w:szCs w:val="28"/>
                <w:lang w:val="ru-RU" w:eastAsia="ru-RU"/>
              </w:rPr>
              <w:t>_</w:t>
            </w:r>
            <w:r>
              <w:rPr>
                <w:rFonts w:ascii="Times New Roman" w:hAnsi="Times New Roman"/>
                <w:color w:val="000000"/>
                <w:sz w:val="28"/>
                <w:szCs w:val="28"/>
                <w:lang w:val="uk-UA" w:eastAsia="ru-RU"/>
              </w:rPr>
              <w:t>_ року.</w:t>
            </w:r>
          </w:p>
          <w:p w14:paraId="02B8A741" w14:textId="77777777" w:rsidR="00016973" w:rsidRDefault="006D2723">
            <w:pPr>
              <w:spacing w:before="120"/>
              <w:jc w:val="both"/>
              <w:rPr>
                <w:rFonts w:ascii="Times New Roman" w:hAnsi="Times New Roman"/>
                <w:color w:val="000000"/>
                <w:sz w:val="28"/>
                <w:szCs w:val="28"/>
                <w:u w:val="single"/>
                <w:lang w:val="uk-UA" w:eastAsia="ru-RU"/>
              </w:rPr>
            </w:pPr>
            <w:r>
              <w:rPr>
                <w:rFonts w:ascii="Times New Roman" w:hAnsi="Times New Roman"/>
                <w:color w:val="000000"/>
                <w:sz w:val="28"/>
                <w:szCs w:val="28"/>
                <w:lang w:val="uk-UA" w:eastAsia="ru-RU"/>
              </w:rPr>
              <w:t>МП</w:t>
            </w:r>
          </w:p>
          <w:tbl>
            <w:tblPr>
              <w:tblW w:w="7207" w:type="dxa"/>
              <w:tblLayout w:type="fixed"/>
              <w:tblLook w:val="04A0" w:firstRow="1" w:lastRow="0" w:firstColumn="1" w:lastColumn="0" w:noHBand="0" w:noVBand="1"/>
            </w:tblPr>
            <w:tblGrid>
              <w:gridCol w:w="3652"/>
              <w:gridCol w:w="3555"/>
            </w:tblGrid>
            <w:tr w:rsidR="00016973" w14:paraId="024370D5" w14:textId="77777777">
              <w:tc>
                <w:tcPr>
                  <w:tcW w:w="3652" w:type="dxa"/>
                </w:tcPr>
                <w:p w14:paraId="00F51AD2" w14:textId="77777777" w:rsidR="00016973" w:rsidRDefault="006D2723">
                  <w:pPr>
                    <w:shd w:val="clear" w:color="auto" w:fill="FFFFFF"/>
                    <w:jc w:val="center"/>
                    <w:rPr>
                      <w:rFonts w:ascii="Times New Roman" w:hAnsi="Times New Roman"/>
                      <w:color w:val="000000"/>
                      <w:sz w:val="28"/>
                      <w:szCs w:val="28"/>
                      <w:lang w:val="uk-UA"/>
                    </w:rPr>
                  </w:pPr>
                  <w:r>
                    <w:rPr>
                      <w:rFonts w:ascii="Times New Roman" w:hAnsi="Times New Roman"/>
                      <w:color w:val="000000"/>
                      <w:sz w:val="28"/>
                      <w:szCs w:val="28"/>
                      <w:lang w:val="uk-UA"/>
                    </w:rPr>
                    <w:t>________________</w:t>
                  </w:r>
                </w:p>
                <w:p w14:paraId="5612923A" w14:textId="77777777" w:rsidR="00016973" w:rsidRDefault="006D2723">
                  <w:pPr>
                    <w:shd w:val="clear" w:color="auto" w:fill="FFFFFF"/>
                    <w:spacing w:after="120"/>
                    <w:jc w:val="center"/>
                    <w:rPr>
                      <w:rFonts w:ascii="Times New Roman" w:hAnsi="Times New Roman"/>
                      <w:color w:val="000000"/>
                      <w:sz w:val="20"/>
                      <w:szCs w:val="20"/>
                      <w:lang w:val="uk-UA"/>
                    </w:rPr>
                  </w:pPr>
                  <w:r>
                    <w:rPr>
                      <w:rFonts w:ascii="Times New Roman" w:hAnsi="Times New Roman"/>
                      <w:color w:val="000000"/>
                      <w:sz w:val="20"/>
                      <w:szCs w:val="20"/>
                      <w:lang w:val="uk-UA"/>
                    </w:rPr>
                    <w:t>(підпис)</w:t>
                  </w:r>
                </w:p>
              </w:tc>
              <w:tc>
                <w:tcPr>
                  <w:tcW w:w="3555" w:type="dxa"/>
                </w:tcPr>
                <w:p w14:paraId="2180A4CA" w14:textId="77777777" w:rsidR="00016973" w:rsidRDefault="006D2723">
                  <w:pPr>
                    <w:jc w:val="center"/>
                    <w:rPr>
                      <w:rFonts w:ascii="Times New Roman" w:hAnsi="Times New Roman"/>
                      <w:color w:val="000000"/>
                      <w:sz w:val="28"/>
                      <w:szCs w:val="28"/>
                      <w:lang w:val="uk-UA"/>
                    </w:rPr>
                  </w:pPr>
                  <w:r>
                    <w:rPr>
                      <w:rFonts w:ascii="Times New Roman" w:hAnsi="Times New Roman"/>
                      <w:color w:val="000000"/>
                      <w:sz w:val="28"/>
                      <w:szCs w:val="28"/>
                      <w:lang w:val="uk-UA"/>
                    </w:rPr>
                    <w:t>_______________________</w:t>
                  </w:r>
                </w:p>
                <w:p w14:paraId="5F3EAB6D" w14:textId="77777777" w:rsidR="00016973" w:rsidRDefault="006D2723">
                  <w:pPr>
                    <w:jc w:val="center"/>
                    <w:rPr>
                      <w:rFonts w:ascii="Times New Roman" w:hAnsi="Times New Roman"/>
                      <w:color w:val="000000"/>
                      <w:sz w:val="20"/>
                      <w:szCs w:val="20"/>
                      <w:lang w:val="uk-UA"/>
                    </w:rPr>
                  </w:pPr>
                  <w:r>
                    <w:rPr>
                      <w:rFonts w:ascii="Times New Roman" w:hAnsi="Times New Roman"/>
                      <w:color w:val="000000"/>
                      <w:sz w:val="20"/>
                      <w:szCs w:val="20"/>
                      <w:lang w:val="uk-UA"/>
                    </w:rPr>
                    <w:t xml:space="preserve">(власне ім’я, прізвище фахівця із супроводу </w:t>
                  </w:r>
                  <w:r>
                    <w:rPr>
                      <w:rFonts w:ascii="Times New Roman" w:hAnsi="Times New Roman"/>
                      <w:color w:val="000000"/>
                      <w:sz w:val="20"/>
                      <w:szCs w:val="20"/>
                      <w:lang w:val="uk-UA"/>
                    </w:rPr>
                    <w:br/>
                    <w:t>ветеранів війни та демобілізованих осіб)</w:t>
                  </w:r>
                </w:p>
              </w:tc>
            </w:tr>
          </w:tbl>
          <w:p w14:paraId="704C54FF" w14:textId="77777777" w:rsidR="00016973" w:rsidRDefault="006D2723">
            <w:pPr>
              <w:rPr>
                <w:rFonts w:ascii="Times New Roman" w:hAnsi="Times New Roman"/>
                <w:sz w:val="22"/>
                <w:szCs w:val="22"/>
                <w:lang w:val="uk-UA" w:eastAsia="ru-RU"/>
              </w:rPr>
            </w:pPr>
            <w:r>
              <w:rPr>
                <w:rFonts w:ascii="Times New Roman" w:hAnsi="Times New Roman"/>
                <w:sz w:val="22"/>
                <w:szCs w:val="22"/>
                <w:lang w:val="uk-UA" w:eastAsia="ru-RU"/>
              </w:rPr>
              <w:t>_________</w:t>
            </w:r>
          </w:p>
          <w:p w14:paraId="3B65AEA1" w14:textId="77777777" w:rsidR="00016973" w:rsidRDefault="006D2723">
            <w:pPr>
              <w:rPr>
                <w:rFonts w:ascii="Times New Roman" w:hAnsi="Times New Roman"/>
                <w:color w:val="000000"/>
                <w:sz w:val="22"/>
                <w:szCs w:val="22"/>
                <w:lang w:val="uk-UA" w:eastAsia="en-US"/>
              </w:rPr>
            </w:pPr>
            <w:r>
              <w:rPr>
                <w:rFonts w:ascii="Times New Roman" w:hAnsi="Times New Roman"/>
                <w:sz w:val="22"/>
                <w:szCs w:val="22"/>
                <w:lang w:val="uk-UA" w:eastAsia="ru-RU"/>
              </w:rPr>
              <w:t>* Додаються у разі потреби.</w:t>
            </w:r>
          </w:p>
          <w:p w14:paraId="46E927EF" w14:textId="77777777" w:rsidR="00016973" w:rsidRDefault="00016973">
            <w:pPr>
              <w:shd w:val="clear" w:color="auto" w:fill="FFFFFF"/>
              <w:ind w:firstLine="567"/>
              <w:jc w:val="both"/>
              <w:rPr>
                <w:rFonts w:ascii="Times New Roman" w:hAnsi="Times New Roman"/>
                <w:color w:val="000000" w:themeColor="text1"/>
                <w:sz w:val="27"/>
                <w:szCs w:val="27"/>
                <w:shd w:val="clear" w:color="auto" w:fill="FFFFFF"/>
              </w:rPr>
            </w:pPr>
          </w:p>
        </w:tc>
      </w:tr>
      <w:tr w:rsidR="00016973" w14:paraId="3A55B69B" w14:textId="77777777">
        <w:tc>
          <w:tcPr>
            <w:tcW w:w="14580" w:type="dxa"/>
            <w:gridSpan w:val="2"/>
            <w:tcMar>
              <w:top w:w="0" w:type="dxa"/>
              <w:left w:w="100" w:type="dxa"/>
              <w:bottom w:w="0" w:type="dxa"/>
              <w:right w:w="100" w:type="dxa"/>
            </w:tcMar>
          </w:tcPr>
          <w:p w14:paraId="1F772F13" w14:textId="1C073183" w:rsidR="00016973" w:rsidRDefault="00016973">
            <w:pPr>
              <w:ind w:firstLine="567"/>
              <w:jc w:val="center"/>
              <w:rPr>
                <w:rFonts w:ascii="Times New Roman" w:hAnsi="Times New Roman"/>
                <w:sz w:val="28"/>
                <w:szCs w:val="28"/>
                <w:lang w:val="uk-UA"/>
              </w:rPr>
            </w:pPr>
          </w:p>
        </w:tc>
      </w:tr>
      <w:tr w:rsidR="00016973" w14:paraId="200CB2D3" w14:textId="77777777">
        <w:tc>
          <w:tcPr>
            <w:tcW w:w="7290" w:type="dxa"/>
            <w:tcMar>
              <w:top w:w="0" w:type="dxa"/>
              <w:left w:w="100" w:type="dxa"/>
              <w:bottom w:w="0" w:type="dxa"/>
              <w:right w:w="100" w:type="dxa"/>
            </w:tcMar>
          </w:tcPr>
          <w:p w14:paraId="1434189A" w14:textId="0DF1B628" w:rsidR="00016973" w:rsidRDefault="00016973">
            <w:pPr>
              <w:ind w:firstLine="567"/>
              <w:jc w:val="both"/>
              <w:rPr>
                <w:b/>
                <w:sz w:val="28"/>
                <w:szCs w:val="28"/>
              </w:rPr>
            </w:pPr>
          </w:p>
        </w:tc>
        <w:tc>
          <w:tcPr>
            <w:tcW w:w="7290" w:type="dxa"/>
            <w:tcMar>
              <w:top w:w="0" w:type="dxa"/>
              <w:left w:w="100" w:type="dxa"/>
              <w:bottom w:w="0" w:type="dxa"/>
              <w:right w:w="100" w:type="dxa"/>
            </w:tcMar>
          </w:tcPr>
          <w:p w14:paraId="6DC45563" w14:textId="24D4ACB1" w:rsidR="00016973" w:rsidRDefault="00016973">
            <w:pPr>
              <w:ind w:firstLine="567"/>
              <w:jc w:val="both"/>
              <w:rPr>
                <w:rFonts w:ascii="Times New Roman" w:hAnsi="Times New Roman"/>
                <w:b/>
                <w:sz w:val="28"/>
                <w:szCs w:val="28"/>
                <w:lang w:val="uk-UA"/>
              </w:rPr>
            </w:pPr>
          </w:p>
        </w:tc>
      </w:tr>
    </w:tbl>
    <w:p w14:paraId="223505DF" w14:textId="77777777" w:rsidR="00016973" w:rsidRDefault="00016973">
      <w:pPr>
        <w:shd w:val="clear" w:color="auto" w:fill="FDFDFD"/>
        <w:jc w:val="both"/>
        <w:rPr>
          <w:rFonts w:ascii="Times New Roman" w:hAnsi="Times New Roman"/>
          <w:sz w:val="28"/>
          <w:szCs w:val="28"/>
          <w:lang w:val="uk-UA"/>
        </w:rPr>
      </w:pPr>
    </w:p>
    <w:p w14:paraId="672EFED8" w14:textId="77777777" w:rsidR="00016973" w:rsidRDefault="00016973">
      <w:pPr>
        <w:shd w:val="clear" w:color="auto" w:fill="FDFDFD"/>
        <w:jc w:val="both"/>
        <w:rPr>
          <w:rFonts w:ascii="Times New Roman" w:hAnsi="Times New Roman"/>
          <w:sz w:val="28"/>
          <w:szCs w:val="28"/>
          <w:lang w:val="uk-UA"/>
        </w:rPr>
      </w:pPr>
    </w:p>
    <w:p w14:paraId="10F3A593" w14:textId="77777777" w:rsidR="00016973" w:rsidRDefault="006D2723">
      <w:pPr>
        <w:pStyle w:val="11"/>
        <w:tabs>
          <w:tab w:val="left" w:pos="6379"/>
          <w:tab w:val="left" w:pos="7088"/>
          <w:tab w:val="left" w:pos="8539"/>
        </w:tabs>
        <w:rPr>
          <w:bCs/>
          <w:szCs w:val="28"/>
          <w:lang w:val="uk-UA"/>
        </w:rPr>
      </w:pPr>
      <w:r>
        <w:rPr>
          <w:bCs/>
          <w:szCs w:val="28"/>
          <w:lang w:val="uk-UA"/>
        </w:rPr>
        <w:t>Начальник Управління стратегічного планування</w:t>
      </w:r>
    </w:p>
    <w:p w14:paraId="05BFFA0C" w14:textId="77777777" w:rsidR="00AB62FD" w:rsidRDefault="006D2723">
      <w:pPr>
        <w:pStyle w:val="11"/>
        <w:tabs>
          <w:tab w:val="left" w:pos="6379"/>
          <w:tab w:val="left" w:pos="7088"/>
          <w:tab w:val="left" w:pos="8539"/>
        </w:tabs>
        <w:rPr>
          <w:bCs/>
          <w:szCs w:val="28"/>
          <w:lang w:val="uk-UA"/>
        </w:rPr>
      </w:pPr>
      <w:r>
        <w:rPr>
          <w:bCs/>
          <w:szCs w:val="28"/>
          <w:lang w:val="uk-UA"/>
        </w:rPr>
        <w:t>та взаємодії з органами публічної влади</w:t>
      </w:r>
    </w:p>
    <w:p w14:paraId="6E23AA9A" w14:textId="06A21268" w:rsidR="00016973" w:rsidRDefault="00AB62FD">
      <w:pPr>
        <w:pStyle w:val="11"/>
        <w:tabs>
          <w:tab w:val="left" w:pos="6379"/>
          <w:tab w:val="left" w:pos="7088"/>
          <w:tab w:val="left" w:pos="8539"/>
        </w:tabs>
        <w:rPr>
          <w:szCs w:val="28"/>
          <w:lang w:val="uk-UA"/>
        </w:rPr>
      </w:pPr>
      <w:r>
        <w:rPr>
          <w:bCs/>
          <w:szCs w:val="28"/>
          <w:lang w:val="uk-UA"/>
        </w:rPr>
        <w:t>Міністерства у справах ветеранів України</w:t>
      </w:r>
      <w:r>
        <w:rPr>
          <w:bCs/>
          <w:szCs w:val="28"/>
          <w:lang w:val="uk-UA"/>
        </w:rPr>
        <w:tab/>
      </w:r>
      <w:r>
        <w:rPr>
          <w:bCs/>
          <w:szCs w:val="28"/>
          <w:lang w:val="uk-UA"/>
        </w:rPr>
        <w:tab/>
      </w:r>
      <w:r>
        <w:rPr>
          <w:bCs/>
          <w:szCs w:val="28"/>
          <w:lang w:val="uk-UA"/>
        </w:rPr>
        <w:tab/>
      </w:r>
      <w:r>
        <w:rPr>
          <w:bCs/>
          <w:szCs w:val="28"/>
          <w:lang w:val="uk-UA"/>
        </w:rPr>
        <w:tab/>
      </w:r>
      <w:r>
        <w:rPr>
          <w:bCs/>
          <w:szCs w:val="28"/>
          <w:lang w:val="uk-UA"/>
        </w:rPr>
        <w:tab/>
      </w:r>
      <w:r>
        <w:rPr>
          <w:bCs/>
          <w:szCs w:val="28"/>
          <w:lang w:val="uk-UA"/>
        </w:rPr>
        <w:tab/>
      </w:r>
      <w:r>
        <w:rPr>
          <w:bCs/>
          <w:szCs w:val="28"/>
          <w:lang w:val="uk-UA"/>
        </w:rPr>
        <w:tab/>
      </w:r>
      <w:r>
        <w:rPr>
          <w:bCs/>
          <w:szCs w:val="28"/>
          <w:lang w:val="uk-UA"/>
        </w:rPr>
        <w:tab/>
      </w:r>
      <w:r>
        <w:rPr>
          <w:bCs/>
          <w:szCs w:val="28"/>
          <w:lang w:val="uk-UA"/>
        </w:rPr>
        <w:tab/>
        <w:t>Лідія ЮСІНА</w:t>
      </w:r>
    </w:p>
    <w:sectPr w:rsidR="00016973">
      <w:headerReference w:type="even" r:id="rId9"/>
      <w:headerReference w:type="default" r:id="rId10"/>
      <w:pgSz w:w="16838" w:h="11906" w:orient="landscape"/>
      <w:pgMar w:top="1134" w:right="1134" w:bottom="1418" w:left="1134" w:header="510" w:footer="709"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99EFD" w14:textId="77777777" w:rsidR="006D2723" w:rsidRDefault="006D2723"/>
  </w:endnote>
  <w:endnote w:type="continuationSeparator" w:id="0">
    <w:p w14:paraId="1F7D0887" w14:textId="77777777" w:rsidR="006D2723" w:rsidRDefault="006D2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454C6" w14:textId="77777777" w:rsidR="006D2723" w:rsidRDefault="006D2723"/>
  </w:footnote>
  <w:footnote w:type="continuationSeparator" w:id="0">
    <w:p w14:paraId="4B369A0E" w14:textId="77777777" w:rsidR="006D2723" w:rsidRDefault="006D27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59D1" w14:textId="77777777" w:rsidR="00016973" w:rsidRDefault="006D2723">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t>#</w:t>
    </w:r>
    <w:r>
      <w:rPr>
        <w:color w:val="000000"/>
      </w:rPr>
      <w:fldChar w:fldCharType="end"/>
    </w:r>
  </w:p>
  <w:p w14:paraId="773D7406" w14:textId="77777777" w:rsidR="00016973" w:rsidRDefault="00016973">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9095B" w14:textId="77777777" w:rsidR="00016973" w:rsidRDefault="006D2723">
    <w:pPr>
      <w:pBdr>
        <w:top w:val="nil"/>
        <w:left w:val="nil"/>
        <w:bottom w:val="nil"/>
        <w:right w:val="nil"/>
        <w:between w:val="nil"/>
      </w:pBdr>
      <w:tabs>
        <w:tab w:val="center" w:pos="4513"/>
        <w:tab w:val="right" w:pos="9026"/>
      </w:tabs>
      <w:jc w:val="center"/>
      <w:rPr>
        <w:rFonts w:ascii="Times New Roman" w:hAnsi="Times New Roman"/>
        <w:color w:val="000000"/>
        <w:sz w:val="28"/>
        <w:szCs w:val="28"/>
      </w:rPr>
    </w:pPr>
    <w:r>
      <w:rPr>
        <w:rFonts w:ascii="Times New Roman" w:hAnsi="Times New Roman"/>
        <w:color w:val="000000"/>
        <w:sz w:val="28"/>
        <w:szCs w:val="28"/>
      </w:rPr>
      <w:fldChar w:fldCharType="begin"/>
    </w:r>
    <w:r>
      <w:rPr>
        <w:rFonts w:ascii="Times New Roman" w:hAnsi="Times New Roman"/>
        <w:color w:val="000000"/>
        <w:sz w:val="28"/>
        <w:szCs w:val="28"/>
      </w:rPr>
      <w:instrText>PAGE</w:instrText>
    </w:r>
    <w:r>
      <w:rPr>
        <w:rFonts w:ascii="Times New Roman" w:hAnsi="Times New Roman"/>
        <w:color w:val="000000"/>
        <w:sz w:val="28"/>
        <w:szCs w:val="28"/>
      </w:rPr>
      <w:fldChar w:fldCharType="separate"/>
    </w:r>
    <w:r>
      <w:rPr>
        <w:rFonts w:ascii="Times New Roman" w:hAnsi="Times New Roman"/>
        <w:color w:val="000000"/>
        <w:sz w:val="28"/>
        <w:szCs w:val="28"/>
      </w:rPr>
      <w:t>#</w:t>
    </w:r>
    <w:r>
      <w:rPr>
        <w:rFonts w:ascii="Times New Roman" w:hAnsi="Times New Roman"/>
        <w:color w:val="000000"/>
        <w:sz w:val="28"/>
        <w:szCs w:val="28"/>
      </w:rPr>
      <w:fldChar w:fldCharType="end"/>
    </w:r>
  </w:p>
  <w:p w14:paraId="57D89CF5" w14:textId="77777777" w:rsidR="00016973" w:rsidRDefault="00016973">
    <w:pPr>
      <w:pBdr>
        <w:top w:val="nil"/>
        <w:left w:val="nil"/>
        <w:bottom w:val="nil"/>
        <w:right w:val="nil"/>
        <w:between w:val="nil"/>
      </w:pBdr>
      <w:tabs>
        <w:tab w:val="center" w:pos="4513"/>
        <w:tab w:val="right" w:pos="9026"/>
      </w:tabs>
      <w:rPr>
        <w:rFonts w:ascii="Times New Roman" w:hAnsi="Times New Roman"/>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973"/>
    <w:rsid w:val="00014034"/>
    <w:rsid w:val="00016973"/>
    <w:rsid w:val="00307228"/>
    <w:rsid w:val="006D2723"/>
    <w:rsid w:val="00753F8E"/>
    <w:rsid w:val="008A35D0"/>
    <w:rsid w:val="00A605E6"/>
    <w:rsid w:val="00AB62FD"/>
    <w:rsid w:val="00BC3291"/>
    <w:rsid w:val="00DB1025"/>
    <w:rsid w:val="00EC11DB"/>
    <w:rsid w:val="00EC49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F648F"/>
  <w15:docId w15:val="{E85E56E4-98B3-4D23-8356-3C7AAFA6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uk"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color w:val="2F5496"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color w:val="2F5496"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color w:val="2F5496" w:themeColor="accent1" w:themeShade="BF"/>
    </w:rPr>
  </w:style>
  <w:style w:type="paragraph" w:styleId="6">
    <w:name w:val="heading 6"/>
    <w:basedOn w:val="a"/>
    <w:next w:val="a"/>
    <w:link w:val="60"/>
    <w:uiPriority w:val="9"/>
    <w:semiHidden/>
    <w:unhideWhenUsed/>
    <w:qFormat/>
    <w:pPr>
      <w:keepNext/>
      <w:keepLines/>
      <w:spacing w:before="40"/>
      <w:outlineLvl w:val="5"/>
    </w:pPr>
    <w:rPr>
      <w:i/>
      <w:iCs/>
      <w:color w:val="595959" w:themeColor="text1" w:themeTint="A6"/>
    </w:rPr>
  </w:style>
  <w:style w:type="paragraph" w:styleId="7">
    <w:name w:val="heading 7"/>
    <w:basedOn w:val="a"/>
    <w:next w:val="a"/>
    <w:link w:val="70"/>
    <w:semiHidden/>
    <w:qFormat/>
    <w:pPr>
      <w:keepNext/>
      <w:keepLines/>
      <w:spacing w:before="40"/>
      <w:outlineLvl w:val="6"/>
    </w:pPr>
    <w:rPr>
      <w:color w:val="595959" w:themeColor="text1" w:themeTint="A6"/>
    </w:rPr>
  </w:style>
  <w:style w:type="paragraph" w:styleId="8">
    <w:name w:val="heading 8"/>
    <w:basedOn w:val="a"/>
    <w:next w:val="a"/>
    <w:link w:val="80"/>
    <w:semiHidden/>
    <w:qFormat/>
    <w:pPr>
      <w:keepNext/>
      <w:keepLines/>
      <w:outlineLvl w:val="7"/>
    </w:pPr>
    <w:rPr>
      <w:i/>
      <w:iCs/>
      <w:color w:val="272727" w:themeColor="text1" w:themeTint="D8"/>
    </w:rPr>
  </w:style>
  <w:style w:type="paragraph" w:styleId="9">
    <w:name w:val="heading 9"/>
    <w:basedOn w:val="a"/>
    <w:next w:val="a"/>
    <w:link w:val="90"/>
    <w:semiHidden/>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after="80"/>
      <w:contextualSpacing/>
    </w:pPr>
    <w:rPr>
      <w:spacing w:val="-10"/>
      <w:kern w:val="28"/>
      <w:sz w:val="56"/>
      <w:szCs w:val="56"/>
    </w:rPr>
  </w:style>
  <w:style w:type="paragraph" w:styleId="a5">
    <w:name w:val="Subtitle"/>
    <w:basedOn w:val="a"/>
    <w:next w:val="a"/>
    <w:link w:val="a6"/>
    <w:uiPriority w:val="11"/>
    <w:qFormat/>
    <w:pPr>
      <w:spacing w:after="160"/>
    </w:pPr>
    <w:rPr>
      <w:color w:val="595959"/>
      <w:sz w:val="28"/>
      <w:szCs w:val="28"/>
    </w:rPr>
  </w:style>
  <w:style w:type="paragraph" w:styleId="a7">
    <w:name w:val="Quote"/>
    <w:basedOn w:val="a"/>
    <w:next w:val="a"/>
    <w:link w:val="a8"/>
    <w:qFormat/>
    <w:pPr>
      <w:spacing w:before="160" w:after="160"/>
      <w:jc w:val="center"/>
    </w:pPr>
    <w:rPr>
      <w:i/>
      <w:iCs/>
      <w:color w:val="404040" w:themeColor="text1" w:themeTint="BF"/>
    </w:rPr>
  </w:style>
  <w:style w:type="paragraph" w:styleId="a9">
    <w:name w:val="List Paragraph"/>
    <w:basedOn w:val="a"/>
    <w:qFormat/>
    <w:pPr>
      <w:ind w:left="720"/>
      <w:contextualSpacing/>
    </w:pPr>
  </w:style>
  <w:style w:type="paragraph" w:styleId="aa">
    <w:name w:val="Intense Quote"/>
    <w:basedOn w:val="a"/>
    <w:next w:val="a"/>
    <w:link w:val="ab"/>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ac">
    <w:name w:val="No Spacing"/>
    <w:qFormat/>
  </w:style>
  <w:style w:type="paragraph" w:styleId="ad">
    <w:name w:val="header"/>
    <w:basedOn w:val="a"/>
    <w:link w:val="ae"/>
    <w:pPr>
      <w:tabs>
        <w:tab w:val="center" w:pos="4513"/>
        <w:tab w:val="right" w:pos="9026"/>
      </w:tabs>
    </w:pPr>
  </w:style>
  <w:style w:type="paragraph" w:styleId="af">
    <w:name w:val="footer"/>
    <w:basedOn w:val="a"/>
    <w:link w:val="af0"/>
    <w:pPr>
      <w:tabs>
        <w:tab w:val="center" w:pos="4513"/>
        <w:tab w:val="right" w:pos="9026"/>
      </w:tabs>
    </w:pPr>
  </w:style>
  <w:style w:type="paragraph" w:styleId="af1">
    <w:name w:val="annotation text"/>
    <w:basedOn w:val="a"/>
    <w:link w:val="af2"/>
    <w:semiHidden/>
    <w:rPr>
      <w:sz w:val="20"/>
      <w:szCs w:val="20"/>
    </w:rPr>
  </w:style>
  <w:style w:type="paragraph" w:customStyle="1" w:styleId="af3">
    <w:name w:val="Нормальний текст"/>
    <w:basedOn w:val="a"/>
    <w:pPr>
      <w:spacing w:before="120"/>
      <w:ind w:firstLine="567"/>
    </w:pPr>
    <w:rPr>
      <w:rFonts w:ascii="Antiqua" w:hAnsi="Antiqua"/>
      <w:sz w:val="26"/>
      <w:szCs w:val="20"/>
      <w:lang w:eastAsia="ru-RU"/>
    </w:rPr>
  </w:style>
  <w:style w:type="paragraph" w:customStyle="1" w:styleId="rvps2">
    <w:name w:val="rvps2"/>
    <w:basedOn w:val="a"/>
    <w:qFormat/>
    <w:pPr>
      <w:spacing w:before="100" w:beforeAutospacing="1" w:after="100" w:afterAutospacing="1"/>
    </w:pPr>
    <w:rPr>
      <w:rFonts w:ascii="Times New Roman" w:hAnsi="Times New Roman"/>
    </w:rPr>
  </w:style>
  <w:style w:type="paragraph" w:styleId="af4">
    <w:name w:val="annotation subject"/>
    <w:basedOn w:val="af1"/>
    <w:next w:val="af1"/>
    <w:link w:val="af5"/>
    <w:semiHidden/>
    <w:rPr>
      <w:b/>
      <w:bCs/>
    </w:rPr>
  </w:style>
  <w:style w:type="paragraph" w:styleId="af6">
    <w:name w:val="footnote text"/>
    <w:link w:val="af7"/>
    <w:semiHidden/>
    <w:rPr>
      <w:sz w:val="20"/>
      <w:szCs w:val="20"/>
    </w:rPr>
  </w:style>
  <w:style w:type="paragraph" w:styleId="af8">
    <w:name w:val="endnote text"/>
    <w:link w:val="af9"/>
    <w:semiHidden/>
    <w:rPr>
      <w:sz w:val="20"/>
      <w:szCs w:val="20"/>
    </w:rPr>
  </w:style>
  <w:style w:type="paragraph" w:styleId="afa">
    <w:name w:val="Normal (Web)"/>
    <w:basedOn w:val="a"/>
    <w:semiHidden/>
    <w:pPr>
      <w:spacing w:before="100" w:beforeAutospacing="1" w:after="100" w:afterAutospacing="1"/>
    </w:pPr>
    <w:rPr>
      <w:rFonts w:ascii="Times New Roman" w:hAnsi="Times New Roman"/>
    </w:rPr>
  </w:style>
  <w:style w:type="paragraph" w:customStyle="1" w:styleId="11">
    <w:name w:val="Звичайний1"/>
    <w:qFormat/>
    <w:pPr>
      <w:pBdr>
        <w:top w:val="nil"/>
        <w:left w:val="nil"/>
        <w:bottom w:val="nil"/>
        <w:right w:val="nil"/>
      </w:pBdr>
    </w:pPr>
    <w:rPr>
      <w:rFonts w:ascii="Times New Roman" w:hAnsi="Times New Roman"/>
      <w:sz w:val="28"/>
      <w:szCs w:val="20"/>
      <w:lang w:val="ru-RU" w:eastAsia="ru-RU"/>
    </w:rPr>
  </w:style>
  <w:style w:type="paragraph" w:customStyle="1" w:styleId="TableParagraph">
    <w:name w:val="Table Paragraph"/>
    <w:basedOn w:val="a"/>
    <w:qFormat/>
    <w:pPr>
      <w:widowControl w:val="0"/>
      <w:ind w:left="107"/>
      <w:jc w:val="both"/>
    </w:pPr>
    <w:rPr>
      <w:rFonts w:ascii="Times New Roman" w:hAnsi="Times New Roman"/>
      <w:sz w:val="22"/>
      <w:szCs w:val="22"/>
      <w:lang w:val="uk-UA" w:eastAsia="en-US"/>
    </w:rPr>
  </w:style>
  <w:style w:type="character" w:styleId="afb">
    <w:name w:val="line number"/>
    <w:basedOn w:val="a0"/>
    <w:semiHidden/>
  </w:style>
  <w:style w:type="character" w:styleId="afc">
    <w:name w:val="Hyperlink"/>
    <w:basedOn w:val="a0"/>
    <w:rPr>
      <w:color w:val="0563C1" w:themeColor="hyperlink"/>
      <w:u w:val="single"/>
    </w:rPr>
  </w:style>
  <w:style w:type="character" w:customStyle="1" w:styleId="10">
    <w:name w:val="Заголовок 1 Знак"/>
    <w:basedOn w:val="a0"/>
    <w:link w:val="1"/>
    <w:rPr>
      <w:color w:val="2F5496" w:themeColor="accent1" w:themeShade="BF"/>
      <w:sz w:val="40"/>
      <w:szCs w:val="40"/>
    </w:rPr>
  </w:style>
  <w:style w:type="character" w:customStyle="1" w:styleId="20">
    <w:name w:val="Заголовок 2 Знак"/>
    <w:basedOn w:val="a0"/>
    <w:link w:val="2"/>
    <w:semiHidden/>
    <w:rPr>
      <w:color w:val="2F5496" w:themeColor="accent1" w:themeShade="BF"/>
      <w:sz w:val="32"/>
      <w:szCs w:val="32"/>
    </w:rPr>
  </w:style>
  <w:style w:type="character" w:customStyle="1" w:styleId="30">
    <w:name w:val="Заголовок 3 Знак"/>
    <w:basedOn w:val="a0"/>
    <w:link w:val="3"/>
    <w:semiHidden/>
    <w:rPr>
      <w:color w:val="2F5496" w:themeColor="accent1" w:themeShade="BF"/>
      <w:sz w:val="28"/>
      <w:szCs w:val="28"/>
    </w:rPr>
  </w:style>
  <w:style w:type="character" w:customStyle="1" w:styleId="40">
    <w:name w:val="Заголовок 4 Знак"/>
    <w:basedOn w:val="a0"/>
    <w:link w:val="4"/>
    <w:semiHidden/>
    <w:rPr>
      <w:i/>
      <w:iCs/>
      <w:color w:val="2F5496" w:themeColor="accent1" w:themeShade="BF"/>
    </w:rPr>
  </w:style>
  <w:style w:type="character" w:customStyle="1" w:styleId="50">
    <w:name w:val="Заголовок 5 Знак"/>
    <w:basedOn w:val="a0"/>
    <w:link w:val="5"/>
    <w:semiHidden/>
    <w:rPr>
      <w:color w:val="2F5496" w:themeColor="accent1" w:themeShade="BF"/>
    </w:rPr>
  </w:style>
  <w:style w:type="character" w:customStyle="1" w:styleId="60">
    <w:name w:val="Заголовок 6 Знак"/>
    <w:basedOn w:val="a0"/>
    <w:link w:val="6"/>
    <w:semiHidden/>
    <w:rPr>
      <w:i/>
      <w:iCs/>
      <w:color w:val="595959" w:themeColor="text1" w:themeTint="A6"/>
    </w:rPr>
  </w:style>
  <w:style w:type="character" w:customStyle="1" w:styleId="70">
    <w:name w:val="Заголовок 7 Знак"/>
    <w:basedOn w:val="a0"/>
    <w:link w:val="7"/>
    <w:semiHidden/>
    <w:rPr>
      <w:color w:val="595959" w:themeColor="text1" w:themeTint="A6"/>
    </w:rPr>
  </w:style>
  <w:style w:type="character" w:customStyle="1" w:styleId="80">
    <w:name w:val="Заголовок 8 Знак"/>
    <w:basedOn w:val="a0"/>
    <w:link w:val="8"/>
    <w:semiHidden/>
    <w:rPr>
      <w:i/>
      <w:iCs/>
      <w:color w:val="272727" w:themeColor="text1" w:themeTint="D8"/>
    </w:rPr>
  </w:style>
  <w:style w:type="character" w:customStyle="1" w:styleId="90">
    <w:name w:val="Заголовок 9 Знак"/>
    <w:basedOn w:val="a0"/>
    <w:link w:val="9"/>
    <w:semiHidden/>
    <w:rPr>
      <w:color w:val="272727" w:themeColor="text1" w:themeTint="D8"/>
    </w:rPr>
  </w:style>
  <w:style w:type="character" w:customStyle="1" w:styleId="a4">
    <w:name w:val="Назва Знак"/>
    <w:basedOn w:val="a0"/>
    <w:link w:val="a3"/>
    <w:rPr>
      <w:spacing w:val="-10"/>
      <w:kern w:val="28"/>
      <w:sz w:val="56"/>
      <w:szCs w:val="56"/>
    </w:rPr>
  </w:style>
  <w:style w:type="character" w:customStyle="1" w:styleId="a6">
    <w:name w:val="Підзаголовок Знак"/>
    <w:basedOn w:val="a0"/>
    <w:link w:val="a5"/>
    <w:rPr>
      <w:color w:val="595959" w:themeColor="text1" w:themeTint="A6"/>
      <w:spacing w:val="15"/>
      <w:sz w:val="28"/>
      <w:szCs w:val="28"/>
    </w:rPr>
  </w:style>
  <w:style w:type="character" w:customStyle="1" w:styleId="a8">
    <w:name w:val="Цитата Знак"/>
    <w:basedOn w:val="a0"/>
    <w:link w:val="a7"/>
    <w:rPr>
      <w:i/>
      <w:iCs/>
      <w:color w:val="404040" w:themeColor="text1" w:themeTint="BF"/>
    </w:rPr>
  </w:style>
  <w:style w:type="character" w:styleId="afd">
    <w:name w:val="Intense Emphasis"/>
    <w:basedOn w:val="a0"/>
    <w:qFormat/>
    <w:rPr>
      <w:i/>
      <w:iCs/>
      <w:color w:val="2F5496" w:themeColor="accent1" w:themeShade="BF"/>
    </w:rPr>
  </w:style>
  <w:style w:type="character" w:customStyle="1" w:styleId="ab">
    <w:name w:val="Насичена цитата Знак"/>
    <w:basedOn w:val="a0"/>
    <w:link w:val="aa"/>
    <w:rPr>
      <w:i/>
      <w:iCs/>
      <w:color w:val="2F5496" w:themeColor="accent1" w:themeShade="BF"/>
    </w:rPr>
  </w:style>
  <w:style w:type="character" w:customStyle="1" w:styleId="IntenseReference1">
    <w:name w:val="Intense Reference1"/>
    <w:basedOn w:val="a0"/>
    <w:qFormat/>
    <w:rPr>
      <w:b/>
      <w:bCs/>
      <w:smallCaps/>
      <w:color w:val="2F5496" w:themeColor="accent1" w:themeShade="BF"/>
      <w:spacing w:val="5"/>
    </w:rPr>
  </w:style>
  <w:style w:type="character" w:customStyle="1" w:styleId="ae">
    <w:name w:val="Верхній колонтитул Знак"/>
    <w:basedOn w:val="a0"/>
    <w:link w:val="ad"/>
  </w:style>
  <w:style w:type="character" w:customStyle="1" w:styleId="af0">
    <w:name w:val="Нижній колонтитул Знак"/>
    <w:basedOn w:val="a0"/>
    <w:link w:val="af"/>
  </w:style>
  <w:style w:type="character" w:styleId="afe">
    <w:name w:val="page number"/>
    <w:basedOn w:val="a0"/>
    <w:semiHidden/>
  </w:style>
  <w:style w:type="character" w:customStyle="1" w:styleId="af2">
    <w:name w:val="Текст примітки Знак"/>
    <w:basedOn w:val="a0"/>
    <w:link w:val="af1"/>
    <w:semiHidden/>
    <w:rPr>
      <w:sz w:val="20"/>
      <w:szCs w:val="20"/>
    </w:rPr>
  </w:style>
  <w:style w:type="character" w:styleId="aff">
    <w:name w:val="annotation reference"/>
    <w:basedOn w:val="a0"/>
    <w:semiHidden/>
    <w:rPr>
      <w:sz w:val="16"/>
      <w:szCs w:val="16"/>
    </w:rPr>
  </w:style>
  <w:style w:type="character" w:customStyle="1" w:styleId="rvts37">
    <w:name w:val="rvts37"/>
    <w:basedOn w:val="a0"/>
  </w:style>
  <w:style w:type="character" w:customStyle="1" w:styleId="af5">
    <w:name w:val="Тема примітки Знак"/>
    <w:basedOn w:val="af2"/>
    <w:link w:val="af4"/>
    <w:semiHidden/>
    <w:rPr>
      <w:b/>
      <w:bCs/>
      <w:sz w:val="20"/>
      <w:szCs w:val="20"/>
      <w:lang w:val="uk-UA"/>
    </w:rPr>
  </w:style>
  <w:style w:type="character" w:customStyle="1" w:styleId="12">
    <w:name w:val="Незакрита згадка1"/>
    <w:basedOn w:val="a0"/>
    <w:semiHidden/>
    <w:rPr>
      <w:color w:val="605E5C"/>
      <w:shd w:val="clear" w:color="auto" w:fill="E1DFDD"/>
    </w:rPr>
  </w:style>
  <w:style w:type="character" w:styleId="aff0">
    <w:name w:val="footnote reference"/>
    <w:semiHidden/>
    <w:rPr>
      <w:vertAlign w:val="superscript"/>
    </w:rPr>
  </w:style>
  <w:style w:type="character" w:customStyle="1" w:styleId="af7">
    <w:name w:val="Текст виноски Знак"/>
    <w:link w:val="af6"/>
    <w:semiHidden/>
    <w:rPr>
      <w:sz w:val="20"/>
      <w:szCs w:val="20"/>
    </w:rPr>
  </w:style>
  <w:style w:type="character" w:styleId="aff1">
    <w:name w:val="endnote reference"/>
    <w:semiHidden/>
    <w:rPr>
      <w:vertAlign w:val="superscript"/>
    </w:rPr>
  </w:style>
  <w:style w:type="character" w:customStyle="1" w:styleId="af9">
    <w:name w:val="Текст кінцевої виноски Знак"/>
    <w:link w:val="af8"/>
    <w:semiHidden/>
    <w:rPr>
      <w:sz w:val="20"/>
      <w:szCs w:val="20"/>
    </w:rPr>
  </w:style>
  <w:style w:type="character" w:customStyle="1" w:styleId="rvts23">
    <w:name w:val="rvts23"/>
    <w:basedOn w:val="a0"/>
  </w:style>
  <w:style w:type="character" w:customStyle="1" w:styleId="rvts46">
    <w:name w:val="rvts46"/>
    <w:basedOn w:val="a0"/>
  </w:style>
  <w:style w:type="character" w:customStyle="1" w:styleId="UnresolvedMention1">
    <w:name w:val="Unresolved Mention1"/>
    <w:basedOn w:val="a0"/>
    <w:semiHidden/>
    <w:rPr>
      <w:color w:val="605E5C"/>
      <w:shd w:val="clear" w:color="auto" w:fill="E1DFDD"/>
    </w:rPr>
  </w:style>
  <w:style w:type="character" w:customStyle="1" w:styleId="13">
    <w:name w:val="Шрифт абзацу за замовчуванням1"/>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table" w:styleId="14">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af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3">
    <w:basedOn w:val="TableNormal1"/>
    <w:tblPr>
      <w:tblStyleRowBandSize w:val="1"/>
      <w:tblStyleColBandSize w:val="1"/>
      <w:tblCellMar>
        <w:left w:w="108" w:type="dxa"/>
        <w:right w:w="108" w:type="dxa"/>
      </w:tblCellMar>
    </w:tblPr>
  </w:style>
  <w:style w:type="table" w:customStyle="1" w:styleId="15">
    <w:name w:val="1"/>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zakon.rada.gov.ua/laws/show/700-2019-%D0%BF?find=1&amp;text=%D0%BF%D1%80%D0%BE%D1%84%D0%B5%D1%81%D1%9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lfxgn9p8+r4+GnX6xru90zyWMw==">CgMxLjA4AHIhMWdVeEt4UGx2alJQaWtteXpGVmRBeV8ySnQ1cy1GWkhk</go:docsCustomData>
</go:gDocsCustomXmlDataStorage>
</file>

<file path=customXml/itemProps1.xml><?xml version="1.0" encoding="utf-8"?>
<ds:datastoreItem xmlns:ds="http://schemas.openxmlformats.org/officeDocument/2006/customXml" ds:itemID="{B6E3F4FD-4E87-4BA5-A7A5-BF7807EE48C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8453</Words>
  <Characters>4819</Characters>
  <Application>Microsoft Office Word</Application>
  <DocSecurity>0</DocSecurity>
  <Lines>40</Lines>
  <Paragraphs>26</Paragraphs>
  <ScaleCrop>false</ScaleCrop>
  <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Фархад Фархадов</dc:creator>
  <cp:lastModifiedBy>Плегуца Катерина Юріївна</cp:lastModifiedBy>
  <cp:revision>2</cp:revision>
  <cp:lastPrinted>2025-07-30T06:50:00Z</cp:lastPrinted>
  <dcterms:created xsi:type="dcterms:W3CDTF">2025-11-11T09:44:00Z</dcterms:created>
  <dcterms:modified xsi:type="dcterms:W3CDTF">2025-11-11T09:44:00Z</dcterms:modified>
</cp:coreProperties>
</file>