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1A169E" w:rsidRPr="00876505" w:rsidRDefault="00CB5E89">
      <w:pPr>
        <w:widowControl/>
        <w:ind w:left="6237"/>
        <w:rPr>
          <w:rFonts w:ascii="Times New Roman" w:eastAsia="Times New Roman" w:hAnsi="Times New Roman" w:cs="Times New Roman"/>
          <w:lang w:val="uk-UA"/>
        </w:rPr>
      </w:pPr>
      <w:bookmarkStart w:id="0" w:name="_heading=h.43za3lqu98uu" w:colFirst="0" w:colLast="0"/>
      <w:bookmarkEnd w:id="0"/>
      <w:r w:rsidRPr="00876505">
        <w:rPr>
          <w:rFonts w:ascii="Times New Roman" w:eastAsia="Times New Roman" w:hAnsi="Times New Roman" w:cs="Times New Roman"/>
          <w:lang w:val="uk-UA"/>
        </w:rPr>
        <w:t>ЗАТВЕРДЖЕНО</w:t>
      </w:r>
    </w:p>
    <w:p w14:paraId="00000002" w14:textId="77777777" w:rsidR="001A169E" w:rsidRPr="00876505" w:rsidRDefault="00CB5E89">
      <w:pPr>
        <w:widowControl/>
        <w:ind w:left="6237"/>
        <w:rPr>
          <w:rFonts w:ascii="Times New Roman" w:eastAsia="Times New Roman" w:hAnsi="Times New Roman" w:cs="Times New Roman"/>
          <w:lang w:val="uk-UA"/>
        </w:rPr>
      </w:pPr>
      <w:r w:rsidRPr="00876505">
        <w:rPr>
          <w:rFonts w:ascii="Times New Roman" w:eastAsia="Times New Roman" w:hAnsi="Times New Roman" w:cs="Times New Roman"/>
          <w:lang w:val="uk-UA"/>
        </w:rPr>
        <w:t>Наказ Міністерства у справах ветеранів України</w:t>
      </w:r>
    </w:p>
    <w:p w14:paraId="3F1A1B4C" w14:textId="77777777" w:rsidR="001A169E" w:rsidRPr="00876505" w:rsidRDefault="00CB5E89">
      <w:pPr>
        <w:widowControl/>
        <w:ind w:left="6237"/>
        <w:rPr>
          <w:rFonts w:ascii="Times New Roman" w:eastAsia="Times New Roman" w:hAnsi="Times New Roman" w:cs="Times New Roman"/>
          <w:lang w:val="uk-UA"/>
        </w:rPr>
      </w:pPr>
      <w:r w:rsidRPr="00876505">
        <w:rPr>
          <w:rFonts w:ascii="Times New Roman" w:eastAsia="Times New Roman" w:hAnsi="Times New Roman" w:cs="Times New Roman"/>
          <w:lang w:val="uk-UA"/>
        </w:rPr>
        <w:t>16 вересня 2025 року № 742</w:t>
      </w:r>
    </w:p>
    <w:p w14:paraId="50E5D2C4" w14:textId="77777777" w:rsidR="001A169E" w:rsidRPr="00876505" w:rsidRDefault="001A169E">
      <w:pPr>
        <w:widowControl/>
        <w:ind w:left="6237"/>
        <w:rPr>
          <w:rFonts w:ascii="Times New Roman" w:eastAsia="Times New Roman" w:hAnsi="Times New Roman" w:cs="Times New Roman"/>
          <w:sz w:val="16"/>
          <w:szCs w:val="16"/>
          <w:lang w:val="uk-UA"/>
        </w:rPr>
      </w:pPr>
    </w:p>
    <w:p w14:paraId="071C9D2A" w14:textId="77777777" w:rsidR="001A169E" w:rsidRPr="00876505" w:rsidRDefault="00CB5E89">
      <w:pPr>
        <w:widowControl/>
        <w:ind w:left="6237"/>
        <w:rPr>
          <w:rFonts w:ascii="Times New Roman" w:eastAsia="Times New Roman" w:hAnsi="Times New Roman" w:cs="Times New Roman"/>
          <w:lang w:val="uk-UA"/>
        </w:rPr>
      </w:pPr>
      <w:r w:rsidRPr="00876505">
        <w:rPr>
          <w:rFonts w:ascii="Times New Roman" w:eastAsia="Times New Roman" w:hAnsi="Times New Roman" w:cs="Times New Roman"/>
          <w:lang w:val="uk-UA"/>
        </w:rPr>
        <w:t xml:space="preserve">(в редакції наказу Міністерства у справах ветеранів України </w:t>
      </w:r>
    </w:p>
    <w:p w14:paraId="00000003" w14:textId="77777777" w:rsidR="001A169E" w:rsidRPr="00876505" w:rsidRDefault="00CB5E89">
      <w:pPr>
        <w:widowControl/>
        <w:ind w:left="6237"/>
        <w:rPr>
          <w:rFonts w:ascii="Times New Roman" w:eastAsia="Times New Roman" w:hAnsi="Times New Roman" w:cs="Times New Roman"/>
          <w:lang w:val="uk-UA"/>
        </w:rPr>
      </w:pPr>
      <w:r w:rsidRPr="00876505">
        <w:rPr>
          <w:rFonts w:ascii="Times New Roman" w:eastAsia="Times New Roman" w:hAnsi="Times New Roman" w:cs="Times New Roman"/>
          <w:lang w:val="uk-UA"/>
        </w:rPr>
        <w:t xml:space="preserve">від “___” _____________ № ____) </w:t>
      </w:r>
    </w:p>
    <w:p w14:paraId="00000004" w14:textId="77777777" w:rsidR="001A169E" w:rsidRPr="00876505" w:rsidRDefault="001A169E">
      <w:pPr>
        <w:widowControl/>
        <w:ind w:left="5670"/>
        <w:rPr>
          <w:rFonts w:ascii="Times New Roman" w:eastAsia="Times New Roman" w:hAnsi="Times New Roman" w:cs="Times New Roman"/>
          <w:sz w:val="16"/>
          <w:szCs w:val="16"/>
          <w:lang w:val="uk-UA"/>
        </w:rPr>
      </w:pPr>
    </w:p>
    <w:p w14:paraId="6538C810" w14:textId="77777777" w:rsidR="001A169E" w:rsidRPr="00876505" w:rsidRDefault="001A169E">
      <w:pPr>
        <w:widowControl/>
        <w:spacing w:after="11" w:line="242" w:lineRule="auto"/>
        <w:jc w:val="center"/>
        <w:rPr>
          <w:rFonts w:ascii="Times New Roman" w:eastAsia="Times New Roman" w:hAnsi="Times New Roman" w:cs="Times New Roman"/>
          <w:b/>
          <w:sz w:val="22"/>
          <w:szCs w:val="22"/>
          <w:lang w:val="uk-UA"/>
        </w:rPr>
      </w:pPr>
    </w:p>
    <w:p w14:paraId="00000007" w14:textId="77777777" w:rsidR="001A169E" w:rsidRPr="00876505" w:rsidRDefault="00CB5E89">
      <w:pPr>
        <w:widowControl/>
        <w:spacing w:after="11" w:line="242" w:lineRule="auto"/>
        <w:jc w:val="center"/>
        <w:rPr>
          <w:rFonts w:ascii="Times New Roman" w:eastAsia="Times New Roman" w:hAnsi="Times New Roman" w:cs="Times New Roman"/>
          <w:b/>
          <w:sz w:val="22"/>
          <w:szCs w:val="22"/>
          <w:lang w:val="uk-UA"/>
        </w:rPr>
      </w:pPr>
      <w:r w:rsidRPr="00876505">
        <w:rPr>
          <w:rFonts w:ascii="Times New Roman" w:eastAsia="Times New Roman" w:hAnsi="Times New Roman" w:cs="Times New Roman"/>
          <w:b/>
          <w:sz w:val="22"/>
          <w:szCs w:val="22"/>
          <w:lang w:val="uk-UA"/>
        </w:rPr>
        <w:t xml:space="preserve">ПРИМІРНИЙ ДОГОВІР </w:t>
      </w:r>
    </w:p>
    <w:p w14:paraId="00000008" w14:textId="77777777" w:rsidR="001A169E" w:rsidRPr="00876505" w:rsidRDefault="00CB5E89">
      <w:pPr>
        <w:widowControl/>
        <w:spacing w:after="11" w:line="242" w:lineRule="auto"/>
        <w:jc w:val="center"/>
        <w:rPr>
          <w:rFonts w:ascii="Times New Roman" w:eastAsia="Times New Roman" w:hAnsi="Times New Roman" w:cs="Times New Roman"/>
          <w:b/>
          <w:sz w:val="22"/>
          <w:szCs w:val="22"/>
          <w:lang w:val="uk-UA"/>
        </w:rPr>
      </w:pPr>
      <w:r w:rsidRPr="00876505">
        <w:rPr>
          <w:rFonts w:ascii="Times New Roman" w:eastAsia="Times New Roman" w:hAnsi="Times New Roman" w:cs="Times New Roman"/>
          <w:b/>
          <w:sz w:val="22"/>
          <w:szCs w:val="22"/>
          <w:lang w:val="uk-UA"/>
        </w:rPr>
        <w:t xml:space="preserve">про відшкодування вартості наданих послуг з адаптації </w:t>
      </w:r>
      <w:r w:rsidRPr="00876505">
        <w:rPr>
          <w:rFonts w:ascii="Times New Roman" w:eastAsia="Times New Roman" w:hAnsi="Times New Roman" w:cs="Times New Roman"/>
          <w:b/>
          <w:sz w:val="22"/>
          <w:szCs w:val="22"/>
          <w:lang w:val="uk-UA"/>
        </w:rPr>
        <w:br/>
        <w:t xml:space="preserve">окремим категоріям осіб, які захищали незалежність, суверенітет </w:t>
      </w:r>
      <w:r w:rsidRPr="00876505">
        <w:rPr>
          <w:rFonts w:ascii="Times New Roman" w:eastAsia="Times New Roman" w:hAnsi="Times New Roman" w:cs="Times New Roman"/>
          <w:b/>
          <w:sz w:val="22"/>
          <w:szCs w:val="22"/>
          <w:lang w:val="uk-UA"/>
        </w:rPr>
        <w:br/>
        <w:t>та територіальну цілісність України та повністю або частково втратили зір</w:t>
      </w:r>
    </w:p>
    <w:p w14:paraId="610A0D6B" w14:textId="77777777" w:rsidR="001A169E" w:rsidRPr="00876505" w:rsidRDefault="001A169E">
      <w:pPr>
        <w:widowControl/>
        <w:spacing w:after="11" w:line="242" w:lineRule="auto"/>
        <w:jc w:val="center"/>
        <w:rPr>
          <w:rFonts w:ascii="Times New Roman" w:eastAsia="Times New Roman" w:hAnsi="Times New Roman" w:cs="Times New Roman"/>
          <w:b/>
          <w:sz w:val="22"/>
          <w:szCs w:val="22"/>
          <w:lang w:val="uk-UA"/>
        </w:rPr>
      </w:pPr>
    </w:p>
    <w:p w14:paraId="0000000A" w14:textId="77777777" w:rsidR="001A169E" w:rsidRPr="00876505" w:rsidRDefault="00CB5E89">
      <w:pPr>
        <w:tabs>
          <w:tab w:val="right" w:pos="9921"/>
        </w:tabs>
        <w:spacing w:line="242" w:lineRule="auto"/>
        <w:jc w:val="both"/>
        <w:rPr>
          <w:rFonts w:ascii="Times New Roman" w:eastAsia="Times New Roman" w:hAnsi="Times New Roman" w:cs="Times New Roman"/>
          <w:b/>
          <w:sz w:val="22"/>
          <w:szCs w:val="22"/>
          <w:lang w:val="uk-UA"/>
        </w:rPr>
      </w:pPr>
      <w:r w:rsidRPr="00876505">
        <w:rPr>
          <w:rFonts w:ascii="Times New Roman" w:eastAsia="Times New Roman" w:hAnsi="Times New Roman" w:cs="Times New Roman"/>
          <w:sz w:val="22"/>
          <w:szCs w:val="22"/>
          <w:lang w:val="uk-UA"/>
        </w:rPr>
        <w:t xml:space="preserve">м. Київ </w:t>
      </w:r>
      <w:r w:rsidRPr="00876505">
        <w:rPr>
          <w:rFonts w:ascii="Times New Roman" w:eastAsia="Times New Roman" w:hAnsi="Times New Roman" w:cs="Times New Roman"/>
          <w:sz w:val="22"/>
          <w:szCs w:val="22"/>
          <w:lang w:val="uk-UA"/>
        </w:rPr>
        <w:tab/>
        <w:t xml:space="preserve">  “___” ___________ 202__ року</w:t>
      </w:r>
    </w:p>
    <w:p w14:paraId="0000000B" w14:textId="77777777" w:rsidR="001A169E" w:rsidRPr="00876505" w:rsidRDefault="001A169E">
      <w:pPr>
        <w:spacing w:line="242" w:lineRule="auto"/>
        <w:jc w:val="both"/>
        <w:rPr>
          <w:rFonts w:ascii="Times New Roman" w:eastAsia="Times New Roman" w:hAnsi="Times New Roman" w:cs="Times New Roman"/>
          <w:b/>
          <w:sz w:val="16"/>
          <w:szCs w:val="16"/>
          <w:lang w:val="uk-UA"/>
        </w:rPr>
      </w:pPr>
    </w:p>
    <w:p w14:paraId="0D154FCB" w14:textId="77777777" w:rsidR="001A169E" w:rsidRPr="00876505" w:rsidRDefault="001A169E">
      <w:pPr>
        <w:spacing w:line="242" w:lineRule="auto"/>
        <w:jc w:val="both"/>
        <w:rPr>
          <w:rFonts w:ascii="Times New Roman" w:eastAsia="Times New Roman" w:hAnsi="Times New Roman" w:cs="Times New Roman"/>
          <w:b/>
          <w:sz w:val="16"/>
          <w:szCs w:val="16"/>
          <w:lang w:val="uk-UA"/>
        </w:rPr>
      </w:pPr>
    </w:p>
    <w:p w14:paraId="0000000C" w14:textId="77777777" w:rsidR="001A169E" w:rsidRPr="00876505" w:rsidRDefault="00CB5E89">
      <w:pPr>
        <w:ind w:firstLine="567"/>
        <w:jc w:val="both"/>
        <w:rPr>
          <w:rFonts w:ascii="Times New Roman" w:eastAsia="Times New Roman" w:hAnsi="Times New Roman" w:cs="Times New Roman"/>
          <w:lang w:val="uk-UA"/>
        </w:rPr>
      </w:pPr>
      <w:r w:rsidRPr="00876505">
        <w:rPr>
          <w:rFonts w:ascii="Times New Roman" w:eastAsia="Times New Roman" w:hAnsi="Times New Roman" w:cs="Times New Roman"/>
          <w:b/>
          <w:lang w:val="uk-UA"/>
        </w:rPr>
        <w:t>Міністерство у справах ветеранів України</w:t>
      </w:r>
      <w:r w:rsidRPr="00876505">
        <w:rPr>
          <w:rFonts w:ascii="Times New Roman" w:eastAsia="Times New Roman" w:hAnsi="Times New Roman" w:cs="Times New Roman"/>
          <w:lang w:val="uk-UA"/>
        </w:rPr>
        <w:t xml:space="preserve"> (далі – Замовник) в особі ________________ _________________________________________________________________________________</w:t>
      </w:r>
    </w:p>
    <w:p w14:paraId="0000000D" w14:textId="77777777" w:rsidR="001A169E" w:rsidRPr="00876505" w:rsidRDefault="00CB5E89">
      <w:pPr>
        <w:jc w:val="both"/>
        <w:rPr>
          <w:rFonts w:ascii="Times New Roman" w:eastAsia="Times New Roman" w:hAnsi="Times New Roman" w:cs="Times New Roman"/>
          <w:lang w:val="uk-UA"/>
        </w:rPr>
      </w:pPr>
      <w:r w:rsidRPr="00876505">
        <w:rPr>
          <w:rFonts w:ascii="Times New Roman" w:eastAsia="Times New Roman" w:hAnsi="Times New Roman" w:cs="Times New Roman"/>
          <w:lang w:val="uk-UA"/>
        </w:rPr>
        <w:t>________________________________________________________________________________,</w:t>
      </w:r>
    </w:p>
    <w:p w14:paraId="0000000E" w14:textId="77777777" w:rsidR="001A169E" w:rsidRPr="00876505" w:rsidRDefault="00CB5E89">
      <w:pPr>
        <w:spacing w:after="60"/>
        <w:ind w:firstLine="567"/>
        <w:jc w:val="center"/>
        <w:rPr>
          <w:rFonts w:ascii="Times New Roman" w:eastAsia="Times New Roman" w:hAnsi="Times New Roman" w:cs="Times New Roman"/>
          <w:sz w:val="20"/>
          <w:szCs w:val="20"/>
          <w:lang w:val="uk-UA"/>
        </w:rPr>
      </w:pPr>
      <w:r w:rsidRPr="00876505">
        <w:rPr>
          <w:rFonts w:ascii="Times New Roman" w:eastAsia="Times New Roman" w:hAnsi="Times New Roman" w:cs="Times New Roman"/>
          <w:sz w:val="20"/>
          <w:szCs w:val="20"/>
          <w:lang w:val="uk-UA"/>
        </w:rPr>
        <w:t>(найменування посади, прізвище, власне ім’я та по батькові (за наявності))</w:t>
      </w:r>
    </w:p>
    <w:p w14:paraId="0000000F" w14:textId="77777777" w:rsidR="001A169E" w:rsidRPr="00876505" w:rsidRDefault="00CB5E89">
      <w:pPr>
        <w:jc w:val="both"/>
        <w:rPr>
          <w:rFonts w:ascii="Times New Roman" w:eastAsia="Times New Roman" w:hAnsi="Times New Roman" w:cs="Times New Roman"/>
          <w:lang w:val="uk-UA"/>
        </w:rPr>
      </w:pPr>
      <w:r w:rsidRPr="00876505">
        <w:rPr>
          <w:rFonts w:ascii="Times New Roman" w:eastAsia="Times New Roman" w:hAnsi="Times New Roman" w:cs="Times New Roman"/>
          <w:lang w:val="uk-UA"/>
        </w:rPr>
        <w:t xml:space="preserve">який/яка діє на підставі Положення про Міністерство у справах ветеранів України, затвердженого постановою Кабінету Міністрів України від 27 грудня 2018 року № 1175 </w:t>
      </w:r>
      <w:r w:rsidRPr="00876505">
        <w:rPr>
          <w:rFonts w:ascii="Times New Roman" w:eastAsia="Times New Roman" w:hAnsi="Times New Roman" w:cs="Times New Roman"/>
          <w:lang w:val="uk-UA"/>
        </w:rPr>
        <w:br/>
        <w:t>(в редакції постанови Кабінету Міністрів України від 15 квітня 2020 року № 276), та ________________________________________________________________, з однієї сторони та</w:t>
      </w:r>
    </w:p>
    <w:p w14:paraId="00000010" w14:textId="77777777" w:rsidR="001A169E" w:rsidRPr="00876505" w:rsidRDefault="00CB5E89">
      <w:pPr>
        <w:ind w:right="1978"/>
        <w:jc w:val="center"/>
        <w:rPr>
          <w:rFonts w:ascii="Times New Roman" w:eastAsia="Times New Roman" w:hAnsi="Times New Roman" w:cs="Times New Roman"/>
          <w:sz w:val="20"/>
          <w:szCs w:val="20"/>
          <w:lang w:val="uk-UA"/>
        </w:rPr>
      </w:pPr>
      <w:r w:rsidRPr="00876505">
        <w:rPr>
          <w:rFonts w:ascii="Times New Roman" w:eastAsia="Times New Roman" w:hAnsi="Times New Roman" w:cs="Times New Roman"/>
          <w:sz w:val="20"/>
          <w:szCs w:val="20"/>
          <w:lang w:val="uk-UA"/>
        </w:rPr>
        <w:t>(назва та реквізити документа)</w:t>
      </w:r>
    </w:p>
    <w:p w14:paraId="00000011" w14:textId="77777777" w:rsidR="001A169E" w:rsidRPr="00876505" w:rsidRDefault="00CB5E89">
      <w:pPr>
        <w:jc w:val="both"/>
        <w:rPr>
          <w:rFonts w:ascii="Times New Roman" w:eastAsia="Times New Roman" w:hAnsi="Times New Roman" w:cs="Times New Roman"/>
          <w:lang w:val="uk-UA"/>
        </w:rPr>
      </w:pPr>
      <w:r w:rsidRPr="00876505">
        <w:rPr>
          <w:rFonts w:ascii="Times New Roman" w:eastAsia="Times New Roman" w:hAnsi="Times New Roman" w:cs="Times New Roman"/>
          <w:lang w:val="uk-UA"/>
        </w:rPr>
        <w:t>_________________________________________________________________________________</w:t>
      </w:r>
    </w:p>
    <w:p w14:paraId="00000012" w14:textId="77777777" w:rsidR="001A169E" w:rsidRPr="00876505" w:rsidRDefault="00CB5E89">
      <w:pPr>
        <w:jc w:val="both"/>
        <w:rPr>
          <w:rFonts w:ascii="Times New Roman" w:eastAsia="Times New Roman" w:hAnsi="Times New Roman" w:cs="Times New Roman"/>
          <w:lang w:val="uk-UA"/>
        </w:rPr>
      </w:pPr>
      <w:r w:rsidRPr="00876505">
        <w:rPr>
          <w:rFonts w:ascii="Times New Roman" w:eastAsia="Times New Roman" w:hAnsi="Times New Roman" w:cs="Times New Roman"/>
          <w:lang w:val="uk-UA"/>
        </w:rPr>
        <w:t>_________________________________________________________________________________</w:t>
      </w:r>
    </w:p>
    <w:p w14:paraId="00000013" w14:textId="77777777" w:rsidR="001A169E" w:rsidRPr="00876505" w:rsidRDefault="00CB5E89">
      <w:pPr>
        <w:spacing w:after="120"/>
        <w:jc w:val="center"/>
        <w:rPr>
          <w:rFonts w:ascii="Times New Roman" w:eastAsia="Times New Roman" w:hAnsi="Times New Roman" w:cs="Times New Roman"/>
          <w:sz w:val="20"/>
          <w:szCs w:val="20"/>
          <w:lang w:val="uk-UA"/>
        </w:rPr>
      </w:pPr>
      <w:r w:rsidRPr="00876505">
        <w:rPr>
          <w:rFonts w:ascii="Times New Roman" w:eastAsia="Times New Roman" w:hAnsi="Times New Roman" w:cs="Times New Roman"/>
          <w:sz w:val="20"/>
          <w:szCs w:val="20"/>
          <w:lang w:val="uk-UA"/>
        </w:rPr>
        <w:t xml:space="preserve">(найменування юридичної особи або прізвище, власне ім’я </w:t>
      </w:r>
      <w:r w:rsidRPr="00876505">
        <w:rPr>
          <w:rFonts w:ascii="Times New Roman" w:eastAsia="Times New Roman" w:hAnsi="Times New Roman" w:cs="Times New Roman"/>
          <w:sz w:val="20"/>
          <w:szCs w:val="20"/>
          <w:lang w:val="uk-UA"/>
        </w:rPr>
        <w:br/>
        <w:t>та по батькові (за наявності) фізичної особи – підприємця)</w:t>
      </w:r>
    </w:p>
    <w:p w14:paraId="00000014" w14:textId="77777777" w:rsidR="001A169E" w:rsidRPr="00876505" w:rsidRDefault="00CB5E89">
      <w:pPr>
        <w:jc w:val="both"/>
        <w:rPr>
          <w:rFonts w:ascii="Times New Roman" w:eastAsia="Times New Roman" w:hAnsi="Times New Roman" w:cs="Times New Roman"/>
          <w:lang w:val="uk-UA"/>
        </w:rPr>
      </w:pPr>
      <w:r w:rsidRPr="00876505">
        <w:rPr>
          <w:rFonts w:ascii="Times New Roman" w:eastAsia="Times New Roman" w:hAnsi="Times New Roman" w:cs="Times New Roman"/>
          <w:lang w:val="uk-UA"/>
        </w:rPr>
        <w:t>(далі – Суб’єкт надання послуг з адаптації) в особі ______________________________________ _________________________________________________________________________________</w:t>
      </w:r>
    </w:p>
    <w:p w14:paraId="00000015" w14:textId="77777777" w:rsidR="001A169E" w:rsidRPr="00876505" w:rsidRDefault="00CB5E89">
      <w:pPr>
        <w:jc w:val="both"/>
        <w:rPr>
          <w:rFonts w:ascii="Times New Roman" w:eastAsia="Times New Roman" w:hAnsi="Times New Roman" w:cs="Times New Roman"/>
          <w:lang w:val="uk-UA"/>
        </w:rPr>
      </w:pPr>
      <w:r w:rsidRPr="00876505">
        <w:rPr>
          <w:rFonts w:ascii="Times New Roman" w:eastAsia="Times New Roman" w:hAnsi="Times New Roman" w:cs="Times New Roman"/>
          <w:lang w:val="uk-UA"/>
        </w:rPr>
        <w:t>________________________________________________________________________________,</w:t>
      </w:r>
    </w:p>
    <w:p w14:paraId="00000016" w14:textId="77777777" w:rsidR="001A169E" w:rsidRPr="00876505" w:rsidRDefault="00CB5E89">
      <w:pPr>
        <w:jc w:val="center"/>
        <w:rPr>
          <w:rFonts w:ascii="Times New Roman" w:eastAsia="Times New Roman" w:hAnsi="Times New Roman" w:cs="Times New Roman"/>
          <w:lang w:val="uk-UA"/>
        </w:rPr>
      </w:pPr>
      <w:r w:rsidRPr="00876505">
        <w:rPr>
          <w:rFonts w:ascii="Times New Roman" w:eastAsia="Times New Roman" w:hAnsi="Times New Roman" w:cs="Times New Roman"/>
          <w:sz w:val="20"/>
          <w:szCs w:val="20"/>
          <w:lang w:val="uk-UA"/>
        </w:rPr>
        <w:t>(найменування посади, прізвище, власне ім’я, та по батькові (за наявності))</w:t>
      </w:r>
    </w:p>
    <w:p w14:paraId="00000017" w14:textId="77777777" w:rsidR="001A169E" w:rsidRPr="00876505" w:rsidRDefault="00CB5E89">
      <w:pPr>
        <w:rPr>
          <w:rFonts w:ascii="Times New Roman" w:eastAsia="Times New Roman" w:hAnsi="Times New Roman" w:cs="Times New Roman"/>
          <w:lang w:val="uk-UA"/>
        </w:rPr>
      </w:pPr>
      <w:r w:rsidRPr="00876505">
        <w:rPr>
          <w:rFonts w:ascii="Times New Roman" w:eastAsia="Times New Roman" w:hAnsi="Times New Roman" w:cs="Times New Roman"/>
          <w:lang w:val="uk-UA"/>
        </w:rPr>
        <w:t>який/яка діє на підставі ___________________________________________________________,</w:t>
      </w:r>
    </w:p>
    <w:p w14:paraId="00000018" w14:textId="77777777" w:rsidR="001A169E" w:rsidRPr="00876505" w:rsidRDefault="00CB5E89">
      <w:pPr>
        <w:ind w:left="2410"/>
        <w:jc w:val="center"/>
        <w:rPr>
          <w:rFonts w:ascii="Times New Roman" w:eastAsia="Times New Roman" w:hAnsi="Times New Roman" w:cs="Times New Roman"/>
          <w:sz w:val="20"/>
          <w:szCs w:val="20"/>
          <w:lang w:val="uk-UA"/>
        </w:rPr>
      </w:pPr>
      <w:r w:rsidRPr="00876505">
        <w:rPr>
          <w:rFonts w:ascii="Times New Roman" w:eastAsia="Times New Roman" w:hAnsi="Times New Roman" w:cs="Times New Roman"/>
          <w:sz w:val="20"/>
          <w:szCs w:val="20"/>
          <w:lang w:val="uk-UA"/>
        </w:rPr>
        <w:t>(назва та реквізити документа)</w:t>
      </w:r>
    </w:p>
    <w:p w14:paraId="00000019" w14:textId="77777777" w:rsidR="001A169E" w:rsidRPr="00876505" w:rsidRDefault="00CB5E89">
      <w:pPr>
        <w:spacing w:after="60"/>
        <w:jc w:val="both"/>
        <w:rPr>
          <w:rFonts w:ascii="Times New Roman" w:eastAsia="Times New Roman" w:hAnsi="Times New Roman" w:cs="Times New Roman"/>
          <w:lang w:val="uk-UA"/>
        </w:rPr>
      </w:pPr>
      <w:r w:rsidRPr="00876505">
        <w:rPr>
          <w:rFonts w:ascii="Times New Roman" w:eastAsia="Times New Roman" w:hAnsi="Times New Roman" w:cs="Times New Roman"/>
          <w:lang w:val="uk-UA"/>
        </w:rPr>
        <w:t>з іншої сторони (разом далі – сторони), уклали цей Договір про таке.</w:t>
      </w:r>
    </w:p>
    <w:p w14:paraId="0000001A" w14:textId="77777777" w:rsidR="001A169E" w:rsidRPr="00876505" w:rsidRDefault="00CB5E89">
      <w:pPr>
        <w:widowControl/>
        <w:tabs>
          <w:tab w:val="left" w:pos="993"/>
        </w:tabs>
        <w:spacing w:before="120" w:after="120"/>
        <w:jc w:val="center"/>
        <w:rPr>
          <w:rFonts w:ascii="Times New Roman" w:eastAsia="Times New Roman" w:hAnsi="Times New Roman" w:cs="Times New Roman"/>
          <w:lang w:val="uk-UA"/>
        </w:rPr>
      </w:pPr>
      <w:r w:rsidRPr="00876505">
        <w:rPr>
          <w:rFonts w:ascii="Times New Roman" w:eastAsia="Times New Roman" w:hAnsi="Times New Roman" w:cs="Times New Roman"/>
          <w:lang w:val="uk-UA"/>
        </w:rPr>
        <w:t>Визначення термінів</w:t>
      </w:r>
    </w:p>
    <w:p w14:paraId="0000001B" w14:textId="77777777" w:rsidR="001A169E" w:rsidRPr="00876505" w:rsidRDefault="00CB5E89">
      <w:pPr>
        <w:widowControl/>
        <w:numPr>
          <w:ilvl w:val="0"/>
          <w:numId w:val="1"/>
        </w:numPr>
        <w:tabs>
          <w:tab w:val="left" w:pos="993"/>
        </w:tabs>
        <w:spacing w:before="120" w:after="120"/>
        <w:ind w:left="0" w:firstLine="567"/>
        <w:jc w:val="both"/>
        <w:rPr>
          <w:rFonts w:ascii="Times New Roman" w:eastAsia="Times New Roman" w:hAnsi="Times New Roman" w:cs="Times New Roman"/>
          <w:lang w:val="uk-UA"/>
        </w:rPr>
      </w:pPr>
      <w:bookmarkStart w:id="1" w:name="_heading=h.wc6ehz7vzgta" w:colFirst="0" w:colLast="0"/>
      <w:bookmarkEnd w:id="1"/>
      <w:r w:rsidRPr="00876505">
        <w:rPr>
          <w:rFonts w:ascii="Times New Roman" w:eastAsia="Times New Roman" w:hAnsi="Times New Roman" w:cs="Times New Roman"/>
          <w:lang w:val="uk-UA"/>
        </w:rPr>
        <w:t>У цьому Договорі терміни “адаптація осіб, які повністю або частково втратили зір”, “Замовник послуг з адаптації”, “індивідуальний план з адаптації”, “</w:t>
      </w:r>
      <w:r w:rsidRPr="00876505">
        <w:rPr>
          <w:rFonts w:ascii="Times New Roman" w:eastAsia="Times New Roman" w:hAnsi="Times New Roman" w:cs="Times New Roman"/>
          <w:highlight w:val="white"/>
          <w:lang w:val="uk-UA"/>
        </w:rPr>
        <w:t>послуги з адаптації осіб, які повністю або частково втратили зір (далі – послуги з адаптації)</w:t>
      </w:r>
      <w:r w:rsidRPr="00876505">
        <w:rPr>
          <w:rFonts w:ascii="Times New Roman" w:eastAsia="Times New Roman" w:hAnsi="Times New Roman" w:cs="Times New Roman"/>
          <w:lang w:val="uk-UA"/>
        </w:rPr>
        <w:t>”, “фахівець з надання послуг з адаптації”, “особа – отримувач послуг з адаптації”, “суб’єкти надання послуг з адаптації” вживаються у значенні, наведеному у Порядку реалізації експериментального проекту щодо надання послуг з адаптації окремим категоріям осіб, які захищали незалежність, суверенітет та територіальну цілісність України та повністю або частково втратили зір, затвердженому постановою Кабінету Міністрів України від 22 серпня 2025 року № 1060 (далі – Порядок).</w:t>
      </w:r>
    </w:p>
    <w:p w14:paraId="0000001C" w14:textId="77777777" w:rsidR="001A169E" w:rsidRPr="00876505" w:rsidRDefault="00CB5E89">
      <w:pPr>
        <w:widowControl/>
        <w:numPr>
          <w:ilvl w:val="0"/>
          <w:numId w:val="1"/>
        </w:numPr>
        <w:tabs>
          <w:tab w:val="left" w:pos="993"/>
        </w:tabs>
        <w:spacing w:before="120" w:after="120"/>
        <w:ind w:left="0" w:firstLine="567"/>
        <w:jc w:val="both"/>
        <w:rPr>
          <w:rFonts w:ascii="Times New Roman" w:eastAsia="Times New Roman" w:hAnsi="Times New Roman" w:cs="Times New Roman"/>
          <w:lang w:val="uk-UA"/>
        </w:rPr>
      </w:pPr>
      <w:r w:rsidRPr="00876505">
        <w:rPr>
          <w:rFonts w:ascii="Times New Roman" w:eastAsia="Times New Roman" w:hAnsi="Times New Roman" w:cs="Times New Roman"/>
          <w:lang w:val="uk-UA"/>
        </w:rPr>
        <w:t xml:space="preserve">Інші терміни вживаються у значенні, наведеному в Законах України “Основи законодавства України про охорону здоров’я”, “Про соціальні послуги”, “Про соціальну роботу з сім’ями, дітьми та молоддю”, “Про реабілітацію у сфері охорони здоров’я”, “Про реабілітацію осіб з інвалідністю в Україні”, “Про соціальний і правовий захист військовослужбовців та членів їх сімей”, “Про статус ветеранів війни, гарантії їх соціального захисту”, “Про державні фінансові гарантії медичного обслуговування населення”, “Про систему охорони психічного </w:t>
      </w:r>
      <w:r w:rsidRPr="00876505">
        <w:rPr>
          <w:rFonts w:ascii="Times New Roman" w:eastAsia="Times New Roman" w:hAnsi="Times New Roman" w:cs="Times New Roman"/>
          <w:lang w:val="uk-UA"/>
        </w:rPr>
        <w:lastRenderedPageBreak/>
        <w:t>здоров’я в Україні” та інших нормативно-правових актах з питань забезпечення соціального захисту, організації та надання соціальних і освітніх послуг, провадження соціальної роботи та реабілітації, Порядку використання коштів, передбачених у державному бюджеті для здійснення заходів з підтримки та допомоги ветеранам війни, членам їх сімей та членам родин загиблих, затвердженого постановою Кабінету Міністрів України від 21 січня 2025 року № 62, відповідно до положень Конвенції про захист прав людини і основоположних свобод, Конвенції про права осіб з інвалідністю, та інших актах законодавства.</w:t>
      </w:r>
    </w:p>
    <w:p w14:paraId="0000001D" w14:textId="77777777" w:rsidR="001A169E" w:rsidRPr="00876505" w:rsidRDefault="00CB5E89">
      <w:pPr>
        <w:widowControl/>
        <w:tabs>
          <w:tab w:val="left" w:pos="993"/>
        </w:tabs>
        <w:spacing w:before="120" w:after="120"/>
        <w:jc w:val="center"/>
        <w:rPr>
          <w:rFonts w:ascii="Times New Roman" w:eastAsia="Times New Roman" w:hAnsi="Times New Roman" w:cs="Times New Roman"/>
          <w:lang w:val="uk-UA"/>
        </w:rPr>
      </w:pPr>
      <w:r w:rsidRPr="00876505">
        <w:rPr>
          <w:rFonts w:ascii="Times New Roman" w:eastAsia="Times New Roman" w:hAnsi="Times New Roman" w:cs="Times New Roman"/>
          <w:lang w:val="uk-UA"/>
        </w:rPr>
        <w:t>Предмет цього Договору</w:t>
      </w:r>
    </w:p>
    <w:p w14:paraId="0000001E" w14:textId="77777777" w:rsidR="001A169E" w:rsidRPr="00876505" w:rsidRDefault="00CB5E89">
      <w:pPr>
        <w:widowControl/>
        <w:numPr>
          <w:ilvl w:val="0"/>
          <w:numId w:val="1"/>
        </w:numPr>
        <w:tabs>
          <w:tab w:val="left" w:pos="993"/>
        </w:tabs>
        <w:spacing w:before="120" w:after="120"/>
        <w:ind w:left="0" w:firstLine="567"/>
        <w:jc w:val="both"/>
        <w:rPr>
          <w:rFonts w:ascii="Times New Roman" w:eastAsia="Times New Roman" w:hAnsi="Times New Roman" w:cs="Times New Roman"/>
          <w:lang w:val="uk-UA"/>
        </w:rPr>
      </w:pPr>
      <w:r w:rsidRPr="00876505">
        <w:rPr>
          <w:rFonts w:ascii="Times New Roman" w:eastAsia="Times New Roman" w:hAnsi="Times New Roman" w:cs="Times New Roman"/>
          <w:lang w:val="uk-UA"/>
        </w:rPr>
        <w:t xml:space="preserve">У Порядку та на умовах, визначених цим Договором, Суб’єкт надання послуг з адаптації (далі – Суб’єкт надання послуг), зобов’язується надати послуги з адаптації (далі – послуги) першого/другого рівня </w:t>
      </w:r>
      <w:r w:rsidRPr="00876505">
        <w:rPr>
          <w:rFonts w:ascii="Times New Roman" w:eastAsia="Times New Roman" w:hAnsi="Times New Roman" w:cs="Times New Roman"/>
          <w:i/>
          <w:lang w:val="uk-UA"/>
        </w:rPr>
        <w:t>(обрати необхідне у разі потреби)</w:t>
      </w:r>
      <w:r w:rsidRPr="00876505">
        <w:rPr>
          <w:rFonts w:ascii="Times New Roman" w:eastAsia="Times New Roman" w:hAnsi="Times New Roman" w:cs="Times New Roman"/>
          <w:lang w:val="uk-UA"/>
        </w:rPr>
        <w:t xml:space="preserve"> особам – отримувачам послуг, а Замовник зобов’язується прийняти та відшкодовувати їх вартість.</w:t>
      </w:r>
    </w:p>
    <w:p w14:paraId="0000001F" w14:textId="77777777" w:rsidR="001A169E" w:rsidRPr="00876505" w:rsidRDefault="00CB5E89">
      <w:pPr>
        <w:widowControl/>
        <w:numPr>
          <w:ilvl w:val="0"/>
          <w:numId w:val="1"/>
        </w:numPr>
        <w:tabs>
          <w:tab w:val="left" w:pos="993"/>
        </w:tabs>
        <w:spacing w:before="120" w:after="120"/>
        <w:ind w:left="0" w:firstLine="567"/>
        <w:jc w:val="both"/>
        <w:rPr>
          <w:rFonts w:ascii="Times New Roman" w:eastAsia="Times New Roman" w:hAnsi="Times New Roman" w:cs="Times New Roman"/>
          <w:lang w:val="uk-UA"/>
        </w:rPr>
      </w:pPr>
      <w:r w:rsidRPr="00876505">
        <w:rPr>
          <w:rFonts w:ascii="Times New Roman" w:eastAsia="Times New Roman" w:hAnsi="Times New Roman" w:cs="Times New Roman"/>
          <w:lang w:val="uk-UA"/>
        </w:rPr>
        <w:t>Цей Договір є договором на користь третіх осіб – отримувачів послуг з адаптації (далі – Отримувач послуг), визначених пунктом 3 Порядку, в частині надання їм послуг Суб’єктом надання послуг.</w:t>
      </w:r>
    </w:p>
    <w:p w14:paraId="00000020" w14:textId="77777777" w:rsidR="001A169E" w:rsidRPr="00876505" w:rsidRDefault="00CB5E89">
      <w:pPr>
        <w:widowControl/>
        <w:numPr>
          <w:ilvl w:val="0"/>
          <w:numId w:val="1"/>
        </w:numPr>
        <w:tabs>
          <w:tab w:val="left" w:pos="993"/>
        </w:tabs>
        <w:spacing w:before="120" w:after="120"/>
        <w:ind w:left="0" w:firstLine="567"/>
        <w:jc w:val="both"/>
        <w:rPr>
          <w:rFonts w:ascii="Times New Roman" w:eastAsia="Times New Roman" w:hAnsi="Times New Roman" w:cs="Times New Roman"/>
          <w:lang w:val="uk-UA"/>
        </w:rPr>
      </w:pPr>
      <w:r w:rsidRPr="00876505">
        <w:rPr>
          <w:rFonts w:ascii="Times New Roman" w:eastAsia="Times New Roman" w:hAnsi="Times New Roman" w:cs="Times New Roman"/>
          <w:lang w:val="uk-UA"/>
        </w:rPr>
        <w:t xml:space="preserve">Вартість наданих послуг відшкодовується Замовником на підставі поданих Суб’єктом надання послуг з адаптації в установленому законодавством порядку звітів про надані послуги з адаптації </w:t>
      </w:r>
      <w:r w:rsidRPr="00876505">
        <w:rPr>
          <w:rFonts w:ascii="Times" w:eastAsia="Times" w:hAnsi="Times" w:cs="Times"/>
          <w:lang w:val="uk-UA"/>
        </w:rPr>
        <w:t xml:space="preserve">окремим категоріям осіб, які захищали незалежність, суверенітет та територіальну цілісність України та повністю або частково втратили зір </w:t>
      </w:r>
      <w:r w:rsidRPr="00876505">
        <w:rPr>
          <w:rFonts w:ascii="Times New Roman" w:eastAsia="Times New Roman" w:hAnsi="Times New Roman" w:cs="Times New Roman"/>
          <w:lang w:val="uk-UA"/>
        </w:rPr>
        <w:t>(далі – Звіт)</w:t>
      </w:r>
      <w:r w:rsidRPr="00876505">
        <w:rPr>
          <w:rFonts w:ascii="Times" w:eastAsia="Times" w:hAnsi="Times" w:cs="Times"/>
          <w:b/>
          <w:lang w:val="uk-UA"/>
        </w:rPr>
        <w:t xml:space="preserve"> </w:t>
      </w:r>
      <w:r w:rsidRPr="00876505">
        <w:rPr>
          <w:rFonts w:ascii="Times New Roman" w:eastAsia="Times New Roman" w:hAnsi="Times New Roman" w:cs="Times New Roman"/>
          <w:lang w:val="uk-UA"/>
        </w:rPr>
        <w:t xml:space="preserve">за формою згідно з додатком № 1 до цього Договору , які були надані у звітному періоді в межах бюджетних асигнувань, передбачених на відповідний період, та актів наданих послуг з адаптації </w:t>
      </w:r>
      <w:r w:rsidRPr="00876505">
        <w:rPr>
          <w:rFonts w:ascii="Times" w:eastAsia="Times" w:hAnsi="Times" w:cs="Times"/>
          <w:lang w:val="uk-UA"/>
        </w:rPr>
        <w:t>окремим категоріям осіб, які захищали незалежність, суверенітет та територіальну цілісність України та повністю або частково втратили зір</w:t>
      </w:r>
      <w:r w:rsidRPr="00876505">
        <w:rPr>
          <w:rFonts w:ascii="Times New Roman" w:eastAsia="Times New Roman" w:hAnsi="Times New Roman" w:cs="Times New Roman"/>
          <w:lang w:val="uk-UA"/>
        </w:rPr>
        <w:t xml:space="preserve"> (далі – Акт) згідно з додатком № 2 до цього Договору на рахунок Суб’єкта надання послуг, зазначений у цьому Договорі.</w:t>
      </w:r>
    </w:p>
    <w:p w14:paraId="00000021" w14:textId="77777777" w:rsidR="001A169E" w:rsidRPr="00876505" w:rsidRDefault="00CB5E89">
      <w:pPr>
        <w:widowControl/>
        <w:numPr>
          <w:ilvl w:val="0"/>
          <w:numId w:val="1"/>
        </w:numPr>
        <w:tabs>
          <w:tab w:val="left" w:pos="993"/>
        </w:tabs>
        <w:spacing w:before="120" w:after="120"/>
        <w:ind w:left="0" w:firstLine="567"/>
        <w:jc w:val="both"/>
        <w:rPr>
          <w:rFonts w:ascii="Times New Roman" w:eastAsia="Times New Roman" w:hAnsi="Times New Roman" w:cs="Times New Roman"/>
          <w:lang w:val="uk-UA"/>
        </w:rPr>
      </w:pPr>
      <w:r w:rsidRPr="00876505">
        <w:rPr>
          <w:rFonts w:ascii="Times New Roman" w:eastAsia="Times New Roman" w:hAnsi="Times New Roman" w:cs="Times New Roman"/>
          <w:lang w:val="uk-UA"/>
        </w:rPr>
        <w:t>Замовник відшкодовує Суб’єкту надання послуг вартість наданих ним послуг за рахунок коштів, передбачених у державному бюджеті за бюджетною програмою КПКВК 1501120 “Заходи з підтримки та допомоги ветеранам війни, членам їх сімей та членам родин загиблих” на 202_ рік за кодом економічної класифікації видатків бюджету 2282 “Окремі заходи по реалізації державних (регіональних) програм, не віднесені до заходів розвитку” із урахуванням кількості отримувачів послуг та обсягу наданих їм послуг.</w:t>
      </w:r>
    </w:p>
    <w:p w14:paraId="00000022" w14:textId="77777777" w:rsidR="001A169E" w:rsidRPr="00876505" w:rsidRDefault="00CB5E89">
      <w:pPr>
        <w:widowControl/>
        <w:numPr>
          <w:ilvl w:val="0"/>
          <w:numId w:val="1"/>
        </w:numPr>
        <w:tabs>
          <w:tab w:val="left" w:pos="993"/>
        </w:tabs>
        <w:spacing w:before="120" w:after="120"/>
        <w:ind w:left="0" w:firstLine="567"/>
        <w:jc w:val="both"/>
        <w:rPr>
          <w:rFonts w:ascii="Times New Roman" w:eastAsia="Times New Roman" w:hAnsi="Times New Roman" w:cs="Times New Roman"/>
          <w:lang w:val="uk-UA"/>
        </w:rPr>
      </w:pPr>
      <w:r w:rsidRPr="00876505">
        <w:rPr>
          <w:rFonts w:ascii="Times New Roman" w:eastAsia="Times New Roman" w:hAnsi="Times New Roman" w:cs="Times New Roman"/>
          <w:lang w:val="uk-UA"/>
        </w:rPr>
        <w:t>Кількість отримувачів послуг та обсяг наданих їм послуг можуть бути зменшені залежно від реального фінансування видатків за взаємною згодою Сторін, шляхом укладення додаткової угоди.</w:t>
      </w:r>
    </w:p>
    <w:p w14:paraId="00000023" w14:textId="77777777" w:rsidR="001A169E" w:rsidRPr="00876505" w:rsidRDefault="00CB5E89">
      <w:pPr>
        <w:widowControl/>
        <w:tabs>
          <w:tab w:val="left" w:pos="567"/>
        </w:tabs>
        <w:spacing w:before="120" w:after="120"/>
        <w:jc w:val="center"/>
        <w:rPr>
          <w:rFonts w:ascii="Times New Roman" w:eastAsia="Times New Roman" w:hAnsi="Times New Roman" w:cs="Times New Roman"/>
          <w:lang w:val="uk-UA"/>
        </w:rPr>
      </w:pPr>
      <w:r w:rsidRPr="00876505">
        <w:rPr>
          <w:rFonts w:ascii="Times New Roman" w:eastAsia="Times New Roman" w:hAnsi="Times New Roman" w:cs="Times New Roman"/>
          <w:lang w:val="uk-UA"/>
        </w:rPr>
        <w:t>Порядок надання послуг</w:t>
      </w:r>
    </w:p>
    <w:p w14:paraId="00000024" w14:textId="77777777" w:rsidR="001A169E" w:rsidRPr="00876505" w:rsidRDefault="00CB5E89">
      <w:pPr>
        <w:widowControl/>
        <w:numPr>
          <w:ilvl w:val="0"/>
          <w:numId w:val="1"/>
        </w:numPr>
        <w:tabs>
          <w:tab w:val="left" w:pos="993"/>
        </w:tabs>
        <w:spacing w:before="120" w:after="120"/>
        <w:ind w:left="0" w:firstLine="567"/>
        <w:jc w:val="both"/>
        <w:rPr>
          <w:rFonts w:ascii="Times New Roman" w:eastAsia="Times New Roman" w:hAnsi="Times New Roman" w:cs="Times New Roman"/>
          <w:lang w:val="uk-UA"/>
        </w:rPr>
      </w:pPr>
      <w:r w:rsidRPr="00876505">
        <w:rPr>
          <w:rFonts w:ascii="Times New Roman" w:eastAsia="Times New Roman" w:hAnsi="Times New Roman" w:cs="Times New Roman"/>
          <w:lang w:val="uk-UA"/>
        </w:rPr>
        <w:t>Отримувач послуг набуває право на отримання послуг згідно з цим Договором з моменту звернення до Суб’єкта надання послуг, що може відбуватися на двох рівнях.</w:t>
      </w:r>
    </w:p>
    <w:p w14:paraId="00000025" w14:textId="77777777" w:rsidR="001A169E" w:rsidRPr="00876505" w:rsidRDefault="00CB5E89">
      <w:pPr>
        <w:widowControl/>
        <w:tabs>
          <w:tab w:val="left" w:pos="993"/>
        </w:tabs>
        <w:spacing w:before="120" w:after="120"/>
        <w:ind w:firstLine="567"/>
        <w:jc w:val="both"/>
        <w:rPr>
          <w:rFonts w:ascii="Times New Roman" w:eastAsia="Times New Roman" w:hAnsi="Times New Roman" w:cs="Times New Roman"/>
          <w:lang w:val="uk-UA"/>
        </w:rPr>
      </w:pPr>
      <w:r w:rsidRPr="00876505">
        <w:rPr>
          <w:rFonts w:ascii="Times New Roman" w:eastAsia="Times New Roman" w:hAnsi="Times New Roman" w:cs="Times New Roman"/>
          <w:lang w:val="uk-UA"/>
        </w:rPr>
        <w:t xml:space="preserve">На першому рівні Отримувач послуг отримує доступ до послуг з адаптації під час перебування на стаціонарному лікуванні в закладі охорони здоров’я, якщо його травми або поранення пов’язані з повною чи частковою втратою зору. У цьому випадку послуги надаються </w:t>
      </w:r>
      <w:proofErr w:type="spellStart"/>
      <w:r w:rsidRPr="00876505">
        <w:rPr>
          <w:rFonts w:ascii="Times New Roman" w:eastAsia="Times New Roman" w:hAnsi="Times New Roman" w:cs="Times New Roman"/>
          <w:lang w:val="uk-UA"/>
        </w:rPr>
        <w:t>мультидисциплінарною</w:t>
      </w:r>
      <w:proofErr w:type="spellEnd"/>
      <w:r w:rsidRPr="00876505">
        <w:rPr>
          <w:rFonts w:ascii="Times New Roman" w:eastAsia="Times New Roman" w:hAnsi="Times New Roman" w:cs="Times New Roman"/>
          <w:lang w:val="uk-UA"/>
        </w:rPr>
        <w:t xml:space="preserve"> реабілітаційною командою. Для залучення фахівців із надання послуг з адаптації другого рівня, заклад охорони здоров’я/законний представник/соціальний працівник/інша особа, що діє на підставі нотаріально посвідченої довіреності та в інтересах Отримувача послуг, подає заяву Замовнику із відповідними документами.</w:t>
      </w:r>
    </w:p>
    <w:p w14:paraId="00000026" w14:textId="77777777" w:rsidR="001A169E" w:rsidRPr="00876505" w:rsidRDefault="00CB5E89">
      <w:pPr>
        <w:widowControl/>
        <w:tabs>
          <w:tab w:val="left" w:pos="993"/>
        </w:tabs>
        <w:spacing w:before="120" w:after="120"/>
        <w:ind w:firstLine="567"/>
        <w:jc w:val="both"/>
        <w:rPr>
          <w:rFonts w:ascii="Times New Roman" w:eastAsia="Times New Roman" w:hAnsi="Times New Roman" w:cs="Times New Roman"/>
          <w:lang w:val="uk-UA"/>
        </w:rPr>
      </w:pPr>
      <w:r w:rsidRPr="00876505">
        <w:rPr>
          <w:rFonts w:ascii="Times New Roman" w:eastAsia="Times New Roman" w:hAnsi="Times New Roman" w:cs="Times New Roman"/>
          <w:lang w:val="uk-UA"/>
        </w:rPr>
        <w:t>На другому рівні Отримувач послуг набуває право на отримання послуг за особистим зверненням або зверненням через законного представника/соціального працівника/іншу особу, що діє на підставі нотаріально посвідченої довіреності та в інтересах Отримувача послуг, до Суб’єкта надання послуг другого рівня. Це відбувається, якщо послуги не були отримані на першому рівні, або у випадках, що потребують подальшого надання та продовження послуг.</w:t>
      </w:r>
    </w:p>
    <w:p w14:paraId="00000027" w14:textId="77777777" w:rsidR="001A169E" w:rsidRPr="00876505" w:rsidRDefault="00CB5E89">
      <w:pPr>
        <w:widowControl/>
        <w:numPr>
          <w:ilvl w:val="0"/>
          <w:numId w:val="1"/>
        </w:numPr>
        <w:tabs>
          <w:tab w:val="left" w:pos="993"/>
        </w:tabs>
        <w:spacing w:before="120" w:after="120"/>
        <w:ind w:left="0" w:firstLine="567"/>
        <w:jc w:val="both"/>
        <w:rPr>
          <w:rFonts w:ascii="Times New Roman" w:eastAsia="Times New Roman" w:hAnsi="Times New Roman" w:cs="Times New Roman"/>
          <w:lang w:val="uk-UA"/>
        </w:rPr>
      </w:pPr>
      <w:r w:rsidRPr="00876505">
        <w:rPr>
          <w:rFonts w:ascii="Times New Roman" w:eastAsia="Times New Roman" w:hAnsi="Times New Roman" w:cs="Times New Roman"/>
          <w:lang w:val="uk-UA"/>
        </w:rPr>
        <w:lastRenderedPageBreak/>
        <w:t>Перед початком надання послуг Суб’єкт надання послуг інформує Отримувача послуг про мету та зміст процесу надання послуг з адаптації, а також про те, що інформація щодо надання послуг з адаптації є конфіденційною і її незаконне поширення тягне за собою відповідальність згідно із законом.</w:t>
      </w:r>
    </w:p>
    <w:p w14:paraId="00000028" w14:textId="77777777" w:rsidR="001A169E" w:rsidRPr="00876505" w:rsidRDefault="00CB5E89">
      <w:pPr>
        <w:widowControl/>
        <w:tabs>
          <w:tab w:val="left" w:pos="567"/>
        </w:tabs>
        <w:spacing w:before="120" w:after="120"/>
        <w:ind w:firstLine="567"/>
        <w:jc w:val="both"/>
        <w:rPr>
          <w:rFonts w:ascii="Times New Roman" w:eastAsia="Times New Roman" w:hAnsi="Times New Roman" w:cs="Times New Roman"/>
          <w:lang w:val="uk-UA"/>
        </w:rPr>
      </w:pPr>
      <w:r w:rsidRPr="00876505">
        <w:rPr>
          <w:rFonts w:ascii="Times New Roman" w:eastAsia="Times New Roman" w:hAnsi="Times New Roman" w:cs="Times New Roman"/>
          <w:lang w:val="uk-UA"/>
        </w:rPr>
        <w:t>У разі наявності інформованої згоди Отримувача послуг на отримання послуг Суб’єкт надання послуг укладає з Отримувачем послуг угоду про надання послуг з адаптації (далі – Угода) згідно з додатком № 3 до цього Договору.</w:t>
      </w:r>
    </w:p>
    <w:p w14:paraId="00000029" w14:textId="77777777" w:rsidR="001A169E" w:rsidRPr="00876505" w:rsidRDefault="00CB5E89">
      <w:pPr>
        <w:widowControl/>
        <w:numPr>
          <w:ilvl w:val="0"/>
          <w:numId w:val="1"/>
        </w:numPr>
        <w:tabs>
          <w:tab w:val="left" w:pos="993"/>
        </w:tabs>
        <w:spacing w:before="120" w:after="120"/>
        <w:ind w:left="0" w:firstLine="567"/>
        <w:jc w:val="both"/>
        <w:rPr>
          <w:rFonts w:ascii="Times New Roman" w:eastAsia="Times New Roman" w:hAnsi="Times New Roman" w:cs="Times New Roman"/>
          <w:lang w:val="uk-UA"/>
        </w:rPr>
      </w:pPr>
      <w:r w:rsidRPr="00876505">
        <w:rPr>
          <w:rFonts w:ascii="Times New Roman" w:eastAsia="Times New Roman" w:hAnsi="Times New Roman" w:cs="Times New Roman"/>
          <w:lang w:val="uk-UA"/>
        </w:rPr>
        <w:t>За результатами діагностики/оцінки та співбесіди Суб’єктом надання послуг Отримувача послуг у разі, коли Отримувач послуг потребує послуг , Суб’єкт надання послуг складає індивідуальний план з адаптації (далі – індивідуальний план) і визначає обсяг послуг, які повинні бути надані Отримувачу послуг, із зазначенням кількості годин, необхідних для надання кожної послуги. Суб’єкт надання послуг повинен ознайомити Отримувача послуг з індивідуальним планом та роз’яснити його зміст.</w:t>
      </w:r>
    </w:p>
    <w:p w14:paraId="0000002A" w14:textId="77777777" w:rsidR="001A169E" w:rsidRPr="00876505" w:rsidRDefault="00CB5E89">
      <w:pPr>
        <w:widowControl/>
        <w:tabs>
          <w:tab w:val="left" w:pos="567"/>
        </w:tabs>
        <w:spacing w:before="120" w:after="120"/>
        <w:ind w:firstLine="567"/>
        <w:jc w:val="both"/>
        <w:rPr>
          <w:rFonts w:ascii="Times New Roman" w:eastAsia="Times New Roman" w:hAnsi="Times New Roman" w:cs="Times New Roman"/>
          <w:lang w:val="uk-UA"/>
        </w:rPr>
      </w:pPr>
      <w:r w:rsidRPr="00876505">
        <w:rPr>
          <w:rFonts w:ascii="Times New Roman" w:eastAsia="Times New Roman" w:hAnsi="Times New Roman" w:cs="Times New Roman"/>
          <w:lang w:val="uk-UA"/>
        </w:rPr>
        <w:t>Індивідуальний план складається відповідно до потреб Отримувача послуг з урахуванням протоколів надання йому послуг.</w:t>
      </w:r>
    </w:p>
    <w:p w14:paraId="0000002B" w14:textId="77777777" w:rsidR="001A169E" w:rsidRPr="00876505" w:rsidRDefault="00CB5E89">
      <w:pPr>
        <w:widowControl/>
        <w:tabs>
          <w:tab w:val="left" w:pos="567"/>
        </w:tabs>
        <w:spacing w:before="120" w:after="120"/>
        <w:ind w:firstLine="567"/>
        <w:jc w:val="both"/>
        <w:rPr>
          <w:rFonts w:ascii="Times New Roman" w:eastAsia="Times New Roman" w:hAnsi="Times New Roman" w:cs="Times New Roman"/>
          <w:lang w:val="uk-UA"/>
        </w:rPr>
      </w:pPr>
      <w:r w:rsidRPr="00876505">
        <w:rPr>
          <w:rFonts w:ascii="Times New Roman" w:eastAsia="Times New Roman" w:hAnsi="Times New Roman" w:cs="Times New Roman"/>
          <w:lang w:val="uk-UA"/>
        </w:rPr>
        <w:t xml:space="preserve">Індивідуальний план складається в двох примірниках, один з яких надається Отримувачу послуг. </w:t>
      </w:r>
    </w:p>
    <w:p w14:paraId="0000002C" w14:textId="77777777" w:rsidR="001A169E" w:rsidRPr="00876505" w:rsidRDefault="00CB5E89">
      <w:pPr>
        <w:widowControl/>
        <w:numPr>
          <w:ilvl w:val="0"/>
          <w:numId w:val="1"/>
        </w:numPr>
        <w:tabs>
          <w:tab w:val="left" w:pos="993"/>
        </w:tabs>
        <w:spacing w:before="120" w:after="120"/>
        <w:ind w:left="0" w:firstLine="567"/>
        <w:jc w:val="both"/>
        <w:rPr>
          <w:rFonts w:ascii="Times New Roman" w:eastAsia="Times New Roman" w:hAnsi="Times New Roman" w:cs="Times New Roman"/>
          <w:lang w:val="uk-UA"/>
        </w:rPr>
      </w:pPr>
      <w:r w:rsidRPr="00876505">
        <w:rPr>
          <w:rFonts w:ascii="Times New Roman" w:eastAsia="Times New Roman" w:hAnsi="Times New Roman" w:cs="Times New Roman"/>
          <w:lang w:val="uk-UA"/>
        </w:rPr>
        <w:t xml:space="preserve">Послуги можуть надаватися у таких формах: </w:t>
      </w:r>
    </w:p>
    <w:p w14:paraId="0000002D" w14:textId="77777777" w:rsidR="001A169E" w:rsidRPr="00876505" w:rsidRDefault="00CB5E89">
      <w:pPr>
        <w:widowControl/>
        <w:tabs>
          <w:tab w:val="left" w:pos="993"/>
          <w:tab w:val="left" w:pos="1097"/>
        </w:tabs>
        <w:spacing w:before="120" w:after="120"/>
        <w:ind w:firstLine="567"/>
        <w:jc w:val="both"/>
        <w:rPr>
          <w:rFonts w:ascii="Times New Roman" w:eastAsia="Times New Roman" w:hAnsi="Times New Roman" w:cs="Times New Roman"/>
          <w:lang w:val="uk-UA"/>
        </w:rPr>
      </w:pPr>
      <w:r w:rsidRPr="00876505">
        <w:rPr>
          <w:rFonts w:ascii="Times New Roman" w:eastAsia="Times New Roman" w:hAnsi="Times New Roman" w:cs="Times New Roman"/>
          <w:lang w:val="uk-UA"/>
        </w:rPr>
        <w:t xml:space="preserve">індивідуальній – персонально Отримувачу послуг; </w:t>
      </w:r>
    </w:p>
    <w:p w14:paraId="0000002E" w14:textId="77777777" w:rsidR="001A169E" w:rsidRPr="00876505" w:rsidRDefault="00CB5E89">
      <w:pPr>
        <w:widowControl/>
        <w:tabs>
          <w:tab w:val="left" w:pos="993"/>
          <w:tab w:val="left" w:pos="1097"/>
        </w:tabs>
        <w:spacing w:before="120" w:after="120"/>
        <w:ind w:firstLine="567"/>
        <w:jc w:val="both"/>
        <w:rPr>
          <w:rFonts w:ascii="Times New Roman" w:eastAsia="Times New Roman" w:hAnsi="Times New Roman" w:cs="Times New Roman"/>
          <w:lang w:val="uk-UA"/>
        </w:rPr>
      </w:pPr>
      <w:r w:rsidRPr="00876505">
        <w:rPr>
          <w:rFonts w:ascii="Times New Roman" w:eastAsia="Times New Roman" w:hAnsi="Times New Roman" w:cs="Times New Roman"/>
          <w:lang w:val="uk-UA"/>
        </w:rPr>
        <w:t xml:space="preserve">сімейній – разом із особами, які перебувають у родинних стосунках або проживають в одному домогосподарстві та які доглядають Отримувача послуг відповідно до довідки про здійснення догляду за громадянином (громадянкою), який (яка) є особою з інвалідністю (у разі наявності), виданої у порядку, визначеному законодавством; </w:t>
      </w:r>
    </w:p>
    <w:p w14:paraId="0000002F" w14:textId="77777777" w:rsidR="001A169E" w:rsidRPr="00876505" w:rsidRDefault="00CB5E89">
      <w:pPr>
        <w:widowControl/>
        <w:tabs>
          <w:tab w:val="left" w:pos="993"/>
          <w:tab w:val="left" w:pos="1097"/>
        </w:tabs>
        <w:spacing w:before="120" w:after="120"/>
        <w:ind w:firstLine="567"/>
        <w:jc w:val="both"/>
        <w:rPr>
          <w:rFonts w:ascii="Times New Roman" w:eastAsia="Times New Roman" w:hAnsi="Times New Roman" w:cs="Times New Roman"/>
          <w:lang w:val="uk-UA"/>
        </w:rPr>
      </w:pPr>
      <w:r w:rsidRPr="00876505">
        <w:rPr>
          <w:rFonts w:ascii="Times New Roman" w:eastAsia="Times New Roman" w:hAnsi="Times New Roman" w:cs="Times New Roman"/>
          <w:lang w:val="uk-UA"/>
        </w:rPr>
        <w:t xml:space="preserve">груповій – у групі з іншими Отримувачами послуг у складі не більш як 10 осіб. </w:t>
      </w:r>
    </w:p>
    <w:p w14:paraId="00000030" w14:textId="77777777" w:rsidR="001A169E" w:rsidRPr="00876505" w:rsidRDefault="00CB5E89">
      <w:pPr>
        <w:widowControl/>
        <w:tabs>
          <w:tab w:val="left" w:pos="993"/>
          <w:tab w:val="left" w:pos="1097"/>
        </w:tabs>
        <w:spacing w:before="120" w:after="120"/>
        <w:ind w:firstLine="567"/>
        <w:jc w:val="both"/>
        <w:rPr>
          <w:rFonts w:ascii="Times New Roman" w:eastAsia="Times New Roman" w:hAnsi="Times New Roman" w:cs="Times New Roman"/>
          <w:lang w:val="uk-UA"/>
        </w:rPr>
      </w:pPr>
      <w:r w:rsidRPr="00876505">
        <w:rPr>
          <w:rFonts w:ascii="Times New Roman" w:eastAsia="Times New Roman" w:hAnsi="Times New Roman" w:cs="Times New Roman"/>
          <w:lang w:val="uk-UA"/>
        </w:rPr>
        <w:t xml:space="preserve">Вибір форми надання послуг з адаптації залежить від виду послуги, мети, завдань, етапу та шляхів надання послуг. </w:t>
      </w:r>
    </w:p>
    <w:p w14:paraId="00000031" w14:textId="5D04CA57" w:rsidR="001A169E" w:rsidRPr="00876505" w:rsidRDefault="00CB5E89">
      <w:pPr>
        <w:widowControl/>
        <w:numPr>
          <w:ilvl w:val="0"/>
          <w:numId w:val="1"/>
        </w:numPr>
        <w:tabs>
          <w:tab w:val="left" w:pos="993"/>
        </w:tabs>
        <w:spacing w:before="120" w:after="120"/>
        <w:ind w:left="0" w:firstLine="567"/>
        <w:jc w:val="both"/>
        <w:rPr>
          <w:rFonts w:ascii="Times New Roman" w:eastAsia="Times New Roman" w:hAnsi="Times New Roman" w:cs="Times New Roman"/>
          <w:lang w:val="uk-UA"/>
        </w:rPr>
      </w:pPr>
      <w:r w:rsidRPr="00876505">
        <w:rPr>
          <w:rFonts w:ascii="Times New Roman" w:eastAsia="Times New Roman" w:hAnsi="Times New Roman" w:cs="Times New Roman"/>
          <w:lang w:val="uk-UA"/>
        </w:rPr>
        <w:t xml:space="preserve">Інформацію про результати відповідних обстежень Отримувача послуг та всі послуги з адаптації, які йому надані, </w:t>
      </w:r>
      <w:r w:rsidR="00F9072F" w:rsidRPr="00876505">
        <w:rPr>
          <w:rFonts w:ascii="Times New Roman" w:eastAsia="Times New Roman" w:hAnsi="Times New Roman" w:cs="Times New Roman"/>
          <w:lang w:val="uk-UA"/>
        </w:rPr>
        <w:t xml:space="preserve">зазначається </w:t>
      </w:r>
      <w:r w:rsidRPr="00876505">
        <w:rPr>
          <w:rFonts w:ascii="Times New Roman" w:eastAsia="Times New Roman" w:hAnsi="Times New Roman" w:cs="Times New Roman"/>
          <w:lang w:val="uk-UA"/>
        </w:rPr>
        <w:t>в індивідуальному плані.</w:t>
      </w:r>
    </w:p>
    <w:p w14:paraId="00000032" w14:textId="77777777" w:rsidR="001A169E" w:rsidRPr="00876505" w:rsidRDefault="00CB5E89">
      <w:pPr>
        <w:widowControl/>
        <w:numPr>
          <w:ilvl w:val="0"/>
          <w:numId w:val="1"/>
        </w:numPr>
        <w:tabs>
          <w:tab w:val="left" w:pos="993"/>
        </w:tabs>
        <w:spacing w:before="120" w:after="120"/>
        <w:ind w:left="0" w:firstLine="567"/>
        <w:jc w:val="both"/>
        <w:rPr>
          <w:rFonts w:ascii="Times New Roman" w:eastAsia="Times New Roman" w:hAnsi="Times New Roman" w:cs="Times New Roman"/>
          <w:lang w:val="uk-UA"/>
        </w:rPr>
      </w:pPr>
      <w:r w:rsidRPr="00876505">
        <w:rPr>
          <w:rFonts w:ascii="Times New Roman" w:eastAsia="Times New Roman" w:hAnsi="Times New Roman" w:cs="Times New Roman"/>
          <w:lang w:val="uk-UA"/>
        </w:rPr>
        <w:t>У разі відмови Отримувача послуг від певних або всіх видів послуг Суб’єкт надання послуг робить відповідні відмітки в індивідуальному плані.</w:t>
      </w:r>
    </w:p>
    <w:p w14:paraId="00000033" w14:textId="7186D58C" w:rsidR="001A169E" w:rsidRPr="00876505" w:rsidRDefault="00CB5E89">
      <w:pPr>
        <w:widowControl/>
        <w:numPr>
          <w:ilvl w:val="0"/>
          <w:numId w:val="1"/>
        </w:numPr>
        <w:tabs>
          <w:tab w:val="left" w:pos="993"/>
          <w:tab w:val="left" w:pos="1097"/>
        </w:tabs>
        <w:spacing w:before="120" w:after="120"/>
        <w:ind w:left="0" w:firstLine="567"/>
        <w:jc w:val="both"/>
        <w:rPr>
          <w:rFonts w:ascii="Times New Roman" w:eastAsia="Times New Roman" w:hAnsi="Times New Roman" w:cs="Times New Roman"/>
          <w:lang w:val="uk-UA"/>
        </w:rPr>
      </w:pPr>
      <w:bookmarkStart w:id="2" w:name="_heading=h.y1iro9b6yxfa" w:colFirst="0" w:colLast="0"/>
      <w:bookmarkEnd w:id="2"/>
      <w:r w:rsidRPr="00876505">
        <w:rPr>
          <w:rFonts w:ascii="Times New Roman" w:eastAsia="Times New Roman" w:hAnsi="Times New Roman" w:cs="Times New Roman"/>
          <w:lang w:val="uk-UA"/>
        </w:rPr>
        <w:t>Після завершення періоду надання послуг Суб’єкт надання послуг фіксує результати в документах, що ведуться у паперовій та електронній формі</w:t>
      </w:r>
      <w:r w:rsidR="00C8773A" w:rsidRPr="00876505">
        <w:rPr>
          <w:rFonts w:ascii="Times New Roman" w:eastAsia="Times New Roman" w:hAnsi="Times New Roman" w:cs="Times New Roman"/>
          <w:lang w:val="uk-UA"/>
        </w:rPr>
        <w:t>, а саме</w:t>
      </w:r>
      <w:r w:rsidRPr="00876505">
        <w:rPr>
          <w:rFonts w:ascii="Times New Roman" w:eastAsia="Times New Roman" w:hAnsi="Times New Roman" w:cs="Times New Roman"/>
          <w:lang w:val="uk-UA"/>
        </w:rPr>
        <w:t>:</w:t>
      </w:r>
    </w:p>
    <w:p w14:paraId="00000034" w14:textId="63FC4F7B" w:rsidR="001A169E" w:rsidRPr="00876505" w:rsidRDefault="00CB5E89">
      <w:pPr>
        <w:widowControl/>
        <w:tabs>
          <w:tab w:val="left" w:pos="993"/>
          <w:tab w:val="left" w:pos="1097"/>
        </w:tabs>
        <w:spacing w:before="120" w:after="120"/>
        <w:ind w:firstLine="567"/>
        <w:jc w:val="both"/>
        <w:rPr>
          <w:rFonts w:ascii="Times New Roman" w:eastAsia="Times New Roman" w:hAnsi="Times New Roman" w:cs="Times New Roman"/>
          <w:lang w:val="uk-UA"/>
        </w:rPr>
      </w:pPr>
      <w:bookmarkStart w:id="3" w:name="_heading=h.lp7pvjpc9g6n" w:colFirst="0" w:colLast="0"/>
      <w:bookmarkEnd w:id="3"/>
      <w:r w:rsidRPr="00876505">
        <w:rPr>
          <w:rFonts w:ascii="Times New Roman" w:eastAsia="Times New Roman" w:hAnsi="Times New Roman" w:cs="Times New Roman"/>
          <w:lang w:val="uk-UA"/>
        </w:rPr>
        <w:t>індивідуальн</w:t>
      </w:r>
      <w:r w:rsidR="00C8773A" w:rsidRPr="00876505">
        <w:rPr>
          <w:rFonts w:ascii="Times New Roman" w:eastAsia="Times New Roman" w:hAnsi="Times New Roman" w:cs="Times New Roman"/>
          <w:lang w:val="uk-UA"/>
        </w:rPr>
        <w:t>ому</w:t>
      </w:r>
      <w:r w:rsidRPr="00876505">
        <w:rPr>
          <w:rFonts w:ascii="Times New Roman" w:eastAsia="Times New Roman" w:hAnsi="Times New Roman" w:cs="Times New Roman"/>
          <w:lang w:val="uk-UA"/>
        </w:rPr>
        <w:t xml:space="preserve"> план</w:t>
      </w:r>
      <w:r w:rsidR="00C8773A" w:rsidRPr="00876505">
        <w:rPr>
          <w:rFonts w:ascii="Times New Roman" w:eastAsia="Times New Roman" w:hAnsi="Times New Roman" w:cs="Times New Roman"/>
          <w:lang w:val="uk-UA"/>
        </w:rPr>
        <w:t>і</w:t>
      </w:r>
      <w:r w:rsidRPr="00876505">
        <w:rPr>
          <w:rFonts w:ascii="Times New Roman" w:eastAsia="Times New Roman" w:hAnsi="Times New Roman" w:cs="Times New Roman"/>
          <w:lang w:val="uk-UA"/>
        </w:rPr>
        <w:t>;</w:t>
      </w:r>
    </w:p>
    <w:p w14:paraId="00000035" w14:textId="61821047" w:rsidR="001A169E" w:rsidRPr="00876505" w:rsidRDefault="00CB5E89">
      <w:pPr>
        <w:widowControl/>
        <w:tabs>
          <w:tab w:val="left" w:pos="993"/>
          <w:tab w:val="left" w:pos="1097"/>
        </w:tabs>
        <w:spacing w:before="120" w:after="120"/>
        <w:ind w:firstLine="567"/>
        <w:jc w:val="both"/>
        <w:rPr>
          <w:rFonts w:ascii="Times New Roman" w:eastAsia="Times New Roman" w:hAnsi="Times New Roman" w:cs="Times New Roman"/>
          <w:lang w:val="uk-UA"/>
        </w:rPr>
      </w:pPr>
      <w:bookmarkStart w:id="4" w:name="_heading=h.gjyyku0psse" w:colFirst="0" w:colLast="0"/>
      <w:bookmarkEnd w:id="4"/>
      <w:r w:rsidRPr="00876505">
        <w:rPr>
          <w:rFonts w:ascii="Times New Roman" w:eastAsia="Times New Roman" w:hAnsi="Times New Roman" w:cs="Times New Roman"/>
          <w:lang w:val="uk-UA"/>
        </w:rPr>
        <w:t>акт</w:t>
      </w:r>
      <w:r w:rsidR="00C8773A" w:rsidRPr="00876505">
        <w:rPr>
          <w:rFonts w:ascii="Times New Roman" w:eastAsia="Times New Roman" w:hAnsi="Times New Roman" w:cs="Times New Roman"/>
          <w:lang w:val="uk-UA"/>
        </w:rPr>
        <w:t>і</w:t>
      </w:r>
      <w:r w:rsidRPr="00876505">
        <w:rPr>
          <w:rFonts w:ascii="Times New Roman" w:eastAsia="Times New Roman" w:hAnsi="Times New Roman" w:cs="Times New Roman"/>
          <w:lang w:val="uk-UA"/>
        </w:rPr>
        <w:t xml:space="preserve"> наданих послуг з адаптації;</w:t>
      </w:r>
    </w:p>
    <w:p w14:paraId="1DA55E39" w14:textId="55B75187" w:rsidR="001A169E" w:rsidRPr="00876505" w:rsidRDefault="00CB5E89">
      <w:pPr>
        <w:widowControl/>
        <w:tabs>
          <w:tab w:val="left" w:pos="993"/>
          <w:tab w:val="left" w:pos="1097"/>
        </w:tabs>
        <w:spacing w:before="120" w:after="120"/>
        <w:ind w:firstLine="567"/>
        <w:jc w:val="both"/>
        <w:rPr>
          <w:rFonts w:ascii="Times New Roman" w:eastAsia="Times New Roman" w:hAnsi="Times New Roman" w:cs="Times New Roman"/>
          <w:lang w:val="uk-UA"/>
        </w:rPr>
      </w:pPr>
      <w:bookmarkStart w:id="5" w:name="_heading=h.bckzyluxljqi" w:colFirst="0" w:colLast="0"/>
      <w:bookmarkEnd w:id="5"/>
      <w:r w:rsidRPr="00876505">
        <w:rPr>
          <w:rFonts w:ascii="Times New Roman" w:eastAsia="Times New Roman" w:hAnsi="Times New Roman" w:cs="Times New Roman"/>
          <w:lang w:val="uk-UA"/>
        </w:rPr>
        <w:t>звіт</w:t>
      </w:r>
      <w:r w:rsidR="00C8773A" w:rsidRPr="00876505">
        <w:rPr>
          <w:rFonts w:ascii="Times New Roman" w:eastAsia="Times New Roman" w:hAnsi="Times New Roman" w:cs="Times New Roman"/>
          <w:lang w:val="uk-UA"/>
        </w:rPr>
        <w:t>і</w:t>
      </w:r>
      <w:r w:rsidRPr="00876505">
        <w:rPr>
          <w:rFonts w:ascii="Times New Roman" w:eastAsia="Times New Roman" w:hAnsi="Times New Roman" w:cs="Times New Roman"/>
          <w:lang w:val="uk-UA"/>
        </w:rPr>
        <w:t xml:space="preserve"> про надані послуги з адаптації; </w:t>
      </w:r>
    </w:p>
    <w:p w14:paraId="2029D743" w14:textId="776E9A61" w:rsidR="001A169E" w:rsidRPr="00876505" w:rsidRDefault="00CB5E89">
      <w:pPr>
        <w:widowControl/>
        <w:tabs>
          <w:tab w:val="left" w:pos="993"/>
          <w:tab w:val="left" w:pos="1097"/>
        </w:tabs>
        <w:spacing w:before="120" w:after="120"/>
        <w:ind w:firstLine="567"/>
        <w:jc w:val="both"/>
        <w:rPr>
          <w:rFonts w:ascii="Times New Roman" w:eastAsia="Times New Roman" w:hAnsi="Times New Roman" w:cs="Times New Roman"/>
          <w:lang w:val="uk-UA"/>
        </w:rPr>
      </w:pPr>
      <w:bookmarkStart w:id="6" w:name="_Hlk216958588"/>
      <w:r w:rsidRPr="00876505">
        <w:rPr>
          <w:rFonts w:ascii="Times New Roman" w:eastAsia="Times New Roman" w:hAnsi="Times New Roman" w:cs="Times New Roman"/>
          <w:lang w:val="uk-UA"/>
        </w:rPr>
        <w:t>виснов</w:t>
      </w:r>
      <w:r w:rsidR="00C8773A" w:rsidRPr="00876505">
        <w:rPr>
          <w:rFonts w:ascii="Times New Roman" w:eastAsia="Times New Roman" w:hAnsi="Times New Roman" w:cs="Times New Roman"/>
          <w:lang w:val="uk-UA"/>
        </w:rPr>
        <w:t>ку</w:t>
      </w:r>
      <w:r w:rsidRPr="00876505">
        <w:rPr>
          <w:rFonts w:ascii="Times New Roman" w:eastAsia="Times New Roman" w:hAnsi="Times New Roman" w:cs="Times New Roman"/>
          <w:lang w:val="uk-UA"/>
        </w:rPr>
        <w:t xml:space="preserve"> про результати отримання послуг з адаптації;</w:t>
      </w:r>
    </w:p>
    <w:bookmarkEnd w:id="6"/>
    <w:p w14:paraId="00000037" w14:textId="60575F45" w:rsidR="001A169E" w:rsidRPr="00876505" w:rsidRDefault="00CB5E89">
      <w:pPr>
        <w:widowControl/>
        <w:numPr>
          <w:ilvl w:val="0"/>
          <w:numId w:val="1"/>
        </w:numPr>
        <w:tabs>
          <w:tab w:val="left" w:pos="993"/>
        </w:tabs>
        <w:spacing w:before="120" w:after="120"/>
        <w:ind w:left="0" w:firstLine="567"/>
        <w:jc w:val="both"/>
        <w:rPr>
          <w:rFonts w:ascii="Times New Roman" w:eastAsia="Times New Roman" w:hAnsi="Times New Roman" w:cs="Times New Roman"/>
          <w:lang w:val="uk-UA"/>
        </w:rPr>
      </w:pPr>
      <w:r w:rsidRPr="00876505">
        <w:rPr>
          <w:rFonts w:ascii="Times New Roman" w:eastAsia="Times New Roman" w:hAnsi="Times New Roman" w:cs="Times New Roman"/>
          <w:lang w:val="uk-UA"/>
        </w:rPr>
        <w:t xml:space="preserve">Суб’єкт надання послуг несе встановлену законом відповідальність за своєчасність, повноту та якість надання послуг фахівцями із надання послуг з адаптації (або утвореними </w:t>
      </w:r>
      <w:proofErr w:type="spellStart"/>
      <w:r w:rsidRPr="00876505">
        <w:rPr>
          <w:rFonts w:ascii="Times New Roman" w:eastAsia="Times New Roman" w:hAnsi="Times New Roman" w:cs="Times New Roman"/>
          <w:lang w:val="uk-UA"/>
        </w:rPr>
        <w:t>мультидисциплінарними</w:t>
      </w:r>
      <w:proofErr w:type="spellEnd"/>
      <w:r w:rsidRPr="00876505">
        <w:rPr>
          <w:rFonts w:ascii="Times New Roman" w:eastAsia="Times New Roman" w:hAnsi="Times New Roman" w:cs="Times New Roman"/>
          <w:lang w:val="uk-UA"/>
        </w:rPr>
        <w:t xml:space="preserve"> командами) (далі – фахівці) Суб’єкта надання послуг. Факт порушення встановлених вимог </w:t>
      </w:r>
      <w:r w:rsidR="00C8773A" w:rsidRPr="00876505">
        <w:rPr>
          <w:rFonts w:ascii="Times New Roman" w:eastAsia="Times New Roman" w:hAnsi="Times New Roman" w:cs="Times New Roman"/>
          <w:lang w:val="uk-UA"/>
        </w:rPr>
        <w:t xml:space="preserve">щодо </w:t>
      </w:r>
      <w:r w:rsidRPr="00876505">
        <w:rPr>
          <w:rFonts w:ascii="Times New Roman" w:eastAsia="Times New Roman" w:hAnsi="Times New Roman" w:cs="Times New Roman"/>
          <w:lang w:val="uk-UA"/>
        </w:rPr>
        <w:t>послуг підтверджується в установленому законодавством порядку.</w:t>
      </w:r>
    </w:p>
    <w:p w14:paraId="00000038" w14:textId="77777777" w:rsidR="001A169E" w:rsidRPr="00876505" w:rsidRDefault="00CB5E89">
      <w:pPr>
        <w:keepNext/>
        <w:widowControl/>
        <w:tabs>
          <w:tab w:val="left" w:pos="993"/>
        </w:tabs>
        <w:spacing w:before="120" w:after="120"/>
        <w:jc w:val="center"/>
        <w:rPr>
          <w:rFonts w:ascii="Times New Roman" w:eastAsia="Times New Roman" w:hAnsi="Times New Roman" w:cs="Times New Roman"/>
          <w:lang w:val="uk-UA"/>
        </w:rPr>
      </w:pPr>
      <w:r w:rsidRPr="00876505">
        <w:rPr>
          <w:rFonts w:ascii="Times New Roman" w:eastAsia="Times New Roman" w:hAnsi="Times New Roman" w:cs="Times New Roman"/>
          <w:lang w:val="uk-UA"/>
        </w:rPr>
        <w:t>Права та обов’язки сторін</w:t>
      </w:r>
    </w:p>
    <w:p w14:paraId="00000039" w14:textId="77777777" w:rsidR="001A169E" w:rsidRPr="00876505" w:rsidRDefault="00CB5E89">
      <w:pPr>
        <w:widowControl/>
        <w:numPr>
          <w:ilvl w:val="0"/>
          <w:numId w:val="1"/>
        </w:numPr>
        <w:tabs>
          <w:tab w:val="left" w:pos="993"/>
        </w:tabs>
        <w:spacing w:before="120" w:after="120"/>
        <w:ind w:left="0" w:firstLine="567"/>
        <w:jc w:val="both"/>
        <w:rPr>
          <w:rFonts w:ascii="Times New Roman" w:eastAsia="Times New Roman" w:hAnsi="Times New Roman" w:cs="Times New Roman"/>
          <w:lang w:val="uk-UA"/>
        </w:rPr>
      </w:pPr>
      <w:r w:rsidRPr="00876505">
        <w:rPr>
          <w:rFonts w:ascii="Times New Roman" w:eastAsia="Times New Roman" w:hAnsi="Times New Roman" w:cs="Times New Roman"/>
          <w:lang w:val="uk-UA"/>
        </w:rPr>
        <w:t>Замовник має право:</w:t>
      </w:r>
    </w:p>
    <w:p w14:paraId="0000003A" w14:textId="77777777" w:rsidR="001A169E" w:rsidRPr="00876505" w:rsidRDefault="00CB5E89">
      <w:pPr>
        <w:numPr>
          <w:ilvl w:val="0"/>
          <w:numId w:val="2"/>
        </w:numPr>
        <w:tabs>
          <w:tab w:val="left" w:pos="993"/>
        </w:tabs>
        <w:spacing w:before="120" w:after="120"/>
        <w:ind w:firstLine="567"/>
        <w:jc w:val="both"/>
        <w:rPr>
          <w:rFonts w:ascii="Times New Roman" w:eastAsia="Times New Roman" w:hAnsi="Times New Roman" w:cs="Times New Roman"/>
          <w:lang w:val="uk-UA"/>
        </w:rPr>
      </w:pPr>
      <w:r w:rsidRPr="00876505">
        <w:rPr>
          <w:rFonts w:ascii="Times New Roman" w:eastAsia="Times New Roman" w:hAnsi="Times New Roman" w:cs="Times New Roman"/>
          <w:lang w:val="uk-UA"/>
        </w:rPr>
        <w:t xml:space="preserve">вимагати від Суб’єкта надання послуг належного, своєчасного та у повному обсязі </w:t>
      </w:r>
      <w:r w:rsidRPr="00876505">
        <w:rPr>
          <w:rFonts w:ascii="Times New Roman" w:eastAsia="Times New Roman" w:hAnsi="Times New Roman" w:cs="Times New Roman"/>
          <w:lang w:val="uk-UA"/>
        </w:rPr>
        <w:lastRenderedPageBreak/>
        <w:t>виконання своїх зобов’язань згідно з цим Договором;</w:t>
      </w:r>
    </w:p>
    <w:p w14:paraId="0000003B" w14:textId="1B7B4475" w:rsidR="001A169E" w:rsidRPr="00876505" w:rsidRDefault="00CB5E89">
      <w:pPr>
        <w:numPr>
          <w:ilvl w:val="0"/>
          <w:numId w:val="2"/>
        </w:numPr>
        <w:tabs>
          <w:tab w:val="left" w:pos="993"/>
        </w:tabs>
        <w:spacing w:before="120" w:after="120"/>
        <w:ind w:firstLine="567"/>
        <w:jc w:val="both"/>
        <w:rPr>
          <w:rFonts w:ascii="Times New Roman" w:eastAsia="Times New Roman" w:hAnsi="Times New Roman" w:cs="Times New Roman"/>
          <w:lang w:val="uk-UA"/>
        </w:rPr>
      </w:pPr>
      <w:r w:rsidRPr="00876505">
        <w:rPr>
          <w:rFonts w:ascii="Times New Roman" w:eastAsia="Times New Roman" w:hAnsi="Times New Roman" w:cs="Times New Roman"/>
          <w:lang w:val="uk-UA"/>
        </w:rPr>
        <w:t xml:space="preserve">достроково розірвати цей Договір у разі невиконання зобов’язань Суб’єктом надання послуг, повідомивши </w:t>
      </w:r>
      <w:r w:rsidR="00C8773A" w:rsidRPr="00876505">
        <w:rPr>
          <w:rFonts w:ascii="Times New Roman" w:eastAsia="Times New Roman" w:hAnsi="Times New Roman" w:cs="Times New Roman"/>
          <w:lang w:val="uk-UA"/>
        </w:rPr>
        <w:t xml:space="preserve">його </w:t>
      </w:r>
      <w:r w:rsidRPr="00876505">
        <w:rPr>
          <w:rFonts w:ascii="Times New Roman" w:eastAsia="Times New Roman" w:hAnsi="Times New Roman" w:cs="Times New Roman"/>
          <w:lang w:val="uk-UA"/>
        </w:rPr>
        <w:t>про це у триденний строк;</w:t>
      </w:r>
    </w:p>
    <w:p w14:paraId="0000003C" w14:textId="77777777" w:rsidR="001A169E" w:rsidRPr="00876505" w:rsidRDefault="00CB5E89">
      <w:pPr>
        <w:numPr>
          <w:ilvl w:val="0"/>
          <w:numId w:val="2"/>
        </w:numPr>
        <w:tabs>
          <w:tab w:val="left" w:pos="993"/>
        </w:tabs>
        <w:spacing w:before="120" w:after="120"/>
        <w:ind w:firstLine="567"/>
        <w:jc w:val="both"/>
        <w:rPr>
          <w:rFonts w:ascii="Times New Roman" w:eastAsia="Times New Roman" w:hAnsi="Times New Roman" w:cs="Times New Roman"/>
          <w:lang w:val="uk-UA"/>
        </w:rPr>
      </w:pPr>
      <w:r w:rsidRPr="00876505">
        <w:rPr>
          <w:rFonts w:ascii="Times New Roman" w:eastAsia="Times New Roman" w:hAnsi="Times New Roman" w:cs="Times New Roman"/>
          <w:lang w:val="uk-UA"/>
        </w:rPr>
        <w:t>зменшувати обсяг послуг та загальну вартість цього Договору залежно від реального фінансування видатків. У такому разі сторони вносять відповідні зміни до цього Договору;</w:t>
      </w:r>
    </w:p>
    <w:p w14:paraId="0000003D" w14:textId="77777777" w:rsidR="001A169E" w:rsidRPr="00876505" w:rsidRDefault="00CB5E89">
      <w:pPr>
        <w:numPr>
          <w:ilvl w:val="0"/>
          <w:numId w:val="2"/>
        </w:numPr>
        <w:tabs>
          <w:tab w:val="left" w:pos="993"/>
        </w:tabs>
        <w:spacing w:before="120" w:after="120"/>
        <w:ind w:firstLine="567"/>
        <w:jc w:val="both"/>
        <w:rPr>
          <w:rFonts w:ascii="Times New Roman" w:eastAsia="Times New Roman" w:hAnsi="Times New Roman" w:cs="Times New Roman"/>
          <w:lang w:val="uk-UA"/>
        </w:rPr>
      </w:pPr>
      <w:r w:rsidRPr="00876505">
        <w:rPr>
          <w:rFonts w:ascii="Times New Roman" w:eastAsia="Times New Roman" w:hAnsi="Times New Roman" w:cs="Times New Roman"/>
          <w:lang w:val="uk-UA"/>
        </w:rPr>
        <w:t>повернути Акт без здійснення оплати в разі неналежного оформлення документів (відсутність підписів, арифметичні помилки тощо);</w:t>
      </w:r>
    </w:p>
    <w:p w14:paraId="0000003E" w14:textId="21CB2600" w:rsidR="001A169E" w:rsidRPr="00876505" w:rsidRDefault="00CB5E89">
      <w:pPr>
        <w:numPr>
          <w:ilvl w:val="0"/>
          <w:numId w:val="2"/>
        </w:numPr>
        <w:tabs>
          <w:tab w:val="left" w:pos="993"/>
        </w:tabs>
        <w:spacing w:before="120" w:after="120"/>
        <w:ind w:firstLine="567"/>
        <w:jc w:val="both"/>
        <w:rPr>
          <w:rFonts w:ascii="Times New Roman" w:eastAsia="Times New Roman" w:hAnsi="Times New Roman" w:cs="Times New Roman"/>
          <w:lang w:val="uk-UA"/>
        </w:rPr>
      </w:pPr>
      <w:r w:rsidRPr="00876505">
        <w:rPr>
          <w:rFonts w:ascii="Times New Roman" w:eastAsia="Times New Roman" w:hAnsi="Times New Roman" w:cs="Times New Roman"/>
          <w:lang w:val="uk-UA"/>
        </w:rPr>
        <w:t>направляти Отримувача послуг до Суб’єкта надання послуг у випадку особистого звернення Отримувача послуг або звернення через законного представника/соціального працівника/іншу особу, що діє на підставі нотаріально посвідченої довіреності та в інтересах Отримувача послуг, до Замовника;</w:t>
      </w:r>
    </w:p>
    <w:p w14:paraId="0000003F" w14:textId="77777777" w:rsidR="001A169E" w:rsidRPr="00876505" w:rsidRDefault="00CB5E89">
      <w:pPr>
        <w:numPr>
          <w:ilvl w:val="0"/>
          <w:numId w:val="2"/>
        </w:numPr>
        <w:tabs>
          <w:tab w:val="left" w:pos="993"/>
        </w:tabs>
        <w:spacing w:before="120" w:after="120"/>
        <w:ind w:firstLine="567"/>
        <w:jc w:val="both"/>
        <w:rPr>
          <w:rFonts w:ascii="Times New Roman" w:eastAsia="Times New Roman" w:hAnsi="Times New Roman" w:cs="Times New Roman"/>
          <w:lang w:val="uk-UA"/>
        </w:rPr>
      </w:pPr>
      <w:r w:rsidRPr="00876505">
        <w:rPr>
          <w:rFonts w:ascii="Times New Roman" w:eastAsia="Times New Roman" w:hAnsi="Times New Roman" w:cs="Times New Roman"/>
          <w:lang w:val="uk-UA"/>
        </w:rPr>
        <w:t>здійснювати моніторинг шляхом:</w:t>
      </w:r>
    </w:p>
    <w:p w14:paraId="00000040" w14:textId="7B769EAC" w:rsidR="001A169E" w:rsidRPr="00876505" w:rsidRDefault="00CB5E89">
      <w:pPr>
        <w:tabs>
          <w:tab w:val="left" w:pos="993"/>
        </w:tabs>
        <w:spacing w:before="120" w:after="120"/>
        <w:ind w:firstLine="567"/>
        <w:jc w:val="both"/>
        <w:rPr>
          <w:rFonts w:ascii="Times New Roman" w:eastAsia="Times New Roman" w:hAnsi="Times New Roman" w:cs="Times New Roman"/>
          <w:lang w:val="uk-UA"/>
        </w:rPr>
      </w:pPr>
      <w:r w:rsidRPr="00876505">
        <w:rPr>
          <w:rFonts w:ascii="Times New Roman" w:eastAsia="Times New Roman" w:hAnsi="Times New Roman" w:cs="Times New Roman"/>
          <w:lang w:val="uk-UA"/>
        </w:rPr>
        <w:t>на</w:t>
      </w:r>
      <w:r w:rsidR="00C8773A" w:rsidRPr="00876505">
        <w:rPr>
          <w:rFonts w:ascii="Times New Roman" w:eastAsia="Times New Roman" w:hAnsi="Times New Roman" w:cs="Times New Roman"/>
          <w:lang w:val="uk-UA"/>
        </w:rPr>
        <w:t>дсилання</w:t>
      </w:r>
      <w:r w:rsidRPr="00876505">
        <w:rPr>
          <w:rFonts w:ascii="Times New Roman" w:eastAsia="Times New Roman" w:hAnsi="Times New Roman" w:cs="Times New Roman"/>
          <w:lang w:val="uk-UA"/>
        </w:rPr>
        <w:t xml:space="preserve"> запитів Суб’єкту надання послуг, що містять перелік документів та/або інформації, які необхідно подати Замовнику;</w:t>
      </w:r>
    </w:p>
    <w:p w14:paraId="00000041" w14:textId="77777777" w:rsidR="001A169E" w:rsidRPr="00876505" w:rsidRDefault="00CB5E89">
      <w:pPr>
        <w:tabs>
          <w:tab w:val="left" w:pos="993"/>
        </w:tabs>
        <w:spacing w:before="120" w:after="120"/>
        <w:ind w:firstLine="567"/>
        <w:jc w:val="both"/>
        <w:rPr>
          <w:rFonts w:ascii="Times New Roman" w:eastAsia="Times New Roman" w:hAnsi="Times New Roman" w:cs="Times New Roman"/>
          <w:lang w:val="uk-UA"/>
        </w:rPr>
      </w:pPr>
      <w:r w:rsidRPr="00876505">
        <w:rPr>
          <w:rFonts w:ascii="Times New Roman" w:eastAsia="Times New Roman" w:hAnsi="Times New Roman" w:cs="Times New Roman"/>
          <w:lang w:val="uk-UA"/>
        </w:rPr>
        <w:t>здійснення моніторингового візиту відповідно до внутрішніх процедур Замовника;</w:t>
      </w:r>
    </w:p>
    <w:p w14:paraId="00000042" w14:textId="77777777" w:rsidR="001A169E" w:rsidRPr="00876505" w:rsidRDefault="00CB5E89">
      <w:pPr>
        <w:numPr>
          <w:ilvl w:val="0"/>
          <w:numId w:val="2"/>
        </w:numPr>
        <w:tabs>
          <w:tab w:val="left" w:pos="993"/>
          <w:tab w:val="left" w:pos="1203"/>
        </w:tabs>
        <w:spacing w:before="120" w:after="120"/>
        <w:ind w:firstLine="567"/>
        <w:jc w:val="both"/>
        <w:rPr>
          <w:rFonts w:ascii="Times New Roman" w:eastAsia="Times New Roman" w:hAnsi="Times New Roman" w:cs="Times New Roman"/>
          <w:lang w:val="uk-UA"/>
        </w:rPr>
      </w:pPr>
      <w:r w:rsidRPr="00876505">
        <w:rPr>
          <w:rFonts w:ascii="Times New Roman" w:eastAsia="Times New Roman" w:hAnsi="Times New Roman" w:cs="Times New Roman"/>
          <w:lang w:val="uk-UA"/>
        </w:rPr>
        <w:t>у разі виявлення порушень умов цього Договору та/або факту надміру сплачених коштів, що не пов’язане безпосередньо з порушеннями умов Договору, проводити перерахунок сплачених коштів за надані послуги Суб’єктом надання послуг та вживати інших заходів, що передбачені цим Договором;</w:t>
      </w:r>
    </w:p>
    <w:p w14:paraId="00000043" w14:textId="77777777" w:rsidR="001A169E" w:rsidRPr="00876505" w:rsidRDefault="00CB5E89">
      <w:pPr>
        <w:numPr>
          <w:ilvl w:val="0"/>
          <w:numId w:val="2"/>
        </w:numPr>
        <w:tabs>
          <w:tab w:val="left" w:pos="993"/>
          <w:tab w:val="left" w:pos="1213"/>
        </w:tabs>
        <w:spacing w:before="120" w:after="120"/>
        <w:ind w:firstLine="567"/>
        <w:jc w:val="both"/>
        <w:rPr>
          <w:rFonts w:ascii="Times New Roman" w:eastAsia="Times New Roman" w:hAnsi="Times New Roman" w:cs="Times New Roman"/>
          <w:lang w:val="uk-UA"/>
        </w:rPr>
      </w:pPr>
      <w:r w:rsidRPr="00876505">
        <w:rPr>
          <w:rFonts w:ascii="Times New Roman" w:eastAsia="Times New Roman" w:hAnsi="Times New Roman" w:cs="Times New Roman"/>
          <w:lang w:val="uk-UA"/>
        </w:rPr>
        <w:t>зупиняти оплату за Договором у випадках, установлених законодавством та цим Договором;</w:t>
      </w:r>
    </w:p>
    <w:p w14:paraId="00000044" w14:textId="77777777" w:rsidR="001A169E" w:rsidRPr="00876505" w:rsidRDefault="00CB5E89">
      <w:pPr>
        <w:numPr>
          <w:ilvl w:val="0"/>
          <w:numId w:val="2"/>
        </w:numPr>
        <w:tabs>
          <w:tab w:val="left" w:pos="993"/>
          <w:tab w:val="left" w:pos="1208"/>
        </w:tabs>
        <w:spacing w:before="120" w:after="120"/>
        <w:ind w:firstLine="567"/>
        <w:jc w:val="both"/>
        <w:rPr>
          <w:rFonts w:ascii="Times New Roman" w:eastAsia="Times New Roman" w:hAnsi="Times New Roman" w:cs="Times New Roman"/>
          <w:lang w:val="uk-UA"/>
        </w:rPr>
      </w:pPr>
      <w:r w:rsidRPr="00876505">
        <w:rPr>
          <w:rFonts w:ascii="Times New Roman" w:eastAsia="Times New Roman" w:hAnsi="Times New Roman" w:cs="Times New Roman"/>
          <w:lang w:val="uk-UA"/>
        </w:rPr>
        <w:t>відмовитися від цього Договору в односторонньому порядку у випадках, передбачених цим Договором;</w:t>
      </w:r>
    </w:p>
    <w:p w14:paraId="00000045" w14:textId="603F9643" w:rsidR="001A169E" w:rsidRPr="00876505" w:rsidRDefault="00CB5E89">
      <w:pPr>
        <w:numPr>
          <w:ilvl w:val="0"/>
          <w:numId w:val="2"/>
        </w:numPr>
        <w:tabs>
          <w:tab w:val="left" w:pos="993"/>
          <w:tab w:val="left" w:pos="1213"/>
        </w:tabs>
        <w:spacing w:before="120" w:after="120"/>
        <w:ind w:firstLine="567"/>
        <w:jc w:val="both"/>
        <w:rPr>
          <w:rFonts w:ascii="Times New Roman" w:eastAsia="Times New Roman" w:hAnsi="Times New Roman" w:cs="Times New Roman"/>
          <w:lang w:val="uk-UA"/>
        </w:rPr>
      </w:pPr>
      <w:r w:rsidRPr="00876505">
        <w:rPr>
          <w:rFonts w:ascii="Times New Roman" w:eastAsia="Times New Roman" w:hAnsi="Times New Roman" w:cs="Times New Roman"/>
          <w:lang w:val="uk-UA"/>
        </w:rPr>
        <w:t>вживати відповідних заходів, що передбачені в цьому Договорі, у разі необґрунтованого неподання, подання не в повному обсязі або порушення строків подання Суб’єктом надання послуг</w:t>
      </w:r>
      <w:r w:rsidR="00347C83" w:rsidRPr="00876505">
        <w:rPr>
          <w:rFonts w:ascii="Times New Roman" w:eastAsia="Times New Roman" w:hAnsi="Times New Roman" w:cs="Times New Roman"/>
          <w:lang w:val="uk-UA"/>
        </w:rPr>
        <w:t>,</w:t>
      </w:r>
      <w:r w:rsidRPr="00876505">
        <w:rPr>
          <w:rFonts w:ascii="Times New Roman" w:eastAsia="Times New Roman" w:hAnsi="Times New Roman" w:cs="Times New Roman"/>
          <w:lang w:val="uk-UA"/>
        </w:rPr>
        <w:t xml:space="preserve"> запитуваних під час здійснення моніторингу документів та/або інформації або </w:t>
      </w:r>
      <w:r w:rsidR="00347C83" w:rsidRPr="00876505">
        <w:rPr>
          <w:rFonts w:ascii="Times New Roman" w:eastAsia="Times New Roman" w:hAnsi="Times New Roman" w:cs="Times New Roman"/>
          <w:lang w:val="uk-UA"/>
        </w:rPr>
        <w:t>у разі перешкоджання доступу</w:t>
      </w:r>
      <w:r w:rsidRPr="00876505">
        <w:rPr>
          <w:rFonts w:ascii="Times New Roman" w:eastAsia="Times New Roman" w:hAnsi="Times New Roman" w:cs="Times New Roman"/>
          <w:lang w:val="uk-UA"/>
        </w:rPr>
        <w:t xml:space="preserve"> представників Замовника до місць надання послуг Суб’єктом надання послуг.</w:t>
      </w:r>
    </w:p>
    <w:p w14:paraId="00000046" w14:textId="77777777" w:rsidR="001A169E" w:rsidRPr="00876505" w:rsidRDefault="00CB5E89">
      <w:pPr>
        <w:widowControl/>
        <w:numPr>
          <w:ilvl w:val="0"/>
          <w:numId w:val="1"/>
        </w:numPr>
        <w:tabs>
          <w:tab w:val="left" w:pos="993"/>
        </w:tabs>
        <w:spacing w:before="120" w:after="120"/>
        <w:ind w:left="0" w:firstLine="567"/>
        <w:jc w:val="both"/>
        <w:rPr>
          <w:rFonts w:ascii="Times New Roman" w:eastAsia="Times New Roman" w:hAnsi="Times New Roman" w:cs="Times New Roman"/>
          <w:lang w:val="uk-UA"/>
        </w:rPr>
      </w:pPr>
      <w:r w:rsidRPr="00876505">
        <w:rPr>
          <w:rFonts w:ascii="Times New Roman" w:eastAsia="Times New Roman" w:hAnsi="Times New Roman" w:cs="Times New Roman"/>
          <w:lang w:val="uk-UA"/>
        </w:rPr>
        <w:t>Замовник зобов’язується:</w:t>
      </w:r>
    </w:p>
    <w:p w14:paraId="00000047" w14:textId="77777777" w:rsidR="001A169E" w:rsidRPr="00876505" w:rsidRDefault="00CB5E89">
      <w:pPr>
        <w:numPr>
          <w:ilvl w:val="0"/>
          <w:numId w:val="3"/>
        </w:numPr>
        <w:tabs>
          <w:tab w:val="left" w:pos="993"/>
          <w:tab w:val="left" w:pos="1213"/>
        </w:tabs>
        <w:spacing w:before="120" w:after="120"/>
        <w:ind w:firstLine="567"/>
        <w:jc w:val="both"/>
        <w:rPr>
          <w:rFonts w:ascii="Times New Roman" w:eastAsia="Times New Roman" w:hAnsi="Times New Roman" w:cs="Times New Roman"/>
          <w:lang w:val="uk-UA"/>
        </w:rPr>
      </w:pPr>
      <w:r w:rsidRPr="00876505">
        <w:rPr>
          <w:rFonts w:ascii="Times New Roman" w:eastAsia="Times New Roman" w:hAnsi="Times New Roman" w:cs="Times New Roman"/>
          <w:lang w:val="uk-UA"/>
        </w:rPr>
        <w:t>належним чином, своєчасно та у повному обсязі виконувати свої зобов’язання згідно з цим Договором;</w:t>
      </w:r>
    </w:p>
    <w:p w14:paraId="00000048" w14:textId="18E4B770" w:rsidR="001A169E" w:rsidRPr="00876505" w:rsidRDefault="00CB5E89">
      <w:pPr>
        <w:numPr>
          <w:ilvl w:val="0"/>
          <w:numId w:val="3"/>
        </w:numPr>
        <w:tabs>
          <w:tab w:val="left" w:pos="993"/>
          <w:tab w:val="left" w:pos="1213"/>
        </w:tabs>
        <w:spacing w:before="120" w:after="120"/>
        <w:ind w:firstLine="567"/>
        <w:jc w:val="both"/>
        <w:rPr>
          <w:rFonts w:ascii="Times New Roman" w:eastAsia="Times New Roman" w:hAnsi="Times New Roman" w:cs="Times New Roman"/>
          <w:lang w:val="uk-UA"/>
        </w:rPr>
      </w:pPr>
      <w:r w:rsidRPr="00876505">
        <w:rPr>
          <w:rFonts w:ascii="Times New Roman" w:eastAsia="Times New Roman" w:hAnsi="Times New Roman" w:cs="Times New Roman"/>
          <w:lang w:val="uk-UA"/>
        </w:rPr>
        <w:t xml:space="preserve">у випадку дострокового розірвання цього Договору, здійснити всі розрахунки та, у разі наявності, </w:t>
      </w:r>
      <w:r w:rsidR="00347C83" w:rsidRPr="00876505">
        <w:rPr>
          <w:rFonts w:ascii="Times New Roman" w:eastAsia="Times New Roman" w:hAnsi="Times New Roman" w:cs="Times New Roman"/>
          <w:lang w:val="uk-UA"/>
        </w:rPr>
        <w:t xml:space="preserve">ліквідувати </w:t>
      </w:r>
      <w:r w:rsidRPr="00876505">
        <w:rPr>
          <w:rFonts w:ascii="Times New Roman" w:eastAsia="Times New Roman" w:hAnsi="Times New Roman" w:cs="Times New Roman"/>
          <w:lang w:val="uk-UA"/>
        </w:rPr>
        <w:t>заборгованість;</w:t>
      </w:r>
    </w:p>
    <w:p w14:paraId="00000049" w14:textId="01C07E39" w:rsidR="001A169E" w:rsidRPr="00876505" w:rsidRDefault="00CB5E89">
      <w:pPr>
        <w:numPr>
          <w:ilvl w:val="0"/>
          <w:numId w:val="3"/>
        </w:numPr>
        <w:tabs>
          <w:tab w:val="left" w:pos="993"/>
          <w:tab w:val="left" w:pos="1213"/>
        </w:tabs>
        <w:spacing w:before="120" w:after="120"/>
        <w:ind w:firstLine="567"/>
        <w:jc w:val="both"/>
        <w:rPr>
          <w:rFonts w:ascii="Times New Roman" w:eastAsia="Times New Roman" w:hAnsi="Times New Roman" w:cs="Times New Roman"/>
          <w:lang w:val="uk-UA"/>
        </w:rPr>
      </w:pPr>
      <w:r w:rsidRPr="00876505">
        <w:rPr>
          <w:rFonts w:ascii="Times New Roman" w:eastAsia="Times New Roman" w:hAnsi="Times New Roman" w:cs="Times New Roman"/>
          <w:lang w:val="uk-UA"/>
        </w:rPr>
        <w:t xml:space="preserve">проводити на вимогу Суб’єкта надання послуг необхідні </w:t>
      </w:r>
      <w:r w:rsidR="00705132" w:rsidRPr="00876505">
        <w:rPr>
          <w:rFonts w:ascii="Times New Roman" w:eastAsia="Times New Roman" w:hAnsi="Times New Roman" w:cs="Times New Roman"/>
          <w:lang w:val="uk-UA"/>
        </w:rPr>
        <w:t xml:space="preserve">звіряння </w:t>
      </w:r>
      <w:r w:rsidRPr="00876505">
        <w:rPr>
          <w:rFonts w:ascii="Times New Roman" w:eastAsia="Times New Roman" w:hAnsi="Times New Roman" w:cs="Times New Roman"/>
          <w:lang w:val="uk-UA"/>
        </w:rPr>
        <w:t>згідно з цим Договором, в тому числі інформації, розрахунків, документів (далі – звір</w:t>
      </w:r>
      <w:r w:rsidR="00705132" w:rsidRPr="00876505">
        <w:rPr>
          <w:rFonts w:ascii="Times New Roman" w:eastAsia="Times New Roman" w:hAnsi="Times New Roman" w:cs="Times New Roman"/>
          <w:lang w:val="uk-UA"/>
        </w:rPr>
        <w:t>яння</w:t>
      </w:r>
      <w:r w:rsidRPr="00876505">
        <w:rPr>
          <w:rFonts w:ascii="Times New Roman" w:eastAsia="Times New Roman" w:hAnsi="Times New Roman" w:cs="Times New Roman"/>
          <w:lang w:val="uk-UA"/>
        </w:rPr>
        <w:t>);</w:t>
      </w:r>
    </w:p>
    <w:p w14:paraId="0000004A" w14:textId="77777777" w:rsidR="001A169E" w:rsidRPr="00876505" w:rsidRDefault="00CB5E89">
      <w:pPr>
        <w:numPr>
          <w:ilvl w:val="0"/>
          <w:numId w:val="3"/>
        </w:numPr>
        <w:tabs>
          <w:tab w:val="left" w:pos="993"/>
          <w:tab w:val="left" w:pos="1213"/>
        </w:tabs>
        <w:spacing w:before="120" w:after="120"/>
        <w:ind w:firstLine="567"/>
        <w:jc w:val="both"/>
        <w:rPr>
          <w:rFonts w:ascii="Times New Roman" w:eastAsia="Times New Roman" w:hAnsi="Times New Roman" w:cs="Times New Roman"/>
          <w:lang w:val="uk-UA"/>
        </w:rPr>
      </w:pPr>
      <w:r w:rsidRPr="00876505">
        <w:rPr>
          <w:rFonts w:ascii="Times New Roman" w:eastAsia="Times New Roman" w:hAnsi="Times New Roman" w:cs="Times New Roman"/>
          <w:lang w:val="uk-UA"/>
        </w:rPr>
        <w:t>під час здійснення моніторингу враховувати всі подані Суб’єктом надання послуг підтвердні документи щодо надання ним послуг;</w:t>
      </w:r>
    </w:p>
    <w:p w14:paraId="0000004B" w14:textId="46D457E5" w:rsidR="001A169E" w:rsidRPr="00876505" w:rsidRDefault="00CB5E89">
      <w:pPr>
        <w:numPr>
          <w:ilvl w:val="0"/>
          <w:numId w:val="3"/>
        </w:numPr>
        <w:tabs>
          <w:tab w:val="left" w:pos="993"/>
          <w:tab w:val="left" w:pos="1213"/>
        </w:tabs>
        <w:spacing w:before="120" w:after="120"/>
        <w:ind w:firstLine="567"/>
        <w:jc w:val="both"/>
        <w:rPr>
          <w:rFonts w:ascii="Times New Roman" w:eastAsia="Times New Roman" w:hAnsi="Times New Roman" w:cs="Times New Roman"/>
          <w:lang w:val="uk-UA"/>
        </w:rPr>
      </w:pPr>
      <w:r w:rsidRPr="00876505">
        <w:rPr>
          <w:rFonts w:ascii="Times New Roman" w:eastAsia="Times New Roman" w:hAnsi="Times New Roman" w:cs="Times New Roman"/>
          <w:lang w:val="uk-UA"/>
        </w:rPr>
        <w:t xml:space="preserve">повідомляти Суб’єкту надання послуг про результати здійснення моніторингу. У разі здійснення моніторингу у </w:t>
      </w:r>
      <w:r w:rsidR="00705132" w:rsidRPr="00876505">
        <w:rPr>
          <w:rFonts w:ascii="Times New Roman" w:eastAsia="Times New Roman" w:hAnsi="Times New Roman" w:cs="Times New Roman"/>
          <w:lang w:val="uk-UA"/>
        </w:rPr>
        <w:t xml:space="preserve">формі </w:t>
      </w:r>
      <w:r w:rsidRPr="00876505">
        <w:rPr>
          <w:rFonts w:ascii="Times New Roman" w:eastAsia="Times New Roman" w:hAnsi="Times New Roman" w:cs="Times New Roman"/>
          <w:lang w:val="uk-UA"/>
        </w:rPr>
        <w:t>моніторингового візиту або шляхом проведення аналізу отриманих від Суб’єкта надання послуг інформації та/або документів Замовник подає Суб’єкту надання послуг висновок за результатами моніторингу, за формою, визначеною Замовником (далі – Висновок)</w:t>
      </w:r>
      <w:r w:rsidR="00705132" w:rsidRPr="00876505">
        <w:rPr>
          <w:rFonts w:ascii="Times New Roman" w:eastAsia="Times New Roman" w:hAnsi="Times New Roman" w:cs="Times New Roman"/>
          <w:lang w:val="uk-UA"/>
        </w:rPr>
        <w:t>,</w:t>
      </w:r>
      <w:r w:rsidRPr="00876505">
        <w:rPr>
          <w:rFonts w:ascii="Times New Roman" w:eastAsia="Times New Roman" w:hAnsi="Times New Roman" w:cs="Times New Roman"/>
          <w:lang w:val="uk-UA"/>
        </w:rPr>
        <w:t xml:space="preserve"> згідно з додатком № 4 до цього Договору, </w:t>
      </w:r>
      <w:r w:rsidR="00705132" w:rsidRPr="00876505">
        <w:rPr>
          <w:rFonts w:ascii="Times New Roman" w:eastAsia="Times New Roman" w:hAnsi="Times New Roman" w:cs="Times New Roman"/>
          <w:lang w:val="uk-UA"/>
        </w:rPr>
        <w:t>в якому зазначає</w:t>
      </w:r>
      <w:r w:rsidRPr="00876505">
        <w:rPr>
          <w:rFonts w:ascii="Times New Roman" w:eastAsia="Times New Roman" w:hAnsi="Times New Roman" w:cs="Times New Roman"/>
          <w:lang w:val="uk-UA"/>
        </w:rPr>
        <w:t>, зокрема:</w:t>
      </w:r>
    </w:p>
    <w:p w14:paraId="0000004C" w14:textId="77777777" w:rsidR="001A169E" w:rsidRPr="00876505" w:rsidRDefault="00CB5E89">
      <w:pPr>
        <w:tabs>
          <w:tab w:val="left" w:pos="993"/>
        </w:tabs>
        <w:spacing w:before="120" w:after="120"/>
        <w:ind w:firstLine="567"/>
        <w:jc w:val="both"/>
        <w:rPr>
          <w:rFonts w:ascii="Times New Roman" w:eastAsia="Times New Roman" w:hAnsi="Times New Roman" w:cs="Times New Roman"/>
          <w:lang w:val="uk-UA"/>
        </w:rPr>
      </w:pPr>
      <w:r w:rsidRPr="00876505">
        <w:rPr>
          <w:rFonts w:ascii="Times New Roman" w:eastAsia="Times New Roman" w:hAnsi="Times New Roman" w:cs="Times New Roman"/>
          <w:lang w:val="uk-UA"/>
        </w:rPr>
        <w:t>дату здійснення моніторингу;</w:t>
      </w:r>
    </w:p>
    <w:p w14:paraId="0000004D" w14:textId="3DEEA237" w:rsidR="001A169E" w:rsidRPr="00876505" w:rsidRDefault="00705132">
      <w:pPr>
        <w:tabs>
          <w:tab w:val="left" w:pos="993"/>
        </w:tabs>
        <w:spacing w:before="120" w:after="120"/>
        <w:ind w:firstLine="567"/>
        <w:jc w:val="both"/>
        <w:rPr>
          <w:rFonts w:ascii="Times New Roman" w:eastAsia="Times New Roman" w:hAnsi="Times New Roman" w:cs="Times New Roman"/>
          <w:lang w:val="uk-UA"/>
        </w:rPr>
      </w:pPr>
      <w:r w:rsidRPr="00876505">
        <w:rPr>
          <w:rFonts w:ascii="Times New Roman" w:eastAsia="Times New Roman" w:hAnsi="Times New Roman" w:cs="Times New Roman"/>
          <w:lang w:val="uk-UA"/>
        </w:rPr>
        <w:t xml:space="preserve">список </w:t>
      </w:r>
      <w:r w:rsidR="00CB5E89" w:rsidRPr="00876505">
        <w:rPr>
          <w:rFonts w:ascii="Times New Roman" w:eastAsia="Times New Roman" w:hAnsi="Times New Roman" w:cs="Times New Roman"/>
          <w:lang w:val="uk-UA"/>
        </w:rPr>
        <w:t>осіб, які здійснювали моніторинг;</w:t>
      </w:r>
    </w:p>
    <w:p w14:paraId="0000004E" w14:textId="77777777" w:rsidR="001A169E" w:rsidRPr="00876505" w:rsidRDefault="00CB5E89">
      <w:pPr>
        <w:tabs>
          <w:tab w:val="left" w:pos="993"/>
        </w:tabs>
        <w:spacing w:before="120" w:after="120"/>
        <w:ind w:firstLine="567"/>
        <w:jc w:val="both"/>
        <w:rPr>
          <w:rFonts w:ascii="Times New Roman" w:eastAsia="Times New Roman" w:hAnsi="Times New Roman" w:cs="Times New Roman"/>
          <w:lang w:val="uk-UA"/>
        </w:rPr>
      </w:pPr>
      <w:r w:rsidRPr="00876505">
        <w:rPr>
          <w:rFonts w:ascii="Times New Roman" w:eastAsia="Times New Roman" w:hAnsi="Times New Roman" w:cs="Times New Roman"/>
          <w:lang w:val="uk-UA"/>
        </w:rPr>
        <w:lastRenderedPageBreak/>
        <w:t>перелік місць надання послуг Суб’єктом надання послуг, до яких здійснювався моніторинговий візит (у разі його здійснення);</w:t>
      </w:r>
    </w:p>
    <w:p w14:paraId="0000004F" w14:textId="23166126" w:rsidR="001A169E" w:rsidRPr="00876505" w:rsidRDefault="00CB5E89">
      <w:pPr>
        <w:tabs>
          <w:tab w:val="left" w:pos="993"/>
        </w:tabs>
        <w:spacing w:before="120" w:after="120"/>
        <w:ind w:firstLine="567"/>
        <w:jc w:val="both"/>
        <w:rPr>
          <w:rFonts w:ascii="Times New Roman" w:eastAsia="Times New Roman" w:hAnsi="Times New Roman" w:cs="Times New Roman"/>
          <w:lang w:val="uk-UA"/>
        </w:rPr>
      </w:pPr>
      <w:r w:rsidRPr="00876505">
        <w:rPr>
          <w:rFonts w:ascii="Times New Roman" w:eastAsia="Times New Roman" w:hAnsi="Times New Roman" w:cs="Times New Roman"/>
          <w:lang w:val="uk-UA"/>
        </w:rPr>
        <w:t xml:space="preserve">матеріали, які були </w:t>
      </w:r>
      <w:r w:rsidR="00705132" w:rsidRPr="00876505">
        <w:rPr>
          <w:rFonts w:ascii="Times New Roman" w:eastAsia="Times New Roman" w:hAnsi="Times New Roman" w:cs="Times New Roman"/>
          <w:lang w:val="uk-UA"/>
        </w:rPr>
        <w:t xml:space="preserve">опрацьовані </w:t>
      </w:r>
      <w:r w:rsidRPr="00876505">
        <w:rPr>
          <w:rFonts w:ascii="Times New Roman" w:eastAsia="Times New Roman" w:hAnsi="Times New Roman" w:cs="Times New Roman"/>
          <w:lang w:val="uk-UA"/>
        </w:rPr>
        <w:t>під час здійснення моніторингу;</w:t>
      </w:r>
    </w:p>
    <w:p w14:paraId="00000050" w14:textId="77777777" w:rsidR="001A169E" w:rsidRPr="00876505" w:rsidRDefault="00CB5E89">
      <w:pPr>
        <w:tabs>
          <w:tab w:val="left" w:pos="993"/>
        </w:tabs>
        <w:spacing w:before="120" w:after="120"/>
        <w:ind w:firstLine="567"/>
        <w:jc w:val="both"/>
        <w:rPr>
          <w:rFonts w:ascii="Times New Roman" w:eastAsia="Times New Roman" w:hAnsi="Times New Roman" w:cs="Times New Roman"/>
          <w:lang w:val="uk-UA"/>
        </w:rPr>
      </w:pPr>
      <w:r w:rsidRPr="00876505">
        <w:rPr>
          <w:rFonts w:ascii="Times New Roman" w:eastAsia="Times New Roman" w:hAnsi="Times New Roman" w:cs="Times New Roman"/>
          <w:lang w:val="uk-UA"/>
        </w:rPr>
        <w:t>результати моніторингу із зазначенням пунктів Договору, вимоги яких були порушені (у разі виявлення таких порушень);</w:t>
      </w:r>
    </w:p>
    <w:p w14:paraId="00000051" w14:textId="77777777" w:rsidR="001A169E" w:rsidRPr="00876505" w:rsidRDefault="00CB5E89">
      <w:pPr>
        <w:tabs>
          <w:tab w:val="left" w:pos="993"/>
        </w:tabs>
        <w:spacing w:before="120" w:after="120"/>
        <w:ind w:firstLine="567"/>
        <w:jc w:val="both"/>
        <w:rPr>
          <w:rFonts w:ascii="Times New Roman" w:eastAsia="Times New Roman" w:hAnsi="Times New Roman" w:cs="Times New Roman"/>
          <w:lang w:val="uk-UA"/>
        </w:rPr>
      </w:pPr>
      <w:r w:rsidRPr="00876505">
        <w:rPr>
          <w:rFonts w:ascii="Times New Roman" w:eastAsia="Times New Roman" w:hAnsi="Times New Roman" w:cs="Times New Roman"/>
          <w:lang w:val="uk-UA"/>
        </w:rPr>
        <w:t>дату складення висновку за результатами моніторингу;</w:t>
      </w:r>
    </w:p>
    <w:p w14:paraId="00000052" w14:textId="77777777" w:rsidR="001A169E" w:rsidRPr="00876505" w:rsidRDefault="00CB5E89">
      <w:pPr>
        <w:tabs>
          <w:tab w:val="left" w:pos="993"/>
        </w:tabs>
        <w:spacing w:before="120" w:after="120"/>
        <w:ind w:firstLine="567"/>
        <w:jc w:val="both"/>
        <w:rPr>
          <w:rFonts w:ascii="Times New Roman" w:eastAsia="Times New Roman" w:hAnsi="Times New Roman" w:cs="Times New Roman"/>
          <w:lang w:val="uk-UA"/>
        </w:rPr>
      </w:pPr>
      <w:r w:rsidRPr="00876505">
        <w:rPr>
          <w:rFonts w:ascii="Times New Roman" w:eastAsia="Times New Roman" w:hAnsi="Times New Roman" w:cs="Times New Roman"/>
          <w:lang w:val="uk-UA"/>
        </w:rPr>
        <w:t>іншу необхідну інформацію;</w:t>
      </w:r>
    </w:p>
    <w:p w14:paraId="00000053" w14:textId="77777777" w:rsidR="001A169E" w:rsidRPr="00876505" w:rsidRDefault="00CB5E89">
      <w:pPr>
        <w:numPr>
          <w:ilvl w:val="0"/>
          <w:numId w:val="3"/>
        </w:numPr>
        <w:tabs>
          <w:tab w:val="left" w:pos="993"/>
          <w:tab w:val="left" w:pos="1025"/>
        </w:tabs>
        <w:spacing w:before="120" w:after="120"/>
        <w:ind w:firstLine="567"/>
        <w:jc w:val="both"/>
        <w:rPr>
          <w:rFonts w:ascii="Times New Roman" w:eastAsia="Times New Roman" w:hAnsi="Times New Roman" w:cs="Times New Roman"/>
          <w:lang w:val="uk-UA"/>
        </w:rPr>
      </w:pPr>
      <w:r w:rsidRPr="00876505">
        <w:rPr>
          <w:rFonts w:ascii="Times New Roman" w:eastAsia="Times New Roman" w:hAnsi="Times New Roman" w:cs="Times New Roman"/>
          <w:lang w:val="uk-UA"/>
        </w:rPr>
        <w:t>розглядати та враховувати заперечення до висновку, складеного за результатами здійснення моніторингу, під час прийняття рішення щодо застосування до Суб’єкта надання послуг відповідних заходів, передбачених цим Договором;</w:t>
      </w:r>
    </w:p>
    <w:p w14:paraId="00000054" w14:textId="52529A40" w:rsidR="001A169E" w:rsidRPr="00876505" w:rsidRDefault="00CB5E89">
      <w:pPr>
        <w:numPr>
          <w:ilvl w:val="0"/>
          <w:numId w:val="3"/>
        </w:numPr>
        <w:tabs>
          <w:tab w:val="left" w:pos="993"/>
          <w:tab w:val="left" w:pos="1025"/>
        </w:tabs>
        <w:spacing w:before="120" w:after="120"/>
        <w:ind w:firstLine="567"/>
        <w:jc w:val="both"/>
        <w:rPr>
          <w:rFonts w:ascii="Times New Roman" w:eastAsia="Times New Roman" w:hAnsi="Times New Roman" w:cs="Times New Roman"/>
          <w:lang w:val="uk-UA"/>
        </w:rPr>
      </w:pPr>
      <w:r w:rsidRPr="00876505">
        <w:rPr>
          <w:rFonts w:ascii="Times New Roman" w:eastAsia="Times New Roman" w:hAnsi="Times New Roman" w:cs="Times New Roman"/>
          <w:lang w:val="uk-UA"/>
        </w:rPr>
        <w:t xml:space="preserve">розмістити інформацію про Суб’єкта надання послуг у відповідному розділі на своєму офіційному </w:t>
      </w:r>
      <w:proofErr w:type="spellStart"/>
      <w:r w:rsidRPr="00876505">
        <w:rPr>
          <w:rFonts w:ascii="Times New Roman" w:eastAsia="Times New Roman" w:hAnsi="Times New Roman" w:cs="Times New Roman"/>
          <w:lang w:val="uk-UA"/>
        </w:rPr>
        <w:t>вебсайті</w:t>
      </w:r>
      <w:proofErr w:type="spellEnd"/>
      <w:r w:rsidR="00A26CFC" w:rsidRPr="00876505">
        <w:rPr>
          <w:rFonts w:ascii="Times New Roman" w:eastAsia="Times New Roman" w:hAnsi="Times New Roman" w:cs="Times New Roman"/>
          <w:lang w:val="uk-UA"/>
        </w:rPr>
        <w:t xml:space="preserve"> про</w:t>
      </w:r>
      <w:r w:rsidRPr="00876505">
        <w:rPr>
          <w:rFonts w:ascii="Times New Roman" w:eastAsia="Times New Roman" w:hAnsi="Times New Roman" w:cs="Times New Roman"/>
          <w:lang w:val="uk-UA"/>
        </w:rPr>
        <w:t>:</w:t>
      </w:r>
    </w:p>
    <w:p w14:paraId="00000055" w14:textId="77777777" w:rsidR="001A169E" w:rsidRPr="00876505" w:rsidRDefault="00CB5E89">
      <w:pPr>
        <w:tabs>
          <w:tab w:val="left" w:pos="993"/>
          <w:tab w:val="left" w:pos="1025"/>
        </w:tabs>
        <w:spacing w:before="120" w:after="120"/>
        <w:ind w:firstLine="567"/>
        <w:jc w:val="both"/>
        <w:rPr>
          <w:rFonts w:ascii="Times New Roman" w:eastAsia="Times New Roman" w:hAnsi="Times New Roman" w:cs="Times New Roman"/>
          <w:lang w:val="uk-UA"/>
        </w:rPr>
      </w:pPr>
      <w:r w:rsidRPr="00876505">
        <w:rPr>
          <w:rFonts w:ascii="Times New Roman" w:eastAsia="Times New Roman" w:hAnsi="Times New Roman" w:cs="Times New Roman"/>
          <w:lang w:val="uk-UA"/>
        </w:rPr>
        <w:t>найменування Суб’єкта надання послуг;</w:t>
      </w:r>
    </w:p>
    <w:p w14:paraId="00000057" w14:textId="77777777" w:rsidR="001A169E" w:rsidRPr="00876505" w:rsidRDefault="00CB5E89">
      <w:pPr>
        <w:tabs>
          <w:tab w:val="left" w:pos="993"/>
          <w:tab w:val="left" w:pos="1025"/>
        </w:tabs>
        <w:spacing w:before="120" w:after="120"/>
        <w:ind w:firstLine="567"/>
        <w:jc w:val="both"/>
        <w:rPr>
          <w:rFonts w:ascii="Times New Roman" w:eastAsia="Times New Roman" w:hAnsi="Times New Roman" w:cs="Times New Roman"/>
          <w:lang w:val="uk-UA"/>
        </w:rPr>
      </w:pPr>
      <w:r w:rsidRPr="00876505">
        <w:rPr>
          <w:rFonts w:ascii="Times New Roman" w:eastAsia="Times New Roman" w:hAnsi="Times New Roman" w:cs="Times New Roman"/>
          <w:lang w:val="uk-UA"/>
        </w:rPr>
        <w:t>місце надання послуг;</w:t>
      </w:r>
    </w:p>
    <w:p w14:paraId="00000058" w14:textId="77777777" w:rsidR="001A169E" w:rsidRPr="00876505" w:rsidRDefault="00CB5E89">
      <w:pPr>
        <w:tabs>
          <w:tab w:val="left" w:pos="993"/>
          <w:tab w:val="left" w:pos="1025"/>
        </w:tabs>
        <w:spacing w:before="120" w:after="120"/>
        <w:ind w:firstLine="567"/>
        <w:jc w:val="both"/>
        <w:rPr>
          <w:rFonts w:ascii="Times New Roman" w:eastAsia="Times New Roman" w:hAnsi="Times New Roman" w:cs="Times New Roman"/>
          <w:lang w:val="uk-UA"/>
        </w:rPr>
      </w:pPr>
      <w:r w:rsidRPr="00876505">
        <w:rPr>
          <w:rFonts w:ascii="Times New Roman" w:eastAsia="Times New Roman" w:hAnsi="Times New Roman" w:cs="Times New Roman"/>
          <w:lang w:val="uk-UA"/>
        </w:rPr>
        <w:t>графік роботи;</w:t>
      </w:r>
    </w:p>
    <w:p w14:paraId="00000059" w14:textId="77777777" w:rsidR="001A169E" w:rsidRPr="00876505" w:rsidRDefault="00CB5E89">
      <w:pPr>
        <w:tabs>
          <w:tab w:val="left" w:pos="993"/>
          <w:tab w:val="left" w:pos="1025"/>
        </w:tabs>
        <w:spacing w:before="120" w:after="120"/>
        <w:ind w:firstLine="567"/>
        <w:jc w:val="both"/>
        <w:rPr>
          <w:rFonts w:ascii="Times New Roman" w:eastAsia="Times New Roman" w:hAnsi="Times New Roman" w:cs="Times New Roman"/>
          <w:lang w:val="uk-UA"/>
        </w:rPr>
      </w:pPr>
      <w:r w:rsidRPr="00876505">
        <w:rPr>
          <w:rFonts w:ascii="Times New Roman" w:eastAsia="Times New Roman" w:hAnsi="Times New Roman" w:cs="Times New Roman"/>
          <w:lang w:val="uk-UA"/>
        </w:rPr>
        <w:t>контактні дані (телефон та електронна пошта тощо);</w:t>
      </w:r>
    </w:p>
    <w:p w14:paraId="0000005A" w14:textId="77A4BD36" w:rsidR="001A169E" w:rsidRPr="00876505" w:rsidRDefault="00CB5E89">
      <w:pPr>
        <w:tabs>
          <w:tab w:val="left" w:pos="993"/>
          <w:tab w:val="left" w:pos="1025"/>
        </w:tabs>
        <w:spacing w:before="120" w:after="120"/>
        <w:ind w:firstLine="567"/>
        <w:jc w:val="both"/>
        <w:rPr>
          <w:rFonts w:ascii="Times New Roman" w:eastAsia="Times New Roman" w:hAnsi="Times New Roman" w:cs="Times New Roman"/>
          <w:lang w:val="uk-UA"/>
        </w:rPr>
      </w:pPr>
      <w:r w:rsidRPr="00876505">
        <w:rPr>
          <w:rFonts w:ascii="Times New Roman" w:eastAsia="Times New Roman" w:hAnsi="Times New Roman" w:cs="Times New Roman"/>
          <w:lang w:val="uk-UA"/>
        </w:rPr>
        <w:t>форм</w:t>
      </w:r>
      <w:r w:rsidR="00A26CFC" w:rsidRPr="00876505">
        <w:rPr>
          <w:rFonts w:ascii="Times New Roman" w:eastAsia="Times New Roman" w:hAnsi="Times New Roman" w:cs="Times New Roman"/>
          <w:lang w:val="uk-UA"/>
        </w:rPr>
        <w:t>у</w:t>
      </w:r>
      <w:r w:rsidRPr="00876505">
        <w:rPr>
          <w:rFonts w:ascii="Times New Roman" w:eastAsia="Times New Roman" w:hAnsi="Times New Roman" w:cs="Times New Roman"/>
          <w:lang w:val="uk-UA"/>
        </w:rPr>
        <w:t xml:space="preserve"> надання послуг (стаціонарно/амбулаторно);</w:t>
      </w:r>
    </w:p>
    <w:p w14:paraId="0000005B" w14:textId="77777777" w:rsidR="001A169E" w:rsidRPr="00876505" w:rsidRDefault="00CB5E89">
      <w:pPr>
        <w:tabs>
          <w:tab w:val="left" w:pos="993"/>
          <w:tab w:val="left" w:pos="1025"/>
        </w:tabs>
        <w:spacing w:before="120" w:after="120"/>
        <w:ind w:firstLine="567"/>
        <w:jc w:val="both"/>
        <w:rPr>
          <w:rFonts w:ascii="Times New Roman" w:eastAsia="Times New Roman" w:hAnsi="Times New Roman" w:cs="Times New Roman"/>
          <w:lang w:val="uk-UA"/>
        </w:rPr>
      </w:pPr>
      <w:r w:rsidRPr="00876505">
        <w:rPr>
          <w:rFonts w:ascii="Times New Roman" w:eastAsia="Times New Roman" w:hAnsi="Times New Roman" w:cs="Times New Roman"/>
          <w:lang w:val="uk-UA"/>
        </w:rPr>
        <w:t>інформацію про доступність приміщення та будівлі для осіб з інвалідністю та інших маломобільних груп населення.</w:t>
      </w:r>
    </w:p>
    <w:p w14:paraId="0000005C" w14:textId="77777777" w:rsidR="001A169E" w:rsidRPr="00876505" w:rsidRDefault="00CB5E89">
      <w:pPr>
        <w:widowControl/>
        <w:numPr>
          <w:ilvl w:val="0"/>
          <w:numId w:val="1"/>
        </w:numPr>
        <w:tabs>
          <w:tab w:val="left" w:pos="993"/>
        </w:tabs>
        <w:spacing w:before="120" w:after="120"/>
        <w:ind w:left="0" w:firstLine="567"/>
        <w:jc w:val="both"/>
        <w:rPr>
          <w:rFonts w:ascii="Times New Roman" w:eastAsia="Times New Roman" w:hAnsi="Times New Roman" w:cs="Times New Roman"/>
          <w:lang w:val="uk-UA"/>
        </w:rPr>
      </w:pPr>
      <w:r w:rsidRPr="00876505">
        <w:rPr>
          <w:rFonts w:ascii="Times New Roman" w:eastAsia="Times New Roman" w:hAnsi="Times New Roman" w:cs="Times New Roman"/>
          <w:lang w:val="uk-UA"/>
        </w:rPr>
        <w:t>Суб’єкт надання послуг має право:</w:t>
      </w:r>
    </w:p>
    <w:p w14:paraId="0000005D" w14:textId="77777777" w:rsidR="001A169E" w:rsidRPr="00876505" w:rsidRDefault="00CB5E89">
      <w:pPr>
        <w:numPr>
          <w:ilvl w:val="0"/>
          <w:numId w:val="4"/>
        </w:numPr>
        <w:tabs>
          <w:tab w:val="left" w:pos="993"/>
          <w:tab w:val="left" w:pos="1021"/>
        </w:tabs>
        <w:spacing w:before="120" w:after="120"/>
        <w:ind w:firstLine="567"/>
        <w:jc w:val="both"/>
        <w:rPr>
          <w:rFonts w:ascii="Times New Roman" w:eastAsia="Times New Roman" w:hAnsi="Times New Roman" w:cs="Times New Roman"/>
          <w:lang w:val="uk-UA"/>
        </w:rPr>
      </w:pPr>
      <w:r w:rsidRPr="00876505">
        <w:rPr>
          <w:rFonts w:ascii="Times New Roman" w:eastAsia="Times New Roman" w:hAnsi="Times New Roman" w:cs="Times New Roman"/>
          <w:lang w:val="uk-UA"/>
        </w:rPr>
        <w:t>вимагати від Замовника належного, своєчасного та у повному обсязі виконання ним своїх зобов’язань згідно з цим Договором;</w:t>
      </w:r>
    </w:p>
    <w:p w14:paraId="0000005E" w14:textId="0E5B7B53" w:rsidR="001A169E" w:rsidRPr="00876505" w:rsidRDefault="00CB5E89">
      <w:pPr>
        <w:numPr>
          <w:ilvl w:val="0"/>
          <w:numId w:val="4"/>
        </w:numPr>
        <w:tabs>
          <w:tab w:val="left" w:pos="993"/>
          <w:tab w:val="left" w:pos="1047"/>
        </w:tabs>
        <w:spacing w:before="120" w:after="120"/>
        <w:ind w:firstLine="567"/>
        <w:jc w:val="both"/>
        <w:rPr>
          <w:rFonts w:ascii="Times New Roman" w:eastAsia="Times New Roman" w:hAnsi="Times New Roman" w:cs="Times New Roman"/>
          <w:lang w:val="uk-UA"/>
        </w:rPr>
      </w:pPr>
      <w:r w:rsidRPr="00876505">
        <w:rPr>
          <w:rFonts w:ascii="Times New Roman" w:eastAsia="Times New Roman" w:hAnsi="Times New Roman" w:cs="Times New Roman"/>
          <w:lang w:val="uk-UA"/>
        </w:rPr>
        <w:t>вимагати проведення звір</w:t>
      </w:r>
      <w:r w:rsidR="00A26CFC" w:rsidRPr="00876505">
        <w:rPr>
          <w:rFonts w:ascii="Times New Roman" w:eastAsia="Times New Roman" w:hAnsi="Times New Roman" w:cs="Times New Roman"/>
          <w:lang w:val="uk-UA"/>
        </w:rPr>
        <w:t>яння</w:t>
      </w:r>
      <w:r w:rsidRPr="00876505">
        <w:rPr>
          <w:rFonts w:ascii="Times New Roman" w:eastAsia="Times New Roman" w:hAnsi="Times New Roman" w:cs="Times New Roman"/>
          <w:lang w:val="uk-UA"/>
        </w:rPr>
        <w:t xml:space="preserve"> за цим Договором;</w:t>
      </w:r>
    </w:p>
    <w:p w14:paraId="0000005F" w14:textId="77777777" w:rsidR="001A169E" w:rsidRPr="00876505" w:rsidRDefault="00CB5E89">
      <w:pPr>
        <w:numPr>
          <w:ilvl w:val="0"/>
          <w:numId w:val="4"/>
        </w:numPr>
        <w:tabs>
          <w:tab w:val="left" w:pos="993"/>
          <w:tab w:val="left" w:pos="1035"/>
        </w:tabs>
        <w:spacing w:before="120" w:after="120"/>
        <w:ind w:firstLine="567"/>
        <w:jc w:val="both"/>
        <w:rPr>
          <w:rFonts w:ascii="Times New Roman" w:eastAsia="Times New Roman" w:hAnsi="Times New Roman" w:cs="Times New Roman"/>
          <w:lang w:val="uk-UA"/>
        </w:rPr>
      </w:pPr>
      <w:r w:rsidRPr="00876505">
        <w:rPr>
          <w:rFonts w:ascii="Times New Roman" w:eastAsia="Times New Roman" w:hAnsi="Times New Roman" w:cs="Times New Roman"/>
          <w:lang w:val="uk-UA"/>
        </w:rPr>
        <w:t>вживати всіх заходів для реалізації свого права на оплату наданих ним послуг за Договором у повному обсязі;</w:t>
      </w:r>
    </w:p>
    <w:p w14:paraId="00000060" w14:textId="77777777" w:rsidR="001A169E" w:rsidRPr="00876505" w:rsidRDefault="00CB5E89">
      <w:pPr>
        <w:numPr>
          <w:ilvl w:val="0"/>
          <w:numId w:val="4"/>
        </w:numPr>
        <w:tabs>
          <w:tab w:val="left" w:pos="993"/>
          <w:tab w:val="left" w:pos="1025"/>
        </w:tabs>
        <w:spacing w:before="120" w:after="120"/>
        <w:ind w:firstLine="567"/>
        <w:jc w:val="both"/>
        <w:rPr>
          <w:rFonts w:ascii="Times New Roman" w:eastAsia="Times New Roman" w:hAnsi="Times New Roman" w:cs="Times New Roman"/>
          <w:lang w:val="uk-UA"/>
        </w:rPr>
      </w:pPr>
      <w:r w:rsidRPr="00876505">
        <w:rPr>
          <w:rFonts w:ascii="Times New Roman" w:eastAsia="Times New Roman" w:hAnsi="Times New Roman" w:cs="Times New Roman"/>
          <w:lang w:val="uk-UA"/>
        </w:rPr>
        <w:t>надавати Замовнику заперечення до висновку, складеного Замовником за результатами здійснення моніторингу, або повідомлення щодо необхідності здійснення перерахунку у строк, що не перевищує п’яти робочих днів з дати отримання такого висновку (повідомлення);</w:t>
      </w:r>
    </w:p>
    <w:p w14:paraId="00000061" w14:textId="77777777" w:rsidR="001A169E" w:rsidRPr="00876505" w:rsidRDefault="00CB5E89">
      <w:pPr>
        <w:numPr>
          <w:ilvl w:val="0"/>
          <w:numId w:val="4"/>
        </w:numPr>
        <w:tabs>
          <w:tab w:val="left" w:pos="993"/>
          <w:tab w:val="left" w:pos="1030"/>
        </w:tabs>
        <w:spacing w:before="120" w:after="120"/>
        <w:ind w:firstLine="567"/>
        <w:jc w:val="both"/>
        <w:rPr>
          <w:rFonts w:ascii="Times New Roman" w:eastAsia="Times New Roman" w:hAnsi="Times New Roman" w:cs="Times New Roman"/>
          <w:lang w:val="uk-UA"/>
        </w:rPr>
      </w:pPr>
      <w:r w:rsidRPr="00876505">
        <w:rPr>
          <w:rFonts w:ascii="Times New Roman" w:eastAsia="Times New Roman" w:hAnsi="Times New Roman" w:cs="Times New Roman"/>
          <w:lang w:val="uk-UA"/>
        </w:rPr>
        <w:t>брати участь у розгляді заперечень (у тому числі із застосуванням засобів відео зв’язку) до Висновку, складеного Замовником за результатами здійснення моніторингу.</w:t>
      </w:r>
    </w:p>
    <w:p w14:paraId="00000062" w14:textId="77777777" w:rsidR="001A169E" w:rsidRPr="00876505" w:rsidRDefault="00CB5E89">
      <w:pPr>
        <w:widowControl/>
        <w:numPr>
          <w:ilvl w:val="0"/>
          <w:numId w:val="1"/>
        </w:numPr>
        <w:tabs>
          <w:tab w:val="left" w:pos="993"/>
        </w:tabs>
        <w:spacing w:before="120" w:after="120"/>
        <w:ind w:left="0" w:firstLine="567"/>
        <w:jc w:val="both"/>
        <w:rPr>
          <w:rFonts w:ascii="Times New Roman" w:eastAsia="Times New Roman" w:hAnsi="Times New Roman" w:cs="Times New Roman"/>
          <w:lang w:val="uk-UA"/>
        </w:rPr>
      </w:pPr>
      <w:r w:rsidRPr="00876505">
        <w:rPr>
          <w:rFonts w:ascii="Times New Roman" w:eastAsia="Times New Roman" w:hAnsi="Times New Roman" w:cs="Times New Roman"/>
          <w:lang w:val="uk-UA"/>
        </w:rPr>
        <w:t>Суб’єкт надання послуг зобов’язується:</w:t>
      </w:r>
    </w:p>
    <w:p w14:paraId="00000063" w14:textId="77777777" w:rsidR="001A169E" w:rsidRPr="00876505" w:rsidRDefault="00CB5E89">
      <w:pPr>
        <w:numPr>
          <w:ilvl w:val="0"/>
          <w:numId w:val="5"/>
        </w:numPr>
        <w:tabs>
          <w:tab w:val="left" w:pos="993"/>
          <w:tab w:val="left" w:pos="1030"/>
        </w:tabs>
        <w:spacing w:before="120" w:after="120"/>
        <w:ind w:firstLine="567"/>
        <w:jc w:val="both"/>
        <w:rPr>
          <w:rFonts w:ascii="Times New Roman" w:eastAsia="Times New Roman" w:hAnsi="Times New Roman" w:cs="Times New Roman"/>
          <w:lang w:val="uk-UA"/>
        </w:rPr>
      </w:pPr>
      <w:r w:rsidRPr="00876505">
        <w:rPr>
          <w:rFonts w:ascii="Times New Roman" w:eastAsia="Times New Roman" w:hAnsi="Times New Roman" w:cs="Times New Roman"/>
          <w:lang w:val="uk-UA"/>
        </w:rPr>
        <w:t>належним чином, своєчасно та у повному обсязі виконувати свої зобов’язання згідно з цим Договором;</w:t>
      </w:r>
    </w:p>
    <w:p w14:paraId="00000064" w14:textId="77777777" w:rsidR="001A169E" w:rsidRPr="00876505" w:rsidRDefault="00CB5E89">
      <w:pPr>
        <w:numPr>
          <w:ilvl w:val="0"/>
          <w:numId w:val="5"/>
        </w:numPr>
        <w:tabs>
          <w:tab w:val="left" w:pos="993"/>
          <w:tab w:val="left" w:pos="1030"/>
        </w:tabs>
        <w:spacing w:before="120" w:after="120"/>
        <w:ind w:firstLine="567"/>
        <w:jc w:val="both"/>
        <w:rPr>
          <w:rFonts w:ascii="Times New Roman" w:eastAsia="Times New Roman" w:hAnsi="Times New Roman" w:cs="Times New Roman"/>
          <w:lang w:val="uk-UA"/>
        </w:rPr>
      </w:pPr>
      <w:r w:rsidRPr="00876505">
        <w:rPr>
          <w:rFonts w:ascii="Times New Roman" w:eastAsia="Times New Roman" w:hAnsi="Times New Roman" w:cs="Times New Roman"/>
          <w:lang w:val="uk-UA"/>
        </w:rPr>
        <w:t>забезпечити надання послуг у строки, встановлені цим Договором, згідно вимог Порядку та умов;</w:t>
      </w:r>
    </w:p>
    <w:p w14:paraId="00000065" w14:textId="77777777" w:rsidR="001A169E" w:rsidRPr="00876505" w:rsidRDefault="00CB5E89">
      <w:pPr>
        <w:numPr>
          <w:ilvl w:val="0"/>
          <w:numId w:val="5"/>
        </w:numPr>
        <w:tabs>
          <w:tab w:val="left" w:pos="993"/>
          <w:tab w:val="left" w:pos="1030"/>
        </w:tabs>
        <w:spacing w:before="120" w:after="120"/>
        <w:ind w:firstLine="567"/>
        <w:jc w:val="both"/>
        <w:rPr>
          <w:rFonts w:ascii="Times New Roman" w:eastAsia="Times New Roman" w:hAnsi="Times New Roman" w:cs="Times New Roman"/>
          <w:lang w:val="uk-UA"/>
        </w:rPr>
      </w:pPr>
      <w:r w:rsidRPr="00876505">
        <w:rPr>
          <w:rFonts w:ascii="Times New Roman" w:eastAsia="Times New Roman" w:hAnsi="Times New Roman" w:cs="Times New Roman"/>
          <w:lang w:val="uk-UA"/>
        </w:rPr>
        <w:t>відповідати вимогам до Суб’єкта надання послуг, визначеним Порядком, протягом всього строку дії цього Договору;</w:t>
      </w:r>
    </w:p>
    <w:p w14:paraId="00000066" w14:textId="77777777" w:rsidR="001A169E" w:rsidRPr="00876505" w:rsidRDefault="00CB5E89">
      <w:pPr>
        <w:numPr>
          <w:ilvl w:val="0"/>
          <w:numId w:val="5"/>
        </w:numPr>
        <w:tabs>
          <w:tab w:val="left" w:pos="993"/>
          <w:tab w:val="left" w:pos="1030"/>
        </w:tabs>
        <w:spacing w:before="120" w:after="120"/>
        <w:ind w:firstLine="567"/>
        <w:jc w:val="both"/>
        <w:rPr>
          <w:rFonts w:ascii="Times New Roman" w:eastAsia="Times New Roman" w:hAnsi="Times New Roman" w:cs="Times New Roman"/>
          <w:lang w:val="uk-UA"/>
        </w:rPr>
      </w:pPr>
      <w:r w:rsidRPr="00876505">
        <w:rPr>
          <w:rFonts w:ascii="Times New Roman" w:eastAsia="Times New Roman" w:hAnsi="Times New Roman" w:cs="Times New Roman"/>
          <w:lang w:val="uk-UA"/>
        </w:rPr>
        <w:t>надавати якісні послуги відповідно до міжнародних науково обґрунтованих протоколів надання послуг з адаптації та рекомендацій в залежності від стану Отримувача послуг та встановлених законодавством вимог;</w:t>
      </w:r>
    </w:p>
    <w:p w14:paraId="00000067" w14:textId="1BC2F1A7" w:rsidR="001A169E" w:rsidRPr="00876505" w:rsidRDefault="00EC2E63">
      <w:pPr>
        <w:numPr>
          <w:ilvl w:val="0"/>
          <w:numId w:val="5"/>
        </w:numPr>
        <w:tabs>
          <w:tab w:val="left" w:pos="993"/>
          <w:tab w:val="left" w:pos="1030"/>
        </w:tabs>
        <w:spacing w:before="120" w:after="120"/>
        <w:ind w:firstLine="567"/>
        <w:jc w:val="both"/>
        <w:rPr>
          <w:rFonts w:ascii="Times New Roman" w:eastAsia="Times New Roman" w:hAnsi="Times New Roman" w:cs="Times New Roman"/>
          <w:lang w:val="uk-UA"/>
        </w:rPr>
      </w:pPr>
      <w:r w:rsidRPr="00876505">
        <w:rPr>
          <w:rFonts w:ascii="Times New Roman" w:eastAsia="Times New Roman" w:hAnsi="Times New Roman" w:cs="Times New Roman"/>
          <w:lang w:val="uk-UA"/>
        </w:rPr>
        <w:t>забезпечувати надання послуг</w:t>
      </w:r>
      <w:r w:rsidR="00CB5E89" w:rsidRPr="00876505">
        <w:rPr>
          <w:rFonts w:ascii="Times New Roman" w:eastAsia="Times New Roman" w:hAnsi="Times New Roman" w:cs="Times New Roman"/>
          <w:lang w:val="uk-UA"/>
        </w:rPr>
        <w:t xml:space="preserve"> фахівцями відповідно до мети, зазначеної в </w:t>
      </w:r>
      <w:r w:rsidR="00CB5E89" w:rsidRPr="00876505">
        <w:rPr>
          <w:rFonts w:ascii="Times New Roman" w:eastAsia="Times New Roman" w:hAnsi="Times New Roman" w:cs="Times New Roman"/>
          <w:lang w:val="uk-UA"/>
        </w:rPr>
        <w:lastRenderedPageBreak/>
        <w:t xml:space="preserve">індивідуальному плані, у формах, не заборонених законодавством. </w:t>
      </w:r>
    </w:p>
    <w:p w14:paraId="00000068" w14:textId="60FCD802" w:rsidR="001A169E" w:rsidRPr="00876505" w:rsidRDefault="00CB5E89">
      <w:pPr>
        <w:numPr>
          <w:ilvl w:val="0"/>
          <w:numId w:val="5"/>
        </w:numPr>
        <w:tabs>
          <w:tab w:val="left" w:pos="993"/>
          <w:tab w:val="left" w:pos="1035"/>
        </w:tabs>
        <w:spacing w:before="120" w:after="120"/>
        <w:ind w:firstLine="567"/>
        <w:jc w:val="both"/>
        <w:rPr>
          <w:rFonts w:ascii="Times New Roman" w:eastAsia="Times New Roman" w:hAnsi="Times New Roman" w:cs="Times New Roman"/>
          <w:lang w:val="uk-UA"/>
        </w:rPr>
      </w:pPr>
      <w:r w:rsidRPr="00876505">
        <w:rPr>
          <w:rFonts w:ascii="Times New Roman" w:eastAsia="Times New Roman" w:hAnsi="Times New Roman" w:cs="Times New Roman"/>
          <w:lang w:val="uk-UA"/>
        </w:rPr>
        <w:t xml:space="preserve">забезпечувати захист персональних даних Отримувача послуг, </w:t>
      </w:r>
      <w:r w:rsidR="00C946AD" w:rsidRPr="00876505">
        <w:rPr>
          <w:rFonts w:ascii="Times New Roman" w:eastAsia="Times New Roman" w:hAnsi="Times New Roman" w:cs="Times New Roman"/>
          <w:lang w:val="uk-UA"/>
        </w:rPr>
        <w:t xml:space="preserve">включно з </w:t>
      </w:r>
      <w:r w:rsidRPr="00876505">
        <w:rPr>
          <w:rFonts w:ascii="Times New Roman" w:eastAsia="Times New Roman" w:hAnsi="Times New Roman" w:cs="Times New Roman"/>
          <w:lang w:val="uk-UA"/>
        </w:rPr>
        <w:t>конфіденційно</w:t>
      </w:r>
      <w:r w:rsidR="00C946AD" w:rsidRPr="00876505">
        <w:rPr>
          <w:rFonts w:ascii="Times New Roman" w:eastAsia="Times New Roman" w:hAnsi="Times New Roman" w:cs="Times New Roman"/>
          <w:lang w:val="uk-UA"/>
        </w:rPr>
        <w:t>ю</w:t>
      </w:r>
      <w:r w:rsidRPr="00876505">
        <w:rPr>
          <w:rFonts w:ascii="Times New Roman" w:eastAsia="Times New Roman" w:hAnsi="Times New Roman" w:cs="Times New Roman"/>
          <w:lang w:val="uk-UA"/>
        </w:rPr>
        <w:t xml:space="preserve"> інформаці</w:t>
      </w:r>
      <w:r w:rsidR="00C946AD" w:rsidRPr="00876505">
        <w:rPr>
          <w:rFonts w:ascii="Times New Roman" w:eastAsia="Times New Roman" w:hAnsi="Times New Roman" w:cs="Times New Roman"/>
          <w:lang w:val="uk-UA"/>
        </w:rPr>
        <w:t>єю</w:t>
      </w:r>
      <w:r w:rsidRPr="00876505">
        <w:rPr>
          <w:rFonts w:ascii="Times New Roman" w:eastAsia="Times New Roman" w:hAnsi="Times New Roman" w:cs="Times New Roman"/>
          <w:lang w:val="uk-UA"/>
        </w:rPr>
        <w:t xml:space="preserve">, </w:t>
      </w:r>
      <w:r w:rsidR="00C946AD" w:rsidRPr="00876505">
        <w:rPr>
          <w:rFonts w:ascii="Times New Roman" w:eastAsia="Times New Roman" w:hAnsi="Times New Roman" w:cs="Times New Roman"/>
          <w:lang w:val="uk-UA"/>
        </w:rPr>
        <w:t xml:space="preserve">зазначеною </w:t>
      </w:r>
      <w:r w:rsidRPr="00876505">
        <w:rPr>
          <w:rFonts w:ascii="Times New Roman" w:eastAsia="Times New Roman" w:hAnsi="Times New Roman" w:cs="Times New Roman"/>
          <w:lang w:val="uk-UA"/>
        </w:rPr>
        <w:t xml:space="preserve">в індивідуальному плані Отримувача послуг, </w:t>
      </w:r>
      <w:r w:rsidR="00C946AD" w:rsidRPr="00876505">
        <w:rPr>
          <w:rFonts w:ascii="Times New Roman" w:eastAsia="Times New Roman" w:hAnsi="Times New Roman" w:cs="Times New Roman"/>
          <w:lang w:val="uk-UA"/>
        </w:rPr>
        <w:t xml:space="preserve">та </w:t>
      </w:r>
      <w:r w:rsidRPr="00876505">
        <w:rPr>
          <w:rFonts w:ascii="Times New Roman" w:eastAsia="Times New Roman" w:hAnsi="Times New Roman" w:cs="Times New Roman"/>
          <w:lang w:val="uk-UA"/>
        </w:rPr>
        <w:t>медично</w:t>
      </w:r>
      <w:r w:rsidR="00C946AD" w:rsidRPr="00876505">
        <w:rPr>
          <w:rFonts w:ascii="Times New Roman" w:eastAsia="Times New Roman" w:hAnsi="Times New Roman" w:cs="Times New Roman"/>
          <w:lang w:val="uk-UA"/>
        </w:rPr>
        <w:t>ю</w:t>
      </w:r>
      <w:r w:rsidRPr="00876505">
        <w:rPr>
          <w:rFonts w:ascii="Times New Roman" w:eastAsia="Times New Roman" w:hAnsi="Times New Roman" w:cs="Times New Roman"/>
          <w:lang w:val="uk-UA"/>
        </w:rPr>
        <w:t xml:space="preserve"> інформаці</w:t>
      </w:r>
      <w:r w:rsidR="00C946AD" w:rsidRPr="00876505">
        <w:rPr>
          <w:rFonts w:ascii="Times New Roman" w:eastAsia="Times New Roman" w:hAnsi="Times New Roman" w:cs="Times New Roman"/>
          <w:lang w:val="uk-UA"/>
        </w:rPr>
        <w:t>єю,</w:t>
      </w:r>
      <w:r w:rsidRPr="00876505">
        <w:rPr>
          <w:rFonts w:ascii="Times New Roman" w:eastAsia="Times New Roman" w:hAnsi="Times New Roman" w:cs="Times New Roman"/>
          <w:lang w:val="uk-UA"/>
        </w:rPr>
        <w:t xml:space="preserve"> відповідно до законодавства про захист персональних даних;</w:t>
      </w:r>
    </w:p>
    <w:p w14:paraId="00000069" w14:textId="621C7D5C" w:rsidR="001A169E" w:rsidRPr="00876505" w:rsidRDefault="00CB5E89">
      <w:pPr>
        <w:numPr>
          <w:ilvl w:val="0"/>
          <w:numId w:val="5"/>
        </w:numPr>
        <w:tabs>
          <w:tab w:val="left" w:pos="993"/>
          <w:tab w:val="left" w:pos="1035"/>
        </w:tabs>
        <w:spacing w:before="120" w:after="120"/>
        <w:ind w:firstLine="567"/>
        <w:jc w:val="both"/>
        <w:rPr>
          <w:rFonts w:ascii="Times New Roman" w:eastAsia="Times New Roman" w:hAnsi="Times New Roman" w:cs="Times New Roman"/>
          <w:lang w:val="uk-UA"/>
        </w:rPr>
      </w:pPr>
      <w:r w:rsidRPr="00876505">
        <w:rPr>
          <w:rFonts w:ascii="Times New Roman" w:eastAsia="Times New Roman" w:hAnsi="Times New Roman" w:cs="Times New Roman"/>
          <w:lang w:val="uk-UA"/>
        </w:rPr>
        <w:t xml:space="preserve">забезпечувати реалізацію </w:t>
      </w:r>
      <w:r w:rsidR="00C946AD" w:rsidRPr="00876505">
        <w:rPr>
          <w:rFonts w:ascii="Times New Roman" w:eastAsia="Times New Roman" w:hAnsi="Times New Roman" w:cs="Times New Roman"/>
          <w:lang w:val="uk-UA"/>
        </w:rPr>
        <w:t xml:space="preserve">прав </w:t>
      </w:r>
      <w:r w:rsidRPr="00876505">
        <w:rPr>
          <w:rFonts w:ascii="Times New Roman" w:eastAsia="Times New Roman" w:hAnsi="Times New Roman" w:cs="Times New Roman"/>
          <w:lang w:val="uk-UA"/>
        </w:rPr>
        <w:t>Отримувач</w:t>
      </w:r>
      <w:r w:rsidR="00C946AD" w:rsidRPr="00876505">
        <w:rPr>
          <w:rFonts w:ascii="Times New Roman" w:eastAsia="Times New Roman" w:hAnsi="Times New Roman" w:cs="Times New Roman"/>
          <w:lang w:val="uk-UA"/>
        </w:rPr>
        <w:t>ів</w:t>
      </w:r>
      <w:r w:rsidRPr="00876505">
        <w:rPr>
          <w:rFonts w:ascii="Times New Roman" w:eastAsia="Times New Roman" w:hAnsi="Times New Roman" w:cs="Times New Roman"/>
          <w:lang w:val="uk-UA"/>
        </w:rPr>
        <w:t xml:space="preserve"> послуг на отримання </w:t>
      </w:r>
      <w:r w:rsidR="004B47C0" w:rsidRPr="00876505">
        <w:rPr>
          <w:rFonts w:ascii="Times New Roman" w:eastAsia="Times New Roman" w:hAnsi="Times New Roman" w:cs="Times New Roman"/>
          <w:lang w:val="uk-UA"/>
        </w:rPr>
        <w:t xml:space="preserve">належного рівня </w:t>
      </w:r>
      <w:r w:rsidRPr="00876505">
        <w:rPr>
          <w:rFonts w:ascii="Times New Roman" w:eastAsia="Times New Roman" w:hAnsi="Times New Roman" w:cs="Times New Roman"/>
          <w:lang w:val="uk-UA"/>
        </w:rPr>
        <w:t xml:space="preserve">послуг та відшкодовувати збитки, </w:t>
      </w:r>
      <w:r w:rsidR="004B47C0" w:rsidRPr="00876505">
        <w:rPr>
          <w:rFonts w:ascii="Times New Roman" w:eastAsia="Times New Roman" w:hAnsi="Times New Roman" w:cs="Times New Roman"/>
          <w:lang w:val="uk-UA"/>
        </w:rPr>
        <w:t xml:space="preserve">у разі, якщо внаслідок порушення </w:t>
      </w:r>
      <w:r w:rsidR="00E75586" w:rsidRPr="00876505">
        <w:rPr>
          <w:rFonts w:ascii="Times New Roman" w:eastAsia="Times New Roman" w:hAnsi="Times New Roman" w:cs="Times New Roman"/>
          <w:lang w:val="uk-UA"/>
        </w:rPr>
        <w:t xml:space="preserve">Суб’єктом надання послуг </w:t>
      </w:r>
      <w:r w:rsidR="004B47C0" w:rsidRPr="00876505">
        <w:rPr>
          <w:rFonts w:ascii="Times New Roman" w:eastAsia="Times New Roman" w:hAnsi="Times New Roman" w:cs="Times New Roman"/>
          <w:lang w:val="uk-UA"/>
        </w:rPr>
        <w:t xml:space="preserve">вимог цього договору їх було </w:t>
      </w:r>
      <w:r w:rsidRPr="00876505">
        <w:rPr>
          <w:rFonts w:ascii="Times New Roman" w:eastAsia="Times New Roman" w:hAnsi="Times New Roman" w:cs="Times New Roman"/>
          <w:lang w:val="uk-UA"/>
        </w:rPr>
        <w:t>завдан</w:t>
      </w:r>
      <w:r w:rsidR="004B47C0" w:rsidRPr="00876505">
        <w:rPr>
          <w:rFonts w:ascii="Times New Roman" w:eastAsia="Times New Roman" w:hAnsi="Times New Roman" w:cs="Times New Roman"/>
          <w:lang w:val="uk-UA"/>
        </w:rPr>
        <w:t>о</w:t>
      </w:r>
      <w:r w:rsidRPr="00876505">
        <w:rPr>
          <w:rFonts w:ascii="Times New Roman" w:eastAsia="Times New Roman" w:hAnsi="Times New Roman" w:cs="Times New Roman"/>
          <w:lang w:val="uk-UA"/>
        </w:rPr>
        <w:t xml:space="preserve"> отримувачам послуг</w:t>
      </w:r>
      <w:r w:rsidR="00AC13E3" w:rsidRPr="00876505">
        <w:rPr>
          <w:rFonts w:ascii="Times New Roman" w:eastAsia="Times New Roman" w:hAnsi="Times New Roman" w:cs="Times New Roman"/>
          <w:lang w:val="uk-UA"/>
        </w:rPr>
        <w:t>,</w:t>
      </w:r>
      <w:r w:rsidRPr="00876505">
        <w:rPr>
          <w:rFonts w:ascii="Times New Roman" w:eastAsia="Times New Roman" w:hAnsi="Times New Roman" w:cs="Times New Roman"/>
          <w:lang w:val="uk-UA"/>
        </w:rPr>
        <w:t xml:space="preserve"> </w:t>
      </w:r>
      <w:r w:rsidR="00E75586" w:rsidRPr="00876505">
        <w:rPr>
          <w:rFonts w:ascii="Times New Roman" w:eastAsia="Times New Roman" w:hAnsi="Times New Roman" w:cs="Times New Roman"/>
          <w:lang w:val="uk-UA"/>
        </w:rPr>
        <w:t xml:space="preserve">а також </w:t>
      </w:r>
      <w:r w:rsidR="0040015B" w:rsidRPr="00876505">
        <w:rPr>
          <w:rFonts w:ascii="Times New Roman" w:eastAsia="Times New Roman" w:hAnsi="Times New Roman" w:cs="Times New Roman"/>
          <w:lang w:val="uk-UA"/>
        </w:rPr>
        <w:t xml:space="preserve">не допускати випадків </w:t>
      </w:r>
      <w:r w:rsidRPr="00876505">
        <w:rPr>
          <w:rFonts w:ascii="Times New Roman" w:eastAsia="Times New Roman" w:hAnsi="Times New Roman" w:cs="Times New Roman"/>
          <w:lang w:val="uk-UA"/>
        </w:rPr>
        <w:t xml:space="preserve">вимагання від отримувача послуг оплати за послуги; </w:t>
      </w:r>
    </w:p>
    <w:p w14:paraId="0000006A" w14:textId="297984F2" w:rsidR="001A169E" w:rsidRPr="00876505" w:rsidRDefault="00CB5E89">
      <w:pPr>
        <w:numPr>
          <w:ilvl w:val="0"/>
          <w:numId w:val="5"/>
        </w:numPr>
        <w:tabs>
          <w:tab w:val="left" w:pos="993"/>
          <w:tab w:val="left" w:pos="1040"/>
        </w:tabs>
        <w:spacing w:before="120" w:after="120"/>
        <w:ind w:firstLine="567"/>
        <w:jc w:val="both"/>
        <w:rPr>
          <w:rFonts w:ascii="Times New Roman" w:eastAsia="Times New Roman" w:hAnsi="Times New Roman" w:cs="Times New Roman"/>
          <w:lang w:val="uk-UA"/>
        </w:rPr>
      </w:pPr>
      <w:r w:rsidRPr="00876505">
        <w:rPr>
          <w:rFonts w:ascii="Times New Roman" w:eastAsia="Times New Roman" w:hAnsi="Times New Roman" w:cs="Times New Roman"/>
          <w:lang w:val="uk-UA"/>
        </w:rPr>
        <w:t>з’ясувати та повідомити Отримувачу послуг (його законному представнику/соціальному працівнику/іншій особі, що діє на підставі нотаріально посвідченої довіреності та в інтересах Отримувача послуг)</w:t>
      </w:r>
      <w:r w:rsidR="0040015B" w:rsidRPr="00876505">
        <w:rPr>
          <w:rFonts w:ascii="Times New Roman" w:eastAsia="Times New Roman" w:hAnsi="Times New Roman" w:cs="Times New Roman"/>
          <w:lang w:val="uk-UA"/>
        </w:rPr>
        <w:t xml:space="preserve"> перед наданням послуг інформацію</w:t>
      </w:r>
      <w:r w:rsidRPr="00876505">
        <w:rPr>
          <w:rFonts w:ascii="Times New Roman" w:eastAsia="Times New Roman" w:hAnsi="Times New Roman" w:cs="Times New Roman"/>
          <w:lang w:val="uk-UA"/>
        </w:rPr>
        <w:t xml:space="preserve"> про те, чи має такий Отримувач послуг право на отримання послуг відповідно до поданих документів</w:t>
      </w:r>
      <w:r w:rsidR="00AC13E3" w:rsidRPr="00876505">
        <w:rPr>
          <w:rFonts w:ascii="Times New Roman" w:eastAsia="Times New Roman" w:hAnsi="Times New Roman" w:cs="Times New Roman"/>
          <w:lang w:val="uk-UA"/>
        </w:rPr>
        <w:t>;</w:t>
      </w:r>
    </w:p>
    <w:p w14:paraId="0000006B" w14:textId="0532FF64" w:rsidR="001A169E" w:rsidRPr="00876505" w:rsidRDefault="0040015B">
      <w:pPr>
        <w:numPr>
          <w:ilvl w:val="0"/>
          <w:numId w:val="5"/>
        </w:numPr>
        <w:tabs>
          <w:tab w:val="left" w:pos="993"/>
          <w:tab w:val="left" w:pos="1038"/>
        </w:tabs>
        <w:spacing w:before="120" w:after="120"/>
        <w:ind w:firstLine="567"/>
        <w:jc w:val="both"/>
        <w:rPr>
          <w:rFonts w:ascii="Times New Roman" w:eastAsia="Times New Roman" w:hAnsi="Times New Roman" w:cs="Times New Roman"/>
          <w:lang w:val="uk-UA"/>
        </w:rPr>
      </w:pPr>
      <w:r w:rsidRPr="00876505">
        <w:rPr>
          <w:rFonts w:ascii="Times New Roman" w:eastAsia="Times New Roman" w:hAnsi="Times New Roman" w:cs="Times New Roman"/>
          <w:lang w:val="uk-UA"/>
        </w:rPr>
        <w:t xml:space="preserve">невідкладно </w:t>
      </w:r>
      <w:r w:rsidR="00CB5E89" w:rsidRPr="00876505">
        <w:rPr>
          <w:rFonts w:ascii="Times New Roman" w:eastAsia="Times New Roman" w:hAnsi="Times New Roman" w:cs="Times New Roman"/>
          <w:lang w:val="uk-UA"/>
        </w:rPr>
        <w:t>звернутися до Замовника у разі виникнення питань щодо прав Отримувача послуг на отримання послуг згідно з цим Договором або інших питань, пов’язаних з виконанням Договору;</w:t>
      </w:r>
    </w:p>
    <w:p w14:paraId="0000006C" w14:textId="77777777" w:rsidR="001A169E" w:rsidRPr="00876505" w:rsidRDefault="00CB5E89">
      <w:pPr>
        <w:numPr>
          <w:ilvl w:val="0"/>
          <w:numId w:val="5"/>
        </w:numPr>
        <w:tabs>
          <w:tab w:val="left" w:pos="993"/>
          <w:tab w:val="left" w:pos="1090"/>
        </w:tabs>
        <w:spacing w:before="120" w:after="120"/>
        <w:ind w:firstLine="567"/>
        <w:jc w:val="both"/>
        <w:rPr>
          <w:rFonts w:ascii="Times New Roman" w:eastAsia="Times New Roman" w:hAnsi="Times New Roman" w:cs="Times New Roman"/>
          <w:lang w:val="uk-UA"/>
        </w:rPr>
      </w:pPr>
      <w:r w:rsidRPr="00876505">
        <w:rPr>
          <w:rFonts w:ascii="Times New Roman" w:eastAsia="Times New Roman" w:hAnsi="Times New Roman" w:cs="Times New Roman"/>
          <w:lang w:val="uk-UA"/>
        </w:rPr>
        <w:t>забезпечити:</w:t>
      </w:r>
    </w:p>
    <w:p w14:paraId="0000006D" w14:textId="77777777" w:rsidR="001A169E" w:rsidRPr="00876505" w:rsidRDefault="00CB5E89">
      <w:pPr>
        <w:tabs>
          <w:tab w:val="left" w:pos="993"/>
          <w:tab w:val="left" w:pos="1090"/>
        </w:tabs>
        <w:spacing w:before="120" w:after="120"/>
        <w:ind w:firstLine="567"/>
        <w:jc w:val="both"/>
        <w:rPr>
          <w:rFonts w:ascii="Times New Roman" w:eastAsia="Times New Roman" w:hAnsi="Times New Roman" w:cs="Times New Roman"/>
          <w:lang w:val="uk-UA"/>
        </w:rPr>
      </w:pPr>
      <w:r w:rsidRPr="00876505">
        <w:rPr>
          <w:rFonts w:ascii="Times New Roman" w:eastAsia="Times New Roman" w:hAnsi="Times New Roman" w:cs="Times New Roman"/>
          <w:lang w:val="uk-UA"/>
        </w:rPr>
        <w:t>ведення індивідуального плану;</w:t>
      </w:r>
    </w:p>
    <w:p w14:paraId="0000006E" w14:textId="77777777" w:rsidR="001A169E" w:rsidRPr="00876505" w:rsidRDefault="00CB5E89">
      <w:pPr>
        <w:tabs>
          <w:tab w:val="left" w:pos="993"/>
          <w:tab w:val="left" w:pos="1090"/>
        </w:tabs>
        <w:spacing w:before="120" w:after="120"/>
        <w:ind w:firstLine="567"/>
        <w:jc w:val="both"/>
        <w:rPr>
          <w:rFonts w:ascii="Times New Roman" w:eastAsia="Times New Roman" w:hAnsi="Times New Roman" w:cs="Times New Roman"/>
          <w:lang w:val="uk-UA"/>
        </w:rPr>
      </w:pPr>
      <w:r w:rsidRPr="00876505">
        <w:rPr>
          <w:rFonts w:ascii="Times New Roman" w:eastAsia="Times New Roman" w:hAnsi="Times New Roman" w:cs="Times New Roman"/>
          <w:lang w:val="uk-UA"/>
        </w:rPr>
        <w:t>укладення з отримувачем послуг Угоди;</w:t>
      </w:r>
    </w:p>
    <w:p w14:paraId="0000006F" w14:textId="15D2558A" w:rsidR="001A169E" w:rsidRPr="00876505" w:rsidRDefault="00CB5E89">
      <w:pPr>
        <w:tabs>
          <w:tab w:val="left" w:pos="993"/>
          <w:tab w:val="left" w:pos="1090"/>
        </w:tabs>
        <w:spacing w:before="120" w:after="120"/>
        <w:ind w:firstLine="567"/>
        <w:jc w:val="both"/>
        <w:rPr>
          <w:rFonts w:ascii="Times New Roman" w:eastAsia="Times New Roman" w:hAnsi="Times New Roman" w:cs="Times New Roman"/>
          <w:lang w:val="uk-UA"/>
        </w:rPr>
      </w:pPr>
      <w:r w:rsidRPr="00876505">
        <w:rPr>
          <w:rFonts w:ascii="Times New Roman" w:eastAsia="Times New Roman" w:hAnsi="Times New Roman" w:cs="Times New Roman"/>
          <w:lang w:val="uk-UA"/>
        </w:rPr>
        <w:t>надання послуг не менше 50 та не більше ніж ___</w:t>
      </w:r>
      <w:r w:rsidR="001C16A1" w:rsidRPr="00876505">
        <w:rPr>
          <w:rFonts w:ascii="Times New Roman" w:eastAsia="Times New Roman" w:hAnsi="Times New Roman" w:cs="Times New Roman"/>
          <w:lang w:val="uk-UA"/>
        </w:rPr>
        <w:t xml:space="preserve"> пацієнтам</w:t>
      </w:r>
      <w:r w:rsidRPr="00876505">
        <w:rPr>
          <w:rFonts w:ascii="Times New Roman" w:eastAsia="Times New Roman" w:hAnsi="Times New Roman" w:cs="Times New Roman"/>
          <w:lang w:val="uk-UA"/>
        </w:rPr>
        <w:t>, в межах загальної чисельності, передбаченої Порядком на відповідний рік, протягом дії Порядку та цього Договору;</w:t>
      </w:r>
    </w:p>
    <w:p w14:paraId="00000070" w14:textId="77777777" w:rsidR="001A169E" w:rsidRPr="00876505" w:rsidRDefault="00CB5E89">
      <w:pPr>
        <w:tabs>
          <w:tab w:val="left" w:pos="993"/>
          <w:tab w:val="left" w:pos="1090"/>
        </w:tabs>
        <w:spacing w:before="120" w:after="120"/>
        <w:ind w:firstLine="567"/>
        <w:jc w:val="both"/>
        <w:rPr>
          <w:rFonts w:ascii="Times New Roman" w:eastAsia="Times New Roman" w:hAnsi="Times New Roman" w:cs="Times New Roman"/>
          <w:lang w:val="uk-UA"/>
        </w:rPr>
      </w:pPr>
      <w:r w:rsidRPr="00876505">
        <w:rPr>
          <w:rFonts w:ascii="Times New Roman" w:eastAsia="Times New Roman" w:hAnsi="Times New Roman" w:cs="Times New Roman"/>
          <w:lang w:val="uk-UA"/>
        </w:rPr>
        <w:t xml:space="preserve">надання інформації, зазначеної у підпункті 7 пункті 17 Договору, необхідної для розміщення інформації про Суб’єкта надання послуг у відповідному розділі на офіційному </w:t>
      </w:r>
      <w:proofErr w:type="spellStart"/>
      <w:r w:rsidRPr="00876505">
        <w:rPr>
          <w:rFonts w:ascii="Times New Roman" w:eastAsia="Times New Roman" w:hAnsi="Times New Roman" w:cs="Times New Roman"/>
          <w:lang w:val="uk-UA"/>
        </w:rPr>
        <w:t>вебсайті</w:t>
      </w:r>
      <w:proofErr w:type="spellEnd"/>
      <w:r w:rsidRPr="00876505">
        <w:rPr>
          <w:rFonts w:ascii="Times New Roman" w:eastAsia="Times New Roman" w:hAnsi="Times New Roman" w:cs="Times New Roman"/>
          <w:lang w:val="uk-UA"/>
        </w:rPr>
        <w:t xml:space="preserve"> Замовника;</w:t>
      </w:r>
    </w:p>
    <w:p w14:paraId="00000071" w14:textId="77777777" w:rsidR="001A169E" w:rsidRPr="00876505" w:rsidRDefault="00CB5E89">
      <w:pPr>
        <w:numPr>
          <w:ilvl w:val="0"/>
          <w:numId w:val="5"/>
        </w:numPr>
        <w:tabs>
          <w:tab w:val="left" w:pos="993"/>
          <w:tab w:val="left" w:pos="1090"/>
        </w:tabs>
        <w:spacing w:before="120" w:after="120"/>
        <w:ind w:firstLine="567"/>
        <w:jc w:val="both"/>
        <w:rPr>
          <w:rFonts w:ascii="Times New Roman" w:eastAsia="Times New Roman" w:hAnsi="Times New Roman" w:cs="Times New Roman"/>
          <w:lang w:val="uk-UA"/>
        </w:rPr>
      </w:pPr>
      <w:r w:rsidRPr="00876505">
        <w:rPr>
          <w:rFonts w:ascii="Times New Roman" w:eastAsia="Times New Roman" w:hAnsi="Times New Roman" w:cs="Times New Roman"/>
          <w:lang w:val="uk-UA"/>
        </w:rPr>
        <w:t>своєчасно вносити до індивідуального плану повну та достовірну інформацію про результати відповідних обстежень, усі надані послуги, записи про направлення у порядку, встановленому законодавством;</w:t>
      </w:r>
    </w:p>
    <w:p w14:paraId="00000072" w14:textId="77777777" w:rsidR="001A169E" w:rsidRPr="00876505" w:rsidRDefault="00CB5E89">
      <w:pPr>
        <w:numPr>
          <w:ilvl w:val="0"/>
          <w:numId w:val="5"/>
        </w:numPr>
        <w:tabs>
          <w:tab w:val="left" w:pos="993"/>
          <w:tab w:val="left" w:pos="1090"/>
        </w:tabs>
        <w:spacing w:before="120" w:after="120"/>
        <w:ind w:firstLine="567"/>
        <w:jc w:val="both"/>
        <w:rPr>
          <w:lang w:val="uk-UA"/>
        </w:rPr>
      </w:pPr>
      <w:r w:rsidRPr="00876505">
        <w:rPr>
          <w:rFonts w:ascii="Times New Roman" w:eastAsia="Times New Roman" w:hAnsi="Times New Roman" w:cs="Times New Roman"/>
          <w:lang w:val="uk-UA"/>
        </w:rPr>
        <w:t xml:space="preserve">розміщувати в кожному місці надання послуг та на своєму </w:t>
      </w:r>
      <w:proofErr w:type="spellStart"/>
      <w:r w:rsidRPr="00876505">
        <w:rPr>
          <w:rFonts w:ascii="Times New Roman" w:eastAsia="Times New Roman" w:hAnsi="Times New Roman" w:cs="Times New Roman"/>
          <w:lang w:val="uk-UA"/>
        </w:rPr>
        <w:t>вебсайті</w:t>
      </w:r>
      <w:proofErr w:type="spellEnd"/>
      <w:r w:rsidRPr="00876505">
        <w:rPr>
          <w:rFonts w:ascii="Times New Roman" w:eastAsia="Times New Roman" w:hAnsi="Times New Roman" w:cs="Times New Roman"/>
          <w:lang w:val="uk-UA"/>
        </w:rPr>
        <w:t xml:space="preserve"> (у разі наявності) інформацію про послуги, які Отримувач послуг може отримати у Суб’єкта надання послуг відповідно до Порядку, графік роботи Суб’єкта надання послуг, графік роботи місць надання послуг, актуальну інформацію про фахівців, інших працівників та обладнання Суб’єкта надання послуг; </w:t>
      </w:r>
    </w:p>
    <w:p w14:paraId="00000073" w14:textId="5AE50AE3" w:rsidR="001A169E" w:rsidRPr="00876505" w:rsidRDefault="00CB5E89">
      <w:pPr>
        <w:numPr>
          <w:ilvl w:val="0"/>
          <w:numId w:val="5"/>
        </w:numPr>
        <w:tabs>
          <w:tab w:val="left" w:pos="993"/>
          <w:tab w:val="left" w:pos="1090"/>
        </w:tabs>
        <w:spacing w:before="120" w:after="120"/>
        <w:ind w:firstLine="567"/>
        <w:jc w:val="both"/>
        <w:rPr>
          <w:rFonts w:ascii="Times New Roman" w:eastAsia="Times New Roman" w:hAnsi="Times New Roman" w:cs="Times New Roman"/>
          <w:lang w:val="uk-UA"/>
        </w:rPr>
      </w:pPr>
      <w:bookmarkStart w:id="7" w:name="_heading=h.eyakxqa9xtjk" w:colFirst="0" w:colLast="0"/>
      <w:bookmarkEnd w:id="7"/>
      <w:r w:rsidRPr="00876505">
        <w:rPr>
          <w:rFonts w:ascii="Times New Roman" w:eastAsia="Times New Roman" w:hAnsi="Times New Roman" w:cs="Times New Roman"/>
          <w:lang w:val="uk-UA"/>
        </w:rPr>
        <w:t>забезпечувати надання Замовнику достовірної інформації про Суб’єкта надання послуг, його керівника, фахівців, медичних працівників та уповноважених осіб (</w:t>
      </w:r>
      <w:r w:rsidR="001C16A1" w:rsidRPr="00876505">
        <w:rPr>
          <w:rFonts w:ascii="Times New Roman" w:eastAsia="Times New Roman" w:hAnsi="Times New Roman" w:cs="Times New Roman"/>
          <w:lang w:val="uk-UA"/>
        </w:rPr>
        <w:t xml:space="preserve">включно з </w:t>
      </w:r>
      <w:r w:rsidR="006530BB" w:rsidRPr="00876505">
        <w:rPr>
          <w:rFonts w:ascii="Times New Roman" w:eastAsia="Times New Roman" w:hAnsi="Times New Roman" w:cs="Times New Roman"/>
          <w:lang w:val="uk-UA"/>
        </w:rPr>
        <w:t xml:space="preserve">відомостями про </w:t>
      </w:r>
      <w:r w:rsidRPr="00876505">
        <w:rPr>
          <w:rFonts w:ascii="Times New Roman" w:eastAsia="Times New Roman" w:hAnsi="Times New Roman" w:cs="Times New Roman"/>
          <w:lang w:val="uk-UA"/>
        </w:rPr>
        <w:t>припинення Суб’єктом надання послуг трудових відносин з фахівцем</w:t>
      </w:r>
      <w:r w:rsidRPr="00876505">
        <w:rPr>
          <w:rFonts w:ascii="Times New Roman" w:eastAsia="Times New Roman" w:hAnsi="Times New Roman" w:cs="Times New Roman"/>
          <w:strike/>
          <w:lang w:val="uk-UA"/>
        </w:rPr>
        <w:t>)</w:t>
      </w:r>
      <w:r w:rsidRPr="00876505">
        <w:rPr>
          <w:rFonts w:ascii="Times New Roman" w:eastAsia="Times New Roman" w:hAnsi="Times New Roman" w:cs="Times New Roman"/>
          <w:lang w:val="uk-UA"/>
        </w:rPr>
        <w:t xml:space="preserve"> не пізніше наступного </w:t>
      </w:r>
      <w:r w:rsidR="001C16A1" w:rsidRPr="00876505">
        <w:rPr>
          <w:rFonts w:ascii="Times New Roman" w:eastAsia="Times New Roman" w:hAnsi="Times New Roman" w:cs="Times New Roman"/>
          <w:lang w:val="uk-UA"/>
        </w:rPr>
        <w:t xml:space="preserve">за днем відповідних змін </w:t>
      </w:r>
      <w:r w:rsidRPr="00876505">
        <w:rPr>
          <w:rFonts w:ascii="Times New Roman" w:eastAsia="Times New Roman" w:hAnsi="Times New Roman" w:cs="Times New Roman"/>
          <w:lang w:val="uk-UA"/>
        </w:rPr>
        <w:t>робочого дня</w:t>
      </w:r>
      <w:r w:rsidR="001C16A1" w:rsidRPr="00876505">
        <w:rPr>
          <w:rFonts w:ascii="Times New Roman" w:eastAsia="Times New Roman" w:hAnsi="Times New Roman" w:cs="Times New Roman"/>
          <w:lang w:val="uk-UA"/>
        </w:rPr>
        <w:t>)</w:t>
      </w:r>
      <w:r w:rsidRPr="00876505">
        <w:rPr>
          <w:rFonts w:ascii="Times New Roman" w:eastAsia="Times New Roman" w:hAnsi="Times New Roman" w:cs="Times New Roman"/>
          <w:lang w:val="uk-UA"/>
        </w:rPr>
        <w:t>;</w:t>
      </w:r>
    </w:p>
    <w:p w14:paraId="00000074" w14:textId="77777777" w:rsidR="001A169E" w:rsidRPr="00876505" w:rsidRDefault="00CB5E89">
      <w:pPr>
        <w:numPr>
          <w:ilvl w:val="0"/>
          <w:numId w:val="5"/>
        </w:numPr>
        <w:tabs>
          <w:tab w:val="left" w:pos="993"/>
          <w:tab w:val="left" w:pos="1104"/>
        </w:tabs>
        <w:spacing w:before="120" w:after="120"/>
        <w:ind w:firstLine="567"/>
        <w:jc w:val="both"/>
        <w:rPr>
          <w:rFonts w:ascii="Times New Roman" w:eastAsia="Times New Roman" w:hAnsi="Times New Roman" w:cs="Times New Roman"/>
          <w:lang w:val="uk-UA"/>
        </w:rPr>
      </w:pPr>
      <w:r w:rsidRPr="00876505">
        <w:rPr>
          <w:rFonts w:ascii="Times New Roman" w:eastAsia="Times New Roman" w:hAnsi="Times New Roman" w:cs="Times New Roman"/>
          <w:lang w:val="uk-UA"/>
        </w:rPr>
        <w:t>надавати Замовнику та отримувачам послуг інформацію про зміну адреси місця надання послуг, графіків надання послуг і роботи фахівців, які надають послуги згідно з цим Договором;</w:t>
      </w:r>
    </w:p>
    <w:p w14:paraId="00000075" w14:textId="2A443D85" w:rsidR="001A169E" w:rsidRPr="00876505" w:rsidRDefault="00CB5E89">
      <w:pPr>
        <w:numPr>
          <w:ilvl w:val="0"/>
          <w:numId w:val="5"/>
        </w:numPr>
        <w:tabs>
          <w:tab w:val="left" w:pos="993"/>
          <w:tab w:val="left" w:pos="1099"/>
        </w:tabs>
        <w:spacing w:before="120" w:after="120"/>
        <w:ind w:firstLine="567"/>
        <w:jc w:val="both"/>
        <w:rPr>
          <w:rFonts w:ascii="Times New Roman" w:eastAsia="Times New Roman" w:hAnsi="Times New Roman" w:cs="Times New Roman"/>
          <w:lang w:val="uk-UA"/>
        </w:rPr>
      </w:pPr>
      <w:r w:rsidRPr="00876505">
        <w:rPr>
          <w:rFonts w:ascii="Times New Roman" w:eastAsia="Times New Roman" w:hAnsi="Times New Roman" w:cs="Times New Roman"/>
          <w:lang w:val="uk-UA"/>
        </w:rPr>
        <w:t xml:space="preserve">повідомляти Замовника та Отримувачів послуг про подання заяви щодо припинення практики або дії цього Договору за ініціативою Суб’єкта надання послуг не пізніше ніж за шість тижнів до </w:t>
      </w:r>
      <w:r w:rsidR="006530BB" w:rsidRPr="00876505">
        <w:rPr>
          <w:rFonts w:ascii="Times New Roman" w:eastAsia="Times New Roman" w:hAnsi="Times New Roman" w:cs="Times New Roman"/>
          <w:lang w:val="uk-UA"/>
        </w:rPr>
        <w:t xml:space="preserve">дати </w:t>
      </w:r>
      <w:r w:rsidRPr="00876505">
        <w:rPr>
          <w:rFonts w:ascii="Times New Roman" w:eastAsia="Times New Roman" w:hAnsi="Times New Roman" w:cs="Times New Roman"/>
          <w:lang w:val="uk-UA"/>
        </w:rPr>
        <w:t>настання таких обставин;</w:t>
      </w:r>
    </w:p>
    <w:p w14:paraId="00000076" w14:textId="77777777" w:rsidR="001A169E" w:rsidRPr="00876505" w:rsidRDefault="00CB5E89">
      <w:pPr>
        <w:numPr>
          <w:ilvl w:val="0"/>
          <w:numId w:val="5"/>
        </w:numPr>
        <w:tabs>
          <w:tab w:val="left" w:pos="993"/>
          <w:tab w:val="left" w:pos="1094"/>
        </w:tabs>
        <w:spacing w:before="120" w:after="120"/>
        <w:ind w:firstLine="567"/>
        <w:jc w:val="both"/>
        <w:rPr>
          <w:rFonts w:ascii="Times New Roman" w:eastAsia="Times New Roman" w:hAnsi="Times New Roman" w:cs="Times New Roman"/>
          <w:lang w:val="uk-UA"/>
        </w:rPr>
      </w:pPr>
      <w:r w:rsidRPr="00876505">
        <w:rPr>
          <w:rFonts w:ascii="Times New Roman" w:eastAsia="Times New Roman" w:hAnsi="Times New Roman" w:cs="Times New Roman"/>
          <w:lang w:val="uk-UA"/>
        </w:rPr>
        <w:t xml:space="preserve">повідомляти Замовника про заплановані реорганізацію, ліквідацію Суб’єкта надання послуг, початок процедури банкрутства, строк для пред’явлення вимог кредиторами, затвердження передавального </w:t>
      </w:r>
      <w:proofErr w:type="spellStart"/>
      <w:r w:rsidRPr="00876505">
        <w:rPr>
          <w:rFonts w:ascii="Times New Roman" w:eastAsia="Times New Roman" w:hAnsi="Times New Roman" w:cs="Times New Roman"/>
          <w:lang w:val="uk-UA"/>
        </w:rPr>
        <w:t>акта</w:t>
      </w:r>
      <w:proofErr w:type="spellEnd"/>
      <w:r w:rsidRPr="00876505">
        <w:rPr>
          <w:rFonts w:ascii="Times New Roman" w:eastAsia="Times New Roman" w:hAnsi="Times New Roman" w:cs="Times New Roman"/>
          <w:lang w:val="uk-UA"/>
        </w:rPr>
        <w:t xml:space="preserve"> (у разі злиття, приєднання або перетворення) або розподільчого балансу (у разі поділу) протягом 10 календарних днів з дати настання відповідної </w:t>
      </w:r>
      <w:r w:rsidRPr="00876505">
        <w:rPr>
          <w:rFonts w:ascii="Times New Roman" w:eastAsia="Times New Roman" w:hAnsi="Times New Roman" w:cs="Times New Roman"/>
          <w:lang w:val="uk-UA"/>
        </w:rPr>
        <w:lastRenderedPageBreak/>
        <w:t>події;</w:t>
      </w:r>
    </w:p>
    <w:p w14:paraId="00000077" w14:textId="77777777" w:rsidR="001A169E" w:rsidRPr="00876505" w:rsidRDefault="00CB5E89">
      <w:pPr>
        <w:numPr>
          <w:ilvl w:val="0"/>
          <w:numId w:val="5"/>
        </w:numPr>
        <w:tabs>
          <w:tab w:val="left" w:pos="993"/>
          <w:tab w:val="left" w:pos="1096"/>
        </w:tabs>
        <w:spacing w:before="120" w:after="120"/>
        <w:ind w:firstLine="567"/>
        <w:jc w:val="both"/>
        <w:rPr>
          <w:rFonts w:ascii="Times New Roman" w:eastAsia="Times New Roman" w:hAnsi="Times New Roman" w:cs="Times New Roman"/>
          <w:lang w:val="uk-UA"/>
        </w:rPr>
      </w:pPr>
      <w:r w:rsidRPr="00876505">
        <w:rPr>
          <w:rFonts w:ascii="Times New Roman" w:eastAsia="Times New Roman" w:hAnsi="Times New Roman" w:cs="Times New Roman"/>
          <w:lang w:val="uk-UA"/>
        </w:rPr>
        <w:t>не здійснювати без попереднього письмового повідомлення Замовника перепрофілювання та закриття місць надання послуг;</w:t>
      </w:r>
    </w:p>
    <w:p w14:paraId="00000078" w14:textId="07927FE8" w:rsidR="001A169E" w:rsidRPr="00876505" w:rsidRDefault="00CB5E89">
      <w:pPr>
        <w:numPr>
          <w:ilvl w:val="0"/>
          <w:numId w:val="5"/>
        </w:numPr>
        <w:tabs>
          <w:tab w:val="left" w:pos="993"/>
          <w:tab w:val="left" w:pos="1106"/>
        </w:tabs>
        <w:spacing w:before="120" w:after="120"/>
        <w:ind w:firstLine="567"/>
        <w:jc w:val="both"/>
        <w:rPr>
          <w:rFonts w:ascii="Times New Roman" w:eastAsia="Times New Roman" w:hAnsi="Times New Roman" w:cs="Times New Roman"/>
          <w:lang w:val="uk-UA"/>
        </w:rPr>
      </w:pPr>
      <w:r w:rsidRPr="00876505">
        <w:rPr>
          <w:rFonts w:ascii="Times New Roman" w:eastAsia="Times New Roman" w:hAnsi="Times New Roman" w:cs="Times New Roman"/>
          <w:lang w:val="uk-UA"/>
        </w:rPr>
        <w:t xml:space="preserve">на вимогу Замовника забезпечувати </w:t>
      </w:r>
      <w:r w:rsidR="006530BB" w:rsidRPr="00876505">
        <w:rPr>
          <w:rFonts w:ascii="Times New Roman" w:eastAsia="Times New Roman" w:hAnsi="Times New Roman" w:cs="Times New Roman"/>
          <w:lang w:val="uk-UA"/>
        </w:rPr>
        <w:t>по</w:t>
      </w:r>
      <w:r w:rsidRPr="00876505">
        <w:rPr>
          <w:rFonts w:ascii="Times New Roman" w:eastAsia="Times New Roman" w:hAnsi="Times New Roman" w:cs="Times New Roman"/>
          <w:lang w:val="uk-UA"/>
        </w:rPr>
        <w:t>дання даних про Отримувачів послуг та інформувати Замовника про внесення відповідних змін;</w:t>
      </w:r>
    </w:p>
    <w:p w14:paraId="00000079" w14:textId="4DE91172" w:rsidR="001A169E" w:rsidRPr="00876505" w:rsidRDefault="00CB5E89">
      <w:pPr>
        <w:numPr>
          <w:ilvl w:val="0"/>
          <w:numId w:val="5"/>
        </w:numPr>
        <w:tabs>
          <w:tab w:val="left" w:pos="993"/>
          <w:tab w:val="left" w:pos="1106"/>
        </w:tabs>
        <w:spacing w:before="120" w:after="120"/>
        <w:ind w:firstLine="567"/>
        <w:jc w:val="both"/>
        <w:rPr>
          <w:rFonts w:ascii="Times New Roman" w:eastAsia="Times New Roman" w:hAnsi="Times New Roman" w:cs="Times New Roman"/>
          <w:lang w:val="uk-UA"/>
        </w:rPr>
      </w:pPr>
      <w:r w:rsidRPr="00876505">
        <w:rPr>
          <w:rFonts w:ascii="Times New Roman" w:eastAsia="Times New Roman" w:hAnsi="Times New Roman" w:cs="Times New Roman"/>
          <w:lang w:val="uk-UA"/>
        </w:rPr>
        <w:t>не перешкоджати проведенню моніторингу, передбаченого цим Договором, зокрема подавати документи, що стосуються надання послуг за Договором, на підставі яких вноситься інформація до системи та форму</w:t>
      </w:r>
      <w:r w:rsidR="006530BB" w:rsidRPr="00876505">
        <w:rPr>
          <w:rFonts w:ascii="Times New Roman" w:eastAsia="Times New Roman" w:hAnsi="Times New Roman" w:cs="Times New Roman"/>
          <w:lang w:val="uk-UA"/>
        </w:rPr>
        <w:t>єть</w:t>
      </w:r>
      <w:r w:rsidRPr="00876505">
        <w:rPr>
          <w:rFonts w:ascii="Times New Roman" w:eastAsia="Times New Roman" w:hAnsi="Times New Roman" w:cs="Times New Roman"/>
          <w:lang w:val="uk-UA"/>
        </w:rPr>
        <w:t>ся Звіт;</w:t>
      </w:r>
    </w:p>
    <w:p w14:paraId="0000007A" w14:textId="77777777" w:rsidR="001A169E" w:rsidRPr="00876505" w:rsidRDefault="00CB5E89">
      <w:pPr>
        <w:numPr>
          <w:ilvl w:val="0"/>
          <w:numId w:val="5"/>
        </w:numPr>
        <w:tabs>
          <w:tab w:val="left" w:pos="993"/>
          <w:tab w:val="left" w:pos="1096"/>
        </w:tabs>
        <w:spacing w:before="120" w:after="120"/>
        <w:ind w:firstLine="567"/>
        <w:jc w:val="both"/>
        <w:rPr>
          <w:rFonts w:ascii="Times New Roman" w:eastAsia="Times New Roman" w:hAnsi="Times New Roman" w:cs="Times New Roman"/>
          <w:lang w:val="uk-UA"/>
        </w:rPr>
      </w:pPr>
      <w:r w:rsidRPr="00876505">
        <w:rPr>
          <w:rFonts w:ascii="Times New Roman" w:eastAsia="Times New Roman" w:hAnsi="Times New Roman" w:cs="Times New Roman"/>
          <w:lang w:val="uk-UA"/>
        </w:rPr>
        <w:t>повертати Замовнику надміру сплачені кошти згідно з цим Договором, у випадках, передбачених цим Договором;</w:t>
      </w:r>
    </w:p>
    <w:p w14:paraId="0000007B" w14:textId="77777777" w:rsidR="001A169E" w:rsidRPr="00876505" w:rsidRDefault="00CB5E89">
      <w:pPr>
        <w:numPr>
          <w:ilvl w:val="0"/>
          <w:numId w:val="5"/>
        </w:numPr>
        <w:tabs>
          <w:tab w:val="left" w:pos="993"/>
          <w:tab w:val="left" w:pos="1101"/>
        </w:tabs>
        <w:spacing w:before="120" w:after="120"/>
        <w:ind w:firstLine="567"/>
        <w:jc w:val="both"/>
        <w:rPr>
          <w:rFonts w:ascii="Times New Roman" w:eastAsia="Times New Roman" w:hAnsi="Times New Roman" w:cs="Times New Roman"/>
          <w:lang w:val="uk-UA"/>
        </w:rPr>
      </w:pPr>
      <w:r w:rsidRPr="00876505">
        <w:rPr>
          <w:rFonts w:ascii="Times New Roman" w:eastAsia="Times New Roman" w:hAnsi="Times New Roman" w:cs="Times New Roman"/>
          <w:lang w:val="uk-UA"/>
        </w:rPr>
        <w:t>здійснювати внутрішній контроль за виконанням своїх зобов’язань за Договором фахівцями Суб’єкта надання послуг, вживати заходів до усунення порушень у разі їх виявлення, в тому числі порушень, виявлених за результатами моніторингу, здійсненого Замовником;</w:t>
      </w:r>
    </w:p>
    <w:p w14:paraId="0000007C" w14:textId="77777777" w:rsidR="001A169E" w:rsidRPr="00876505" w:rsidRDefault="00CB5E89">
      <w:pPr>
        <w:numPr>
          <w:ilvl w:val="0"/>
          <w:numId w:val="5"/>
        </w:numPr>
        <w:tabs>
          <w:tab w:val="left" w:pos="993"/>
          <w:tab w:val="left" w:pos="1101"/>
        </w:tabs>
        <w:spacing w:before="120" w:after="120"/>
        <w:ind w:firstLine="567"/>
        <w:jc w:val="both"/>
        <w:rPr>
          <w:rFonts w:ascii="Times New Roman" w:eastAsia="Times New Roman" w:hAnsi="Times New Roman" w:cs="Times New Roman"/>
          <w:lang w:val="uk-UA"/>
        </w:rPr>
      </w:pPr>
      <w:bookmarkStart w:id="8" w:name="_heading=h.3c6s2ipp31ot" w:colFirst="0" w:colLast="0"/>
      <w:bookmarkEnd w:id="8"/>
      <w:r w:rsidRPr="00876505">
        <w:rPr>
          <w:rFonts w:ascii="Times New Roman" w:eastAsia="Times New Roman" w:hAnsi="Times New Roman" w:cs="Times New Roman"/>
          <w:lang w:val="uk-UA"/>
        </w:rPr>
        <w:t>коригувати суму, зазначену в Акті, в установленому порядку, на підставі рішення, прийнятого Замовником за результатами здійснення моніторингу;</w:t>
      </w:r>
    </w:p>
    <w:p w14:paraId="0000007D" w14:textId="77777777" w:rsidR="001A169E" w:rsidRPr="00876505" w:rsidRDefault="00CB5E89">
      <w:pPr>
        <w:widowControl/>
        <w:numPr>
          <w:ilvl w:val="0"/>
          <w:numId w:val="5"/>
        </w:numPr>
        <w:tabs>
          <w:tab w:val="left" w:pos="993"/>
          <w:tab w:val="left" w:pos="1111"/>
        </w:tabs>
        <w:spacing w:before="120" w:after="120"/>
        <w:ind w:firstLine="567"/>
        <w:jc w:val="both"/>
        <w:rPr>
          <w:rFonts w:ascii="Times New Roman" w:eastAsia="Times New Roman" w:hAnsi="Times New Roman" w:cs="Times New Roman"/>
          <w:lang w:val="uk-UA"/>
        </w:rPr>
      </w:pPr>
      <w:r w:rsidRPr="00876505">
        <w:rPr>
          <w:rFonts w:ascii="Times New Roman" w:eastAsia="Times New Roman" w:hAnsi="Times New Roman" w:cs="Times New Roman"/>
          <w:lang w:val="uk-UA"/>
        </w:rPr>
        <w:t>під час здійснення Замовником моніторингу надавати (не пізніше п’яти робочих днів з дня отримання запиту) копії документів, засвідчені в установленому законодавством порядку, та/або інформацію, що запитується Замовником, забезпечувати доступ представників Замовника до місць надання послуг, до медичної документації та інших документів (договорів, медико-технологічної документації, експертних висновків, довідок тощо), які пов’язані з наданням послуг Суб’єкта надання послуг та не належать до медичних документів, а також до обладнання, забезпечувати належні умови для представників Замовника під час проведення моніторингового візиту, в тому числі надавати усні та/або письмові відповіді та роз’яснення на всі питання, що стосуються предмета моніторингового візиту;</w:t>
      </w:r>
    </w:p>
    <w:p w14:paraId="0000007E" w14:textId="77777777" w:rsidR="001A169E" w:rsidRPr="00876505" w:rsidRDefault="00CB5E89">
      <w:pPr>
        <w:widowControl/>
        <w:numPr>
          <w:ilvl w:val="0"/>
          <w:numId w:val="5"/>
        </w:numPr>
        <w:tabs>
          <w:tab w:val="left" w:pos="993"/>
          <w:tab w:val="left" w:pos="1111"/>
        </w:tabs>
        <w:spacing w:before="120" w:after="120"/>
        <w:ind w:firstLine="567"/>
        <w:jc w:val="both"/>
        <w:rPr>
          <w:rFonts w:ascii="Times New Roman" w:eastAsia="Times New Roman" w:hAnsi="Times New Roman" w:cs="Times New Roman"/>
          <w:lang w:val="uk-UA"/>
        </w:rPr>
      </w:pPr>
      <w:r w:rsidRPr="00876505">
        <w:rPr>
          <w:rFonts w:ascii="Times New Roman" w:eastAsia="Times New Roman" w:hAnsi="Times New Roman" w:cs="Times New Roman"/>
          <w:lang w:val="uk-UA"/>
        </w:rPr>
        <w:t>мати офіційні трудові відносини або цивільно-правові договори про надання послуг з фахівцями, що безпосередньо надаватимуть послуги (для юридичних осіб);</w:t>
      </w:r>
    </w:p>
    <w:p w14:paraId="0000007F" w14:textId="77777777" w:rsidR="001A169E" w:rsidRPr="00876505" w:rsidRDefault="00CB5E89">
      <w:pPr>
        <w:widowControl/>
        <w:numPr>
          <w:ilvl w:val="0"/>
          <w:numId w:val="5"/>
        </w:numPr>
        <w:tabs>
          <w:tab w:val="left" w:pos="993"/>
          <w:tab w:val="left" w:pos="1111"/>
        </w:tabs>
        <w:spacing w:before="120" w:after="120"/>
        <w:ind w:firstLine="567"/>
        <w:jc w:val="both"/>
        <w:rPr>
          <w:rFonts w:ascii="Times New Roman" w:eastAsia="Times New Roman" w:hAnsi="Times New Roman" w:cs="Times New Roman"/>
          <w:lang w:val="uk-UA"/>
        </w:rPr>
      </w:pPr>
      <w:r w:rsidRPr="00876505">
        <w:rPr>
          <w:rFonts w:ascii="Times New Roman" w:eastAsia="Times New Roman" w:hAnsi="Times New Roman" w:cs="Times New Roman"/>
          <w:lang w:val="uk-UA"/>
        </w:rPr>
        <w:t>мати офіційні трудові відносини або цивільно-правові договори про надання послуг з фахівцями, що безпосередньо надаватимуть послуги, або відповідати вимогам до фахівця, що безпосередньо надає такі послуги (для фізичних осіб – підприємців);</w:t>
      </w:r>
    </w:p>
    <w:p w14:paraId="00000080" w14:textId="33D08F56" w:rsidR="001A169E" w:rsidRPr="00876505" w:rsidRDefault="00CB5E89">
      <w:pPr>
        <w:widowControl/>
        <w:numPr>
          <w:ilvl w:val="0"/>
          <w:numId w:val="5"/>
        </w:numPr>
        <w:tabs>
          <w:tab w:val="left" w:pos="993"/>
          <w:tab w:val="left" w:pos="1111"/>
        </w:tabs>
        <w:spacing w:before="120" w:after="120"/>
        <w:ind w:firstLine="567"/>
        <w:jc w:val="both"/>
        <w:rPr>
          <w:rFonts w:ascii="Times New Roman" w:eastAsia="Times New Roman" w:hAnsi="Times New Roman" w:cs="Times New Roman"/>
          <w:lang w:val="uk-UA"/>
        </w:rPr>
      </w:pPr>
      <w:r w:rsidRPr="00876505">
        <w:rPr>
          <w:rFonts w:ascii="Times New Roman" w:eastAsia="Times New Roman" w:hAnsi="Times New Roman" w:cs="Times New Roman"/>
          <w:lang w:val="uk-UA"/>
        </w:rPr>
        <w:t xml:space="preserve">мати кабінет (кабінети) для надання індивідуальних (сімейних або групових) послуг з адаптації або мати можливість оренди такого кабінету/кабінетів у будівлях, які відповідають нормам ДБН В.2.2-40:2018 “Будинки і споруди. </w:t>
      </w:r>
      <w:proofErr w:type="spellStart"/>
      <w:r w:rsidRPr="00876505">
        <w:rPr>
          <w:rFonts w:ascii="Times New Roman" w:eastAsia="Times New Roman" w:hAnsi="Times New Roman" w:cs="Times New Roman"/>
          <w:lang w:val="uk-UA"/>
        </w:rPr>
        <w:t>Інклюзивність</w:t>
      </w:r>
      <w:proofErr w:type="spellEnd"/>
      <w:r w:rsidRPr="00876505">
        <w:rPr>
          <w:rFonts w:ascii="Times New Roman" w:eastAsia="Times New Roman" w:hAnsi="Times New Roman" w:cs="Times New Roman"/>
          <w:lang w:val="uk-UA"/>
        </w:rPr>
        <w:t xml:space="preserve"> будівель і споруд. Основні положення”, або обладнане робоче місце (у разі дистанційного надання послуг) – для другого рівня</w:t>
      </w:r>
      <w:r w:rsidR="00A53527" w:rsidRPr="00876505">
        <w:rPr>
          <w:rFonts w:ascii="Times New Roman" w:eastAsia="Times New Roman" w:hAnsi="Times New Roman" w:cs="Times New Roman"/>
          <w:lang w:val="uk-UA"/>
        </w:rPr>
        <w:t xml:space="preserve"> надання послуг з адаптації</w:t>
      </w:r>
      <w:r w:rsidRPr="00876505">
        <w:rPr>
          <w:rFonts w:ascii="Times New Roman" w:eastAsia="Times New Roman" w:hAnsi="Times New Roman" w:cs="Times New Roman"/>
          <w:lang w:val="uk-UA"/>
        </w:rPr>
        <w:t xml:space="preserve">. Для суб’єктів надання послуг з адаптації, що надають послуги з адаптації на першому рівні, відповідний заклад охорони здоров’я на безоплатній основі забезпечує належні умови для надання таких послуг на своїй території згідно із зазначеними нормами та вимогами до </w:t>
      </w:r>
      <w:proofErr w:type="spellStart"/>
      <w:r w:rsidRPr="00876505">
        <w:rPr>
          <w:rFonts w:ascii="Times New Roman" w:eastAsia="Times New Roman" w:hAnsi="Times New Roman" w:cs="Times New Roman"/>
          <w:lang w:val="uk-UA"/>
        </w:rPr>
        <w:t>інклюзивності</w:t>
      </w:r>
      <w:proofErr w:type="spellEnd"/>
      <w:r w:rsidRPr="00876505">
        <w:rPr>
          <w:rFonts w:ascii="Times New Roman" w:eastAsia="Times New Roman" w:hAnsi="Times New Roman" w:cs="Times New Roman"/>
          <w:lang w:val="uk-UA"/>
        </w:rPr>
        <w:t>;</w:t>
      </w:r>
    </w:p>
    <w:p w14:paraId="00000081" w14:textId="77777777" w:rsidR="001A169E" w:rsidRPr="00876505" w:rsidRDefault="00CB5E89">
      <w:pPr>
        <w:widowControl/>
        <w:numPr>
          <w:ilvl w:val="0"/>
          <w:numId w:val="5"/>
        </w:numPr>
        <w:tabs>
          <w:tab w:val="left" w:pos="993"/>
          <w:tab w:val="left" w:pos="1111"/>
        </w:tabs>
        <w:spacing w:before="120" w:after="120"/>
        <w:ind w:firstLine="567"/>
        <w:jc w:val="both"/>
        <w:rPr>
          <w:rFonts w:ascii="Times New Roman" w:eastAsia="Times New Roman" w:hAnsi="Times New Roman" w:cs="Times New Roman"/>
          <w:lang w:val="uk-UA"/>
        </w:rPr>
      </w:pPr>
      <w:r w:rsidRPr="00876505">
        <w:rPr>
          <w:rFonts w:ascii="Times New Roman" w:eastAsia="Times New Roman" w:hAnsi="Times New Roman" w:cs="Times New Roman"/>
          <w:lang w:val="uk-UA"/>
        </w:rPr>
        <w:t>перед початком надання послуг з адаптації отримати інформовану добровільну згоду Отримувача послуг відповідно до вимог законодавства.</w:t>
      </w:r>
    </w:p>
    <w:p w14:paraId="00000082" w14:textId="77777777" w:rsidR="001A169E" w:rsidRPr="00876505" w:rsidRDefault="00CB5E89">
      <w:pPr>
        <w:keepNext/>
        <w:widowControl/>
        <w:tabs>
          <w:tab w:val="left" w:pos="993"/>
        </w:tabs>
        <w:spacing w:before="120" w:after="120"/>
        <w:jc w:val="center"/>
        <w:rPr>
          <w:rFonts w:ascii="Times New Roman" w:eastAsia="Times New Roman" w:hAnsi="Times New Roman" w:cs="Times New Roman"/>
          <w:lang w:val="uk-UA"/>
        </w:rPr>
      </w:pPr>
      <w:r w:rsidRPr="00876505">
        <w:rPr>
          <w:rFonts w:ascii="Times New Roman" w:eastAsia="Times New Roman" w:hAnsi="Times New Roman" w:cs="Times New Roman"/>
          <w:lang w:val="uk-UA"/>
        </w:rPr>
        <w:t xml:space="preserve">Звітність Суб’єкта надання послуг </w:t>
      </w:r>
    </w:p>
    <w:p w14:paraId="00000083" w14:textId="77777777" w:rsidR="001A169E" w:rsidRPr="00876505" w:rsidRDefault="00CB5E89">
      <w:pPr>
        <w:widowControl/>
        <w:numPr>
          <w:ilvl w:val="0"/>
          <w:numId w:val="1"/>
        </w:numPr>
        <w:tabs>
          <w:tab w:val="left" w:pos="993"/>
        </w:tabs>
        <w:spacing w:before="120" w:after="120"/>
        <w:ind w:left="0" w:firstLine="567"/>
        <w:jc w:val="both"/>
        <w:rPr>
          <w:rFonts w:ascii="Times New Roman" w:eastAsia="Times New Roman" w:hAnsi="Times New Roman" w:cs="Times New Roman"/>
          <w:lang w:val="uk-UA"/>
        </w:rPr>
      </w:pPr>
      <w:r w:rsidRPr="00876505">
        <w:rPr>
          <w:rFonts w:ascii="Times New Roman" w:eastAsia="Times New Roman" w:hAnsi="Times New Roman" w:cs="Times New Roman"/>
          <w:lang w:val="uk-UA"/>
        </w:rPr>
        <w:t>Суб’єкт надання послуг зобов’язаний скласти Звіт, в якому зазначаються назва звіту, дата його складання, найменування Суб’єкта надання послуг, посади відповідальної особи Суб’єкта надання послуг із зазначенням її прізвища, власного імені та по батькові (за наявності), а також перелік та обсяг наданих послуг, які підлягають оплаті за звітний період. Звіт є первинним документом та формується на підставі інформації, що міститься в індивідуальному плані та інших документах, що підтверджують факт надання послуг відповідно до законодавства.</w:t>
      </w:r>
    </w:p>
    <w:p w14:paraId="00000084" w14:textId="77777777" w:rsidR="001A169E" w:rsidRPr="00876505" w:rsidRDefault="00CB5E89">
      <w:pPr>
        <w:widowControl/>
        <w:numPr>
          <w:ilvl w:val="0"/>
          <w:numId w:val="1"/>
        </w:numPr>
        <w:tabs>
          <w:tab w:val="left" w:pos="993"/>
        </w:tabs>
        <w:spacing w:before="120" w:after="120"/>
        <w:ind w:left="0" w:firstLine="567"/>
        <w:jc w:val="both"/>
        <w:rPr>
          <w:rFonts w:ascii="Times New Roman" w:eastAsia="Times New Roman" w:hAnsi="Times New Roman" w:cs="Times New Roman"/>
          <w:lang w:val="uk-UA"/>
        </w:rPr>
      </w:pPr>
      <w:r w:rsidRPr="00876505">
        <w:rPr>
          <w:rFonts w:ascii="Times New Roman" w:eastAsia="Times New Roman" w:hAnsi="Times New Roman" w:cs="Times New Roman"/>
          <w:lang w:val="uk-UA"/>
        </w:rPr>
        <w:lastRenderedPageBreak/>
        <w:t>Включенню до Звіту та оплаті згідно з цим Договором підлягають послуги з урахуванням таких умов:</w:t>
      </w:r>
    </w:p>
    <w:p w14:paraId="00000085" w14:textId="77777777" w:rsidR="001A169E" w:rsidRPr="00876505" w:rsidRDefault="00CB5E89">
      <w:pPr>
        <w:numPr>
          <w:ilvl w:val="0"/>
          <w:numId w:val="6"/>
        </w:numPr>
        <w:tabs>
          <w:tab w:val="left" w:pos="993"/>
        </w:tabs>
        <w:spacing w:before="120" w:after="120"/>
        <w:ind w:firstLine="567"/>
        <w:jc w:val="both"/>
        <w:rPr>
          <w:rFonts w:ascii="Times New Roman" w:eastAsia="Times New Roman" w:hAnsi="Times New Roman" w:cs="Times New Roman"/>
          <w:lang w:val="uk-UA"/>
        </w:rPr>
      </w:pPr>
      <w:r w:rsidRPr="00876505">
        <w:rPr>
          <w:rFonts w:ascii="Times New Roman" w:eastAsia="Times New Roman" w:hAnsi="Times New Roman" w:cs="Times New Roman"/>
          <w:lang w:val="uk-UA"/>
        </w:rPr>
        <w:t>послуги, надані Отримувачу послуг у звітному періоді, визначені індивідуальним планом;</w:t>
      </w:r>
    </w:p>
    <w:p w14:paraId="00000086" w14:textId="77777777" w:rsidR="001A169E" w:rsidRPr="00876505" w:rsidRDefault="00CB5E89">
      <w:pPr>
        <w:numPr>
          <w:ilvl w:val="0"/>
          <w:numId w:val="6"/>
        </w:numPr>
        <w:tabs>
          <w:tab w:val="left" w:pos="993"/>
          <w:tab w:val="left" w:pos="1073"/>
        </w:tabs>
        <w:spacing w:before="120" w:after="120"/>
        <w:ind w:firstLine="567"/>
        <w:jc w:val="both"/>
        <w:rPr>
          <w:rFonts w:ascii="Times New Roman" w:eastAsia="Times New Roman" w:hAnsi="Times New Roman" w:cs="Times New Roman"/>
          <w:lang w:val="uk-UA"/>
        </w:rPr>
      </w:pPr>
      <w:r w:rsidRPr="00876505">
        <w:rPr>
          <w:rFonts w:ascii="Times New Roman" w:eastAsia="Times New Roman" w:hAnsi="Times New Roman" w:cs="Times New Roman"/>
          <w:lang w:val="uk-UA"/>
        </w:rPr>
        <w:t>не підлягають відшкодуванню за цим Договором послуги, зазначені у пунктах 24 та 25 Порядку та які оплачуються за рахунок видатків, передбачених іншими бюджетними програмами;</w:t>
      </w:r>
    </w:p>
    <w:p w14:paraId="00000087" w14:textId="77777777" w:rsidR="001A169E" w:rsidRPr="00876505" w:rsidRDefault="00CB5E89">
      <w:pPr>
        <w:numPr>
          <w:ilvl w:val="0"/>
          <w:numId w:val="6"/>
        </w:numPr>
        <w:tabs>
          <w:tab w:val="left" w:pos="993"/>
          <w:tab w:val="left" w:pos="1073"/>
        </w:tabs>
        <w:spacing w:before="120" w:after="120"/>
        <w:ind w:firstLine="567"/>
        <w:jc w:val="both"/>
        <w:rPr>
          <w:rFonts w:ascii="Times New Roman" w:eastAsia="Times New Roman" w:hAnsi="Times New Roman" w:cs="Times New Roman"/>
          <w:lang w:val="uk-UA"/>
        </w:rPr>
      </w:pPr>
      <w:r w:rsidRPr="00876505">
        <w:rPr>
          <w:rFonts w:ascii="Times New Roman" w:eastAsia="Times New Roman" w:hAnsi="Times New Roman" w:cs="Times New Roman"/>
          <w:lang w:val="uk-UA"/>
        </w:rPr>
        <w:t>не підлягають відшкодуванню за цим Договором послуги у разі укладення Суб’єктом надання послуг із НСЗУ договору про медичне обслуговування населення за програмою медичних гарантій.</w:t>
      </w:r>
    </w:p>
    <w:p w14:paraId="00000088" w14:textId="77777777" w:rsidR="001A169E" w:rsidRPr="00876505" w:rsidRDefault="00CB5E89">
      <w:pPr>
        <w:widowControl/>
        <w:numPr>
          <w:ilvl w:val="0"/>
          <w:numId w:val="1"/>
        </w:numPr>
        <w:tabs>
          <w:tab w:val="left" w:pos="993"/>
        </w:tabs>
        <w:spacing w:before="120" w:after="120"/>
        <w:ind w:left="0" w:firstLine="567"/>
        <w:jc w:val="both"/>
        <w:rPr>
          <w:rFonts w:ascii="Times New Roman" w:eastAsia="Times New Roman" w:hAnsi="Times New Roman" w:cs="Times New Roman"/>
          <w:lang w:val="uk-UA"/>
        </w:rPr>
      </w:pPr>
      <w:r w:rsidRPr="00876505">
        <w:rPr>
          <w:rFonts w:ascii="Times New Roman" w:eastAsia="Times New Roman" w:hAnsi="Times New Roman" w:cs="Times New Roman"/>
          <w:lang w:val="uk-UA"/>
        </w:rPr>
        <w:t xml:space="preserve">Суб’єкт надання послуг зобов’язаний подавати Замовнику Звіт про надані послуги (у період воєнного стану в Україні та протягом трьох місяців після його припинення чи скасування) щомісяця до 5 числа місяця, наступного за звітним, а в грудні – до 20 числа поточного місяця. </w:t>
      </w:r>
    </w:p>
    <w:p w14:paraId="00000089" w14:textId="77777777" w:rsidR="001A169E" w:rsidRPr="00876505" w:rsidRDefault="00CB5E89">
      <w:pPr>
        <w:tabs>
          <w:tab w:val="left" w:pos="993"/>
        </w:tabs>
        <w:spacing w:before="120" w:after="120"/>
        <w:ind w:firstLine="567"/>
        <w:jc w:val="both"/>
        <w:rPr>
          <w:rFonts w:ascii="Times New Roman" w:eastAsia="Times New Roman" w:hAnsi="Times New Roman" w:cs="Times New Roman"/>
          <w:lang w:val="uk-UA"/>
        </w:rPr>
      </w:pPr>
      <w:r w:rsidRPr="00876505">
        <w:rPr>
          <w:rFonts w:ascii="Times New Roman" w:eastAsia="Times New Roman" w:hAnsi="Times New Roman" w:cs="Times New Roman"/>
          <w:lang w:val="uk-UA"/>
        </w:rPr>
        <w:t xml:space="preserve">Якщо останній день терміну подання Звіту та </w:t>
      </w:r>
      <w:proofErr w:type="spellStart"/>
      <w:r w:rsidRPr="00876505">
        <w:rPr>
          <w:rFonts w:ascii="Times New Roman" w:eastAsia="Times New Roman" w:hAnsi="Times New Roman" w:cs="Times New Roman"/>
          <w:lang w:val="uk-UA"/>
        </w:rPr>
        <w:t>Акта</w:t>
      </w:r>
      <w:proofErr w:type="spellEnd"/>
      <w:r w:rsidRPr="00876505">
        <w:rPr>
          <w:rFonts w:ascii="Times New Roman" w:eastAsia="Times New Roman" w:hAnsi="Times New Roman" w:cs="Times New Roman"/>
          <w:lang w:val="uk-UA"/>
        </w:rPr>
        <w:t xml:space="preserve"> припадає на вихідний або святковий день, останнім днем терміну подання вважається робочий день, що настає за вихідним або святковим днем.</w:t>
      </w:r>
    </w:p>
    <w:p w14:paraId="70BF1800" w14:textId="77777777" w:rsidR="001A169E" w:rsidRPr="00876505" w:rsidRDefault="00CB5E89">
      <w:pPr>
        <w:tabs>
          <w:tab w:val="left" w:pos="993"/>
        </w:tabs>
        <w:spacing w:before="120" w:after="120"/>
        <w:ind w:firstLine="567"/>
        <w:jc w:val="both"/>
        <w:rPr>
          <w:rFonts w:ascii="Times New Roman" w:eastAsia="Times New Roman" w:hAnsi="Times New Roman" w:cs="Times New Roman"/>
          <w:lang w:val="uk-UA"/>
        </w:rPr>
      </w:pPr>
      <w:r w:rsidRPr="00876505">
        <w:rPr>
          <w:rFonts w:ascii="Times New Roman" w:eastAsia="Times New Roman" w:hAnsi="Times New Roman" w:cs="Times New Roman"/>
          <w:lang w:val="uk-UA"/>
        </w:rPr>
        <w:t>За погодженням (усним або письмовим) із Замовником Звіт та Акт про надані послуги можуть бути подані Суб’єктом надання послуг протягом місяця за результатами отримання послуг з адаптації Отримувачем послуг відповідно до потреби, яка зазначена в індивідуальному плані з адаптації осіб, які повністю або частково втратили зір.</w:t>
      </w:r>
    </w:p>
    <w:p w14:paraId="0000008A" w14:textId="77777777" w:rsidR="001A169E" w:rsidRPr="00876505" w:rsidRDefault="00CB5E89">
      <w:pPr>
        <w:widowControl/>
        <w:numPr>
          <w:ilvl w:val="0"/>
          <w:numId w:val="1"/>
        </w:numPr>
        <w:tabs>
          <w:tab w:val="left" w:pos="993"/>
        </w:tabs>
        <w:spacing w:before="120" w:after="120"/>
        <w:ind w:left="0" w:firstLine="567"/>
        <w:jc w:val="both"/>
        <w:rPr>
          <w:rFonts w:ascii="Times New Roman" w:eastAsia="Times New Roman" w:hAnsi="Times New Roman" w:cs="Times New Roman"/>
          <w:lang w:val="uk-UA"/>
        </w:rPr>
      </w:pPr>
      <w:r w:rsidRPr="00876505">
        <w:rPr>
          <w:rFonts w:ascii="Times New Roman" w:eastAsia="Times New Roman" w:hAnsi="Times New Roman" w:cs="Times New Roman"/>
          <w:lang w:val="uk-UA"/>
        </w:rPr>
        <w:t xml:space="preserve">У разі виявлення </w:t>
      </w:r>
      <w:proofErr w:type="spellStart"/>
      <w:r w:rsidRPr="00876505">
        <w:rPr>
          <w:rFonts w:ascii="Times New Roman" w:eastAsia="Times New Roman" w:hAnsi="Times New Roman" w:cs="Times New Roman"/>
          <w:lang w:val="uk-UA"/>
        </w:rPr>
        <w:t>невідповідностей</w:t>
      </w:r>
      <w:proofErr w:type="spellEnd"/>
      <w:r w:rsidRPr="00876505">
        <w:rPr>
          <w:rFonts w:ascii="Times New Roman" w:eastAsia="Times New Roman" w:hAnsi="Times New Roman" w:cs="Times New Roman"/>
          <w:lang w:val="uk-UA"/>
        </w:rPr>
        <w:t xml:space="preserve"> між даними Звіту та інформацією, що міститься в індивідуальному плані, даними фінансової чи статистичної звітності, медичної документації, Замовник має право подати Суб’єкту надання послуг заперечення до Звіту протягом десяти календарних днів з дати його надходження. Суб’єкт надання послуг зобов’язаний розглянути заперечення та подати уточнюючий Звіт з усунутими </w:t>
      </w:r>
      <w:proofErr w:type="spellStart"/>
      <w:r w:rsidRPr="00876505">
        <w:rPr>
          <w:rFonts w:ascii="Times New Roman" w:eastAsia="Times New Roman" w:hAnsi="Times New Roman" w:cs="Times New Roman"/>
          <w:lang w:val="uk-UA"/>
        </w:rPr>
        <w:t>невідповідностями</w:t>
      </w:r>
      <w:proofErr w:type="spellEnd"/>
      <w:r w:rsidRPr="00876505">
        <w:rPr>
          <w:rFonts w:ascii="Times New Roman" w:eastAsia="Times New Roman" w:hAnsi="Times New Roman" w:cs="Times New Roman"/>
          <w:lang w:val="uk-UA"/>
        </w:rPr>
        <w:t xml:space="preserve"> протягом трьох календарних днів з дати їх надсилання Замовником.</w:t>
      </w:r>
    </w:p>
    <w:p w14:paraId="0000008B" w14:textId="7CACD6C7" w:rsidR="001A169E" w:rsidRPr="00876505" w:rsidRDefault="00CB5E89">
      <w:pPr>
        <w:widowControl/>
        <w:numPr>
          <w:ilvl w:val="0"/>
          <w:numId w:val="1"/>
        </w:numPr>
        <w:tabs>
          <w:tab w:val="left" w:pos="993"/>
        </w:tabs>
        <w:spacing w:before="120" w:after="120"/>
        <w:ind w:left="0" w:firstLine="567"/>
        <w:jc w:val="both"/>
        <w:rPr>
          <w:rFonts w:ascii="Times New Roman" w:eastAsia="Times New Roman" w:hAnsi="Times New Roman" w:cs="Times New Roman"/>
          <w:lang w:val="uk-UA"/>
        </w:rPr>
      </w:pPr>
      <w:r w:rsidRPr="00876505">
        <w:rPr>
          <w:rFonts w:ascii="Times New Roman" w:eastAsia="Times New Roman" w:hAnsi="Times New Roman" w:cs="Times New Roman"/>
          <w:lang w:val="uk-UA"/>
        </w:rPr>
        <w:t>У разі</w:t>
      </w:r>
      <w:r w:rsidR="00F85693" w:rsidRPr="00876505">
        <w:rPr>
          <w:rFonts w:ascii="Times New Roman" w:eastAsia="Times New Roman" w:hAnsi="Times New Roman" w:cs="Times New Roman"/>
          <w:lang w:val="uk-UA"/>
        </w:rPr>
        <w:t>,</w:t>
      </w:r>
      <w:r w:rsidRPr="00876505">
        <w:rPr>
          <w:rFonts w:ascii="Times New Roman" w:eastAsia="Times New Roman" w:hAnsi="Times New Roman" w:cs="Times New Roman"/>
          <w:lang w:val="uk-UA"/>
        </w:rPr>
        <w:t xml:space="preserve"> коли Суб’єкт надання послуг в установлений строк не подав Звіт за звітний період або уточнений Звіт з урахуванням заперечень Замовника відповідно до пункту 23 цього Договору, Суб’єкт надання послуг зобов’язаний подати такий Звіт разом із Звітом за наступний звітний період. У разі неподання Звіту або уточненого Звіту за грудень поточного року в установлений строк дані такого Звіту не враховуються в наступних звітних періодах та відшкодуванню не підлягають.</w:t>
      </w:r>
    </w:p>
    <w:p w14:paraId="0000008C" w14:textId="77777777" w:rsidR="001A169E" w:rsidRPr="00876505" w:rsidRDefault="00CB5E89">
      <w:pPr>
        <w:widowControl/>
        <w:numPr>
          <w:ilvl w:val="0"/>
          <w:numId w:val="1"/>
        </w:numPr>
        <w:tabs>
          <w:tab w:val="left" w:pos="993"/>
        </w:tabs>
        <w:spacing w:before="120" w:after="120"/>
        <w:ind w:left="0" w:firstLine="567"/>
        <w:jc w:val="both"/>
        <w:rPr>
          <w:rFonts w:ascii="Times New Roman" w:eastAsia="Times New Roman" w:hAnsi="Times New Roman" w:cs="Times New Roman"/>
          <w:lang w:val="uk-UA"/>
        </w:rPr>
      </w:pPr>
      <w:r w:rsidRPr="00876505">
        <w:rPr>
          <w:rFonts w:ascii="Times New Roman" w:eastAsia="Times New Roman" w:hAnsi="Times New Roman" w:cs="Times New Roman"/>
          <w:lang w:val="uk-UA"/>
        </w:rPr>
        <w:t>У разі виявлення обставин, що призводять до збільшення або зменшення суми відшкодування за Актом за попередні звітні періоди, за умови документального підтвердження таких обставин та узгодження їх сторонами, сума відшкодування у поточному або наступних Актах коригується на відповідну суму зменшення або збільшення суми відшкодування, про що додатково зазначається в Акті.</w:t>
      </w:r>
    </w:p>
    <w:p w14:paraId="0000008D" w14:textId="77777777" w:rsidR="001A169E" w:rsidRPr="00876505" w:rsidRDefault="00CB5E89">
      <w:pPr>
        <w:keepNext/>
        <w:widowControl/>
        <w:tabs>
          <w:tab w:val="left" w:pos="993"/>
        </w:tabs>
        <w:spacing w:before="120" w:after="120"/>
        <w:jc w:val="center"/>
        <w:rPr>
          <w:rFonts w:ascii="Times New Roman" w:eastAsia="Times New Roman" w:hAnsi="Times New Roman" w:cs="Times New Roman"/>
          <w:lang w:val="uk-UA"/>
        </w:rPr>
      </w:pPr>
      <w:r w:rsidRPr="00876505">
        <w:rPr>
          <w:rFonts w:ascii="Times New Roman" w:eastAsia="Times New Roman" w:hAnsi="Times New Roman" w:cs="Times New Roman"/>
          <w:lang w:val="uk-UA"/>
        </w:rPr>
        <w:t>Умови, порядок та строки оплати послуг. Ціна цього Договору</w:t>
      </w:r>
    </w:p>
    <w:p w14:paraId="0000008E" w14:textId="77777777" w:rsidR="001A169E" w:rsidRPr="00876505" w:rsidRDefault="00CB5E89">
      <w:pPr>
        <w:widowControl/>
        <w:numPr>
          <w:ilvl w:val="0"/>
          <w:numId w:val="1"/>
        </w:numPr>
        <w:tabs>
          <w:tab w:val="left" w:pos="993"/>
        </w:tabs>
        <w:spacing w:before="120" w:after="120"/>
        <w:ind w:left="0" w:firstLine="567"/>
        <w:jc w:val="both"/>
        <w:rPr>
          <w:rFonts w:ascii="Times New Roman" w:eastAsia="Times New Roman" w:hAnsi="Times New Roman" w:cs="Times New Roman"/>
          <w:lang w:val="uk-UA"/>
        </w:rPr>
      </w:pPr>
      <w:r w:rsidRPr="00876505">
        <w:rPr>
          <w:rFonts w:ascii="Times New Roman" w:eastAsia="Times New Roman" w:hAnsi="Times New Roman" w:cs="Times New Roman"/>
          <w:lang w:val="uk-UA"/>
        </w:rPr>
        <w:t>Замовник зобов’язується оплачувати послуги, включені до Звіту, щодо якого Замовник не подав заперечення відповідно до пункту 23 цього Договору, згідно з тарифом в межах загальної орієнтовної ціни цього Договору.</w:t>
      </w:r>
    </w:p>
    <w:p w14:paraId="0000008F" w14:textId="77777777" w:rsidR="001A169E" w:rsidRPr="00876505" w:rsidRDefault="00CB5E89">
      <w:pPr>
        <w:widowControl/>
        <w:numPr>
          <w:ilvl w:val="0"/>
          <w:numId w:val="1"/>
        </w:numPr>
        <w:tabs>
          <w:tab w:val="left" w:pos="993"/>
        </w:tabs>
        <w:spacing w:before="120" w:after="120"/>
        <w:ind w:left="0" w:firstLine="567"/>
        <w:jc w:val="both"/>
        <w:rPr>
          <w:rFonts w:ascii="Times New Roman" w:eastAsia="Times New Roman" w:hAnsi="Times New Roman" w:cs="Times New Roman"/>
          <w:lang w:val="uk-UA"/>
        </w:rPr>
      </w:pPr>
      <w:r w:rsidRPr="00876505">
        <w:rPr>
          <w:rFonts w:ascii="Times New Roman" w:eastAsia="Times New Roman" w:hAnsi="Times New Roman" w:cs="Times New Roman"/>
          <w:lang w:val="uk-UA"/>
        </w:rPr>
        <w:t xml:space="preserve">Оплата послуг здійснюється в межах бюджетних асигнувань на підставі поданих Суб’єктом надання послуг в установленому порядку Звіту та </w:t>
      </w:r>
      <w:proofErr w:type="spellStart"/>
      <w:r w:rsidRPr="00876505">
        <w:rPr>
          <w:rFonts w:ascii="Times New Roman" w:eastAsia="Times New Roman" w:hAnsi="Times New Roman" w:cs="Times New Roman"/>
          <w:lang w:val="uk-UA"/>
        </w:rPr>
        <w:t>Акта</w:t>
      </w:r>
      <w:proofErr w:type="spellEnd"/>
      <w:r w:rsidRPr="00876505">
        <w:rPr>
          <w:rFonts w:ascii="Times New Roman" w:eastAsia="Times New Roman" w:hAnsi="Times New Roman" w:cs="Times New Roman"/>
          <w:lang w:val="uk-UA"/>
        </w:rPr>
        <w:t xml:space="preserve"> (у період воєнного стану в Україні та протягом трьох місяців після його припинення чи скасування), які надані відповідно до цього Договору.</w:t>
      </w:r>
    </w:p>
    <w:p w14:paraId="00000090" w14:textId="77777777" w:rsidR="001A169E" w:rsidRPr="00876505" w:rsidRDefault="00CB5E89">
      <w:pPr>
        <w:widowControl/>
        <w:numPr>
          <w:ilvl w:val="0"/>
          <w:numId w:val="1"/>
        </w:numPr>
        <w:tabs>
          <w:tab w:val="left" w:pos="993"/>
        </w:tabs>
        <w:spacing w:before="120" w:after="120"/>
        <w:ind w:left="0" w:firstLine="567"/>
        <w:jc w:val="both"/>
        <w:rPr>
          <w:rFonts w:ascii="Times New Roman" w:eastAsia="Times New Roman" w:hAnsi="Times New Roman" w:cs="Times New Roman"/>
          <w:lang w:val="uk-UA"/>
        </w:rPr>
      </w:pPr>
      <w:r w:rsidRPr="00876505">
        <w:rPr>
          <w:rFonts w:ascii="Times New Roman" w:eastAsia="Times New Roman" w:hAnsi="Times New Roman" w:cs="Times New Roman"/>
          <w:lang w:val="uk-UA"/>
        </w:rPr>
        <w:lastRenderedPageBreak/>
        <w:t xml:space="preserve">Оплата послуг здійснюється протягом десяти робочих днів з дати підписання обома сторонами </w:t>
      </w:r>
      <w:proofErr w:type="spellStart"/>
      <w:r w:rsidRPr="00876505">
        <w:rPr>
          <w:rFonts w:ascii="Times New Roman" w:eastAsia="Times New Roman" w:hAnsi="Times New Roman" w:cs="Times New Roman"/>
          <w:lang w:val="uk-UA"/>
        </w:rPr>
        <w:t>Акта</w:t>
      </w:r>
      <w:proofErr w:type="spellEnd"/>
      <w:r w:rsidRPr="00876505">
        <w:rPr>
          <w:rFonts w:ascii="Times New Roman" w:eastAsia="Times New Roman" w:hAnsi="Times New Roman" w:cs="Times New Roman"/>
          <w:lang w:val="uk-UA"/>
        </w:rPr>
        <w:t xml:space="preserve"> при відсутності зауважень у Замовника до Звіту. Обов’язок з оплати за Договором є виконаним у належний строк з моменту подання Замовником відповідної платіжної інструкції органам Державної казначейської служби України.</w:t>
      </w:r>
    </w:p>
    <w:p w14:paraId="00000091" w14:textId="77777777" w:rsidR="001A169E" w:rsidRPr="00876505" w:rsidRDefault="00CB5E89">
      <w:pPr>
        <w:widowControl/>
        <w:numPr>
          <w:ilvl w:val="0"/>
          <w:numId w:val="1"/>
        </w:numPr>
        <w:tabs>
          <w:tab w:val="left" w:pos="993"/>
        </w:tabs>
        <w:spacing w:before="120" w:after="120"/>
        <w:ind w:left="0" w:firstLine="567"/>
        <w:jc w:val="both"/>
        <w:rPr>
          <w:rFonts w:ascii="Times New Roman" w:eastAsia="Times New Roman" w:hAnsi="Times New Roman" w:cs="Times New Roman"/>
          <w:lang w:val="uk-UA"/>
        </w:rPr>
      </w:pPr>
      <w:r w:rsidRPr="00876505">
        <w:rPr>
          <w:rFonts w:ascii="Times New Roman" w:eastAsia="Times New Roman" w:hAnsi="Times New Roman" w:cs="Times New Roman"/>
          <w:lang w:val="uk-UA"/>
        </w:rPr>
        <w:t>Відповідно до частини першої статті 23 та частини першої статті 48 Бюджетного кодексу України Замовник бере бюджетні зобов’язання за цим Договором та провадить видатки тільки в межах бюджетних асигнувань, встановлених кошторисом, та при наявності відповідного бюджетного призначення (бюджетних асигнувань). Платіжні зобов’язання виникають щодо оплати послуг в межах доведеної суми за кошторисом.</w:t>
      </w:r>
    </w:p>
    <w:p w14:paraId="00000092" w14:textId="77777777" w:rsidR="001A169E" w:rsidRPr="00876505" w:rsidRDefault="00CB5E89">
      <w:pPr>
        <w:widowControl/>
        <w:numPr>
          <w:ilvl w:val="0"/>
          <w:numId w:val="1"/>
        </w:numPr>
        <w:tabs>
          <w:tab w:val="left" w:pos="993"/>
        </w:tabs>
        <w:spacing w:before="120" w:after="120"/>
        <w:ind w:left="0" w:firstLine="567"/>
        <w:jc w:val="both"/>
        <w:rPr>
          <w:rFonts w:ascii="Times New Roman" w:eastAsia="Times New Roman" w:hAnsi="Times New Roman" w:cs="Times New Roman"/>
          <w:lang w:val="uk-UA"/>
        </w:rPr>
      </w:pPr>
      <w:r w:rsidRPr="00876505">
        <w:rPr>
          <w:rFonts w:ascii="Times New Roman" w:eastAsia="Times New Roman" w:hAnsi="Times New Roman" w:cs="Times New Roman"/>
          <w:lang w:val="uk-UA"/>
        </w:rPr>
        <w:t>Якщо останній день оплати послуг припадає на вихідний або святковий день, останнім днем терміну такої оплати вважається робочий день, що настає за вихідним або святковим днем.</w:t>
      </w:r>
    </w:p>
    <w:p w14:paraId="00000093" w14:textId="4D323BC5" w:rsidR="001A169E" w:rsidRPr="00876505" w:rsidRDefault="00CB5E89">
      <w:pPr>
        <w:widowControl/>
        <w:numPr>
          <w:ilvl w:val="0"/>
          <w:numId w:val="1"/>
        </w:numPr>
        <w:tabs>
          <w:tab w:val="left" w:pos="993"/>
        </w:tabs>
        <w:spacing w:before="120" w:after="120"/>
        <w:ind w:left="0" w:firstLine="567"/>
        <w:jc w:val="both"/>
        <w:rPr>
          <w:rFonts w:ascii="Times New Roman" w:eastAsia="Times New Roman" w:hAnsi="Times New Roman" w:cs="Times New Roman"/>
          <w:lang w:val="uk-UA"/>
        </w:rPr>
      </w:pPr>
      <w:r w:rsidRPr="00876505">
        <w:rPr>
          <w:rFonts w:ascii="Times New Roman" w:eastAsia="Times New Roman" w:hAnsi="Times New Roman" w:cs="Times New Roman"/>
          <w:lang w:val="uk-UA"/>
        </w:rPr>
        <w:t>У разі</w:t>
      </w:r>
      <w:r w:rsidR="00F85693" w:rsidRPr="00876505">
        <w:rPr>
          <w:rFonts w:ascii="Times New Roman" w:eastAsia="Times New Roman" w:hAnsi="Times New Roman" w:cs="Times New Roman"/>
          <w:lang w:val="uk-UA"/>
        </w:rPr>
        <w:t>,</w:t>
      </w:r>
      <w:r w:rsidRPr="00876505">
        <w:rPr>
          <w:rFonts w:ascii="Times New Roman" w:eastAsia="Times New Roman" w:hAnsi="Times New Roman" w:cs="Times New Roman"/>
          <w:lang w:val="uk-UA"/>
        </w:rPr>
        <w:t xml:space="preserve"> коли протягом звітного періоду Суб’єкт надання послуг втрачає право провадити господарську діяльність з відповідного напряму або втрачають чинність інші дозвільні документи, </w:t>
      </w:r>
      <w:r w:rsidR="005F1993" w:rsidRPr="00876505">
        <w:rPr>
          <w:rFonts w:ascii="Times New Roman" w:eastAsia="Times New Roman" w:hAnsi="Times New Roman" w:cs="Times New Roman"/>
          <w:lang w:val="uk-UA"/>
        </w:rPr>
        <w:t>обов’язкові для набуття права надавати послуги</w:t>
      </w:r>
      <w:r w:rsidRPr="00876505">
        <w:rPr>
          <w:rFonts w:ascii="Times New Roman" w:eastAsia="Times New Roman" w:hAnsi="Times New Roman" w:cs="Times New Roman"/>
          <w:lang w:val="uk-UA"/>
        </w:rPr>
        <w:t>, передбачен</w:t>
      </w:r>
      <w:r w:rsidR="005F1993" w:rsidRPr="00876505">
        <w:rPr>
          <w:rFonts w:ascii="Times New Roman" w:eastAsia="Times New Roman" w:hAnsi="Times New Roman" w:cs="Times New Roman"/>
          <w:lang w:val="uk-UA"/>
        </w:rPr>
        <w:t>их</w:t>
      </w:r>
      <w:r w:rsidRPr="00876505">
        <w:rPr>
          <w:rFonts w:ascii="Times New Roman" w:eastAsia="Times New Roman" w:hAnsi="Times New Roman" w:cs="Times New Roman"/>
          <w:lang w:val="uk-UA"/>
        </w:rPr>
        <w:t xml:space="preserve"> законом, чи не може надавати послуги з інших підстав, оплата послуг здійснюється тільки за той період, протягом якого Суб’єкт надання послуг мав законне право або можливість їх надавати.</w:t>
      </w:r>
    </w:p>
    <w:p w14:paraId="00000094" w14:textId="77777777" w:rsidR="001A169E" w:rsidRPr="00876505" w:rsidRDefault="00CB5E89">
      <w:pPr>
        <w:tabs>
          <w:tab w:val="left" w:pos="993"/>
        </w:tabs>
        <w:spacing w:before="120" w:after="120"/>
        <w:ind w:firstLine="567"/>
        <w:jc w:val="both"/>
        <w:rPr>
          <w:rFonts w:ascii="Times New Roman" w:eastAsia="Times New Roman" w:hAnsi="Times New Roman" w:cs="Times New Roman"/>
          <w:lang w:val="uk-UA"/>
        </w:rPr>
      </w:pPr>
      <w:r w:rsidRPr="00876505">
        <w:rPr>
          <w:rFonts w:ascii="Times New Roman" w:eastAsia="Times New Roman" w:hAnsi="Times New Roman" w:cs="Times New Roman"/>
          <w:lang w:val="uk-UA"/>
        </w:rPr>
        <w:t>До закінчення останнього звітного періоду за Договором сторони зобов’язуються підписати додаткову угоду про внесення змін до нього та зазначити в специфікації до Договору таку заплановану вартість, кількість Отримувачів послуг та обсяг послуг, що відповідає обсягу оплати за Договором.</w:t>
      </w:r>
    </w:p>
    <w:p w14:paraId="00000095" w14:textId="77777777" w:rsidR="001A169E" w:rsidRPr="00876505" w:rsidRDefault="00CB5E89">
      <w:pPr>
        <w:widowControl/>
        <w:numPr>
          <w:ilvl w:val="0"/>
          <w:numId w:val="1"/>
        </w:numPr>
        <w:tabs>
          <w:tab w:val="left" w:pos="993"/>
        </w:tabs>
        <w:spacing w:before="120" w:after="120"/>
        <w:ind w:left="0" w:firstLine="567"/>
        <w:jc w:val="both"/>
        <w:rPr>
          <w:rFonts w:ascii="Times New Roman" w:eastAsia="Times New Roman" w:hAnsi="Times New Roman" w:cs="Times New Roman"/>
          <w:lang w:val="uk-UA"/>
        </w:rPr>
      </w:pPr>
      <w:r w:rsidRPr="00876505">
        <w:rPr>
          <w:rFonts w:ascii="Times New Roman" w:eastAsia="Times New Roman" w:hAnsi="Times New Roman" w:cs="Times New Roman"/>
          <w:lang w:val="uk-UA"/>
        </w:rPr>
        <w:t>Замовник має право зупинити оплату послуг якщо Суб’єкт надання послуг не надсилає Замовнику своєчасно Звіти та іншу інформацію, передбачену Договором, або не виконує обов’язки, передбачені пунктами 19 та 23–25 цього Договору, до дати усунення відповідних порушень.</w:t>
      </w:r>
    </w:p>
    <w:p w14:paraId="00000096" w14:textId="77777777" w:rsidR="001A169E" w:rsidRPr="00876505" w:rsidRDefault="00CB5E89">
      <w:pPr>
        <w:tabs>
          <w:tab w:val="left" w:pos="993"/>
        </w:tabs>
        <w:spacing w:before="120" w:after="120"/>
        <w:ind w:firstLine="567"/>
        <w:jc w:val="both"/>
        <w:rPr>
          <w:rFonts w:ascii="Times New Roman" w:eastAsia="Times New Roman" w:hAnsi="Times New Roman" w:cs="Times New Roman"/>
          <w:lang w:val="uk-UA"/>
        </w:rPr>
      </w:pPr>
      <w:r w:rsidRPr="00876505">
        <w:rPr>
          <w:rFonts w:ascii="Times New Roman" w:eastAsia="Times New Roman" w:hAnsi="Times New Roman" w:cs="Times New Roman"/>
          <w:lang w:val="uk-UA"/>
        </w:rPr>
        <w:t>Дата усунення порушень визначається залежно від способу підтвердження такого усунення як:</w:t>
      </w:r>
    </w:p>
    <w:p w14:paraId="00000097" w14:textId="77777777" w:rsidR="001A169E" w:rsidRPr="00876505" w:rsidRDefault="00CB5E89">
      <w:pPr>
        <w:tabs>
          <w:tab w:val="left" w:pos="993"/>
        </w:tabs>
        <w:spacing w:before="120" w:after="120"/>
        <w:ind w:firstLine="567"/>
        <w:jc w:val="both"/>
        <w:rPr>
          <w:rFonts w:ascii="Times New Roman" w:eastAsia="Times New Roman" w:hAnsi="Times New Roman" w:cs="Times New Roman"/>
          <w:lang w:val="uk-UA"/>
        </w:rPr>
      </w:pPr>
      <w:r w:rsidRPr="00876505">
        <w:rPr>
          <w:rFonts w:ascii="Times New Roman" w:eastAsia="Times New Roman" w:hAnsi="Times New Roman" w:cs="Times New Roman"/>
          <w:lang w:val="uk-UA"/>
        </w:rPr>
        <w:t>дата отримання документів, що підтверджують усунення таких порушень – у разі надання відповідних підтвердних документів (засвідчених у встановленому порядку їх копій) на адресу Замовника, на підставі яких можливо однозначно встановити факт усунення;</w:t>
      </w:r>
    </w:p>
    <w:p w14:paraId="00000098" w14:textId="77777777" w:rsidR="001A169E" w:rsidRPr="00876505" w:rsidRDefault="00CB5E89">
      <w:pPr>
        <w:tabs>
          <w:tab w:val="left" w:pos="993"/>
        </w:tabs>
        <w:spacing w:before="120" w:after="120"/>
        <w:ind w:firstLine="567"/>
        <w:jc w:val="both"/>
        <w:rPr>
          <w:rFonts w:ascii="Times New Roman" w:eastAsia="Times New Roman" w:hAnsi="Times New Roman" w:cs="Times New Roman"/>
          <w:lang w:val="uk-UA"/>
        </w:rPr>
      </w:pPr>
      <w:r w:rsidRPr="00876505">
        <w:rPr>
          <w:rFonts w:ascii="Times New Roman" w:eastAsia="Times New Roman" w:hAnsi="Times New Roman" w:cs="Times New Roman"/>
          <w:lang w:val="uk-UA"/>
        </w:rPr>
        <w:t>дата завершення повторного моніторингового візиту – у разі його здійснення, якщо на підставі отриманих підтвердних документів неможливо однозначно встановити факт усунення порушень, про що Суб’єкт надання послуг інформується протягом п’яти робочих днів з дати отримання Замовником документів, але не пізніше 20 календарних днів з дати їх отримання.</w:t>
      </w:r>
    </w:p>
    <w:p w14:paraId="00000099" w14:textId="77777777" w:rsidR="001A169E" w:rsidRPr="00876505" w:rsidRDefault="00CB5E89">
      <w:pPr>
        <w:widowControl/>
        <w:numPr>
          <w:ilvl w:val="0"/>
          <w:numId w:val="1"/>
        </w:numPr>
        <w:tabs>
          <w:tab w:val="left" w:pos="993"/>
        </w:tabs>
        <w:spacing w:before="120" w:after="120"/>
        <w:ind w:left="0" w:firstLine="567"/>
        <w:jc w:val="both"/>
        <w:rPr>
          <w:rFonts w:ascii="Times New Roman" w:eastAsia="Times New Roman" w:hAnsi="Times New Roman" w:cs="Times New Roman"/>
          <w:lang w:val="uk-UA"/>
        </w:rPr>
      </w:pPr>
      <w:r w:rsidRPr="00876505">
        <w:rPr>
          <w:rFonts w:ascii="Times New Roman" w:eastAsia="Times New Roman" w:hAnsi="Times New Roman" w:cs="Times New Roman"/>
          <w:lang w:val="uk-UA"/>
        </w:rPr>
        <w:t>Замовник має право зупинити оплату послуг, якщо Суб’єкт надання послуг не надав запитувані документи та/або інформацію без належного обґрунтування, надав їх не в повному обсязі або з порушенням установлених строків, або в разі недопущення Суб’єктом надання послуг представників Замовника до місць надання послуг під час здійснення Замовником моніторингового візиту.</w:t>
      </w:r>
    </w:p>
    <w:p w14:paraId="0000009A" w14:textId="77777777" w:rsidR="001A169E" w:rsidRPr="00876505" w:rsidRDefault="00CB5E89">
      <w:pPr>
        <w:tabs>
          <w:tab w:val="left" w:pos="993"/>
        </w:tabs>
        <w:spacing w:before="120" w:after="120"/>
        <w:ind w:firstLine="567"/>
        <w:jc w:val="both"/>
        <w:rPr>
          <w:rFonts w:ascii="Times New Roman" w:eastAsia="Times New Roman" w:hAnsi="Times New Roman" w:cs="Times New Roman"/>
          <w:lang w:val="uk-UA"/>
        </w:rPr>
      </w:pPr>
      <w:r w:rsidRPr="00876505">
        <w:rPr>
          <w:rFonts w:ascii="Times New Roman" w:eastAsia="Times New Roman" w:hAnsi="Times New Roman" w:cs="Times New Roman"/>
          <w:lang w:val="uk-UA"/>
        </w:rPr>
        <w:t>Оплата за Звітом та Актом відновлюється Замовником після надання йому всіх запитуваних документів та/або інформації та/або допуску представників Замовника до місць надання послуг.</w:t>
      </w:r>
    </w:p>
    <w:p w14:paraId="0000009B" w14:textId="4DB22AD0" w:rsidR="001A169E" w:rsidRPr="00876505" w:rsidRDefault="00CB5E89">
      <w:pPr>
        <w:widowControl/>
        <w:numPr>
          <w:ilvl w:val="0"/>
          <w:numId w:val="1"/>
        </w:numPr>
        <w:tabs>
          <w:tab w:val="left" w:pos="993"/>
        </w:tabs>
        <w:spacing w:before="120" w:after="120"/>
        <w:ind w:left="0" w:firstLine="567"/>
        <w:jc w:val="both"/>
        <w:rPr>
          <w:rFonts w:ascii="Times New Roman" w:eastAsia="Times New Roman" w:hAnsi="Times New Roman" w:cs="Times New Roman"/>
          <w:lang w:val="uk-UA"/>
        </w:rPr>
      </w:pPr>
      <w:r w:rsidRPr="00876505">
        <w:rPr>
          <w:rFonts w:ascii="Times New Roman" w:eastAsia="Times New Roman" w:hAnsi="Times New Roman" w:cs="Times New Roman"/>
          <w:lang w:val="uk-UA"/>
        </w:rPr>
        <w:t xml:space="preserve">Суб’єкт надання послуг не має права висувати незаконну вимогу щодо оплати за надані послуги, які надаються отримувачам послуг безоплатно згідно з цим Договором, і повинен </w:t>
      </w:r>
      <w:r w:rsidR="007F3783" w:rsidRPr="00876505">
        <w:rPr>
          <w:rFonts w:ascii="Times New Roman" w:eastAsia="Times New Roman" w:hAnsi="Times New Roman" w:cs="Times New Roman"/>
          <w:lang w:val="uk-UA"/>
        </w:rPr>
        <w:t>не допускати випадків вимагання</w:t>
      </w:r>
      <w:r w:rsidRPr="00876505">
        <w:rPr>
          <w:rFonts w:ascii="Times New Roman" w:eastAsia="Times New Roman" w:hAnsi="Times New Roman" w:cs="Times New Roman"/>
          <w:lang w:val="uk-UA"/>
        </w:rPr>
        <w:t xml:space="preserve"> фахівц</w:t>
      </w:r>
      <w:r w:rsidR="007F3783" w:rsidRPr="00876505">
        <w:rPr>
          <w:rFonts w:ascii="Times New Roman" w:eastAsia="Times New Roman" w:hAnsi="Times New Roman" w:cs="Times New Roman"/>
          <w:lang w:val="uk-UA"/>
        </w:rPr>
        <w:t>ями</w:t>
      </w:r>
      <w:r w:rsidRPr="00876505">
        <w:rPr>
          <w:rFonts w:ascii="Times New Roman" w:eastAsia="Times New Roman" w:hAnsi="Times New Roman" w:cs="Times New Roman"/>
          <w:lang w:val="uk-UA"/>
        </w:rPr>
        <w:t xml:space="preserve"> Суб’єкта надання послуг від отримувачів послуг винагород</w:t>
      </w:r>
      <w:r w:rsidR="007F3783" w:rsidRPr="00876505">
        <w:rPr>
          <w:rFonts w:ascii="Times New Roman" w:eastAsia="Times New Roman" w:hAnsi="Times New Roman" w:cs="Times New Roman"/>
          <w:lang w:val="uk-UA"/>
        </w:rPr>
        <w:t>и за такі послуги</w:t>
      </w:r>
      <w:r w:rsidRPr="00876505">
        <w:rPr>
          <w:rFonts w:ascii="Times New Roman" w:eastAsia="Times New Roman" w:hAnsi="Times New Roman" w:cs="Times New Roman"/>
          <w:lang w:val="uk-UA"/>
        </w:rPr>
        <w:t>. Порушення зазначених вимог є підставою для притягнення до відповідальності Суб’єкта надання послуг у порядку, передбаченому законом та цим Договором.</w:t>
      </w:r>
    </w:p>
    <w:p w14:paraId="0000009C" w14:textId="77777777" w:rsidR="001A169E" w:rsidRPr="00876505" w:rsidRDefault="00CB5E89">
      <w:pPr>
        <w:widowControl/>
        <w:numPr>
          <w:ilvl w:val="0"/>
          <w:numId w:val="1"/>
        </w:numPr>
        <w:tabs>
          <w:tab w:val="left" w:pos="993"/>
        </w:tabs>
        <w:spacing w:before="120" w:after="120"/>
        <w:ind w:left="0" w:firstLine="567"/>
        <w:jc w:val="both"/>
        <w:rPr>
          <w:rFonts w:ascii="Times New Roman" w:eastAsia="Times New Roman" w:hAnsi="Times New Roman" w:cs="Times New Roman"/>
          <w:lang w:val="uk-UA"/>
        </w:rPr>
      </w:pPr>
      <w:r w:rsidRPr="00876505">
        <w:rPr>
          <w:rFonts w:ascii="Times New Roman" w:eastAsia="Times New Roman" w:hAnsi="Times New Roman" w:cs="Times New Roman"/>
          <w:lang w:val="uk-UA"/>
        </w:rPr>
        <w:lastRenderedPageBreak/>
        <w:t xml:space="preserve">Розрахунки за цим Договором здійснюються в безготівковій формі. </w:t>
      </w:r>
    </w:p>
    <w:p w14:paraId="0000009D" w14:textId="77777777" w:rsidR="001A169E" w:rsidRPr="00876505" w:rsidRDefault="00CB5E89">
      <w:pPr>
        <w:widowControl/>
        <w:numPr>
          <w:ilvl w:val="0"/>
          <w:numId w:val="1"/>
        </w:numPr>
        <w:tabs>
          <w:tab w:val="left" w:pos="993"/>
        </w:tabs>
        <w:spacing w:before="120" w:after="120"/>
        <w:ind w:left="0" w:firstLine="567"/>
        <w:jc w:val="both"/>
        <w:rPr>
          <w:rFonts w:ascii="Times New Roman" w:eastAsia="Times New Roman" w:hAnsi="Times New Roman" w:cs="Times New Roman"/>
          <w:lang w:val="uk-UA"/>
        </w:rPr>
      </w:pPr>
      <w:r w:rsidRPr="00876505">
        <w:rPr>
          <w:rFonts w:ascii="Times New Roman" w:eastAsia="Times New Roman" w:hAnsi="Times New Roman" w:cs="Times New Roman"/>
          <w:lang w:val="uk-UA"/>
        </w:rPr>
        <w:t>Граничний розмір відшкодування за надані послуги з адаптації одній особі – отримувачу послуг з адаптації на другому рівні, що підлягають відшкодуванню за договором про відшкодування вартості наданих послуг з адаптації, визначається залежно від тривалості та умов надання послуг відповідно до пунктів 30 та 31 Порядку.</w:t>
      </w:r>
    </w:p>
    <w:p w14:paraId="0000009E" w14:textId="77777777" w:rsidR="001A169E" w:rsidRPr="00876505" w:rsidRDefault="00CB5E89">
      <w:pPr>
        <w:widowControl/>
        <w:numPr>
          <w:ilvl w:val="0"/>
          <w:numId w:val="1"/>
        </w:numPr>
        <w:tabs>
          <w:tab w:val="left" w:pos="993"/>
        </w:tabs>
        <w:spacing w:before="120" w:after="120"/>
        <w:ind w:left="0" w:firstLine="567"/>
        <w:jc w:val="both"/>
        <w:rPr>
          <w:rFonts w:ascii="Times New Roman" w:eastAsia="Times New Roman" w:hAnsi="Times New Roman" w:cs="Times New Roman"/>
          <w:lang w:val="uk-UA"/>
        </w:rPr>
      </w:pPr>
      <w:bookmarkStart w:id="9" w:name="_Hlk216279218"/>
      <w:r w:rsidRPr="00876505">
        <w:rPr>
          <w:rFonts w:ascii="Times New Roman" w:eastAsia="Times New Roman" w:hAnsi="Times New Roman" w:cs="Times New Roman"/>
          <w:highlight w:val="white"/>
          <w:lang w:val="uk-UA"/>
        </w:rPr>
        <w:t xml:space="preserve">Ціна Договору становить _________,__ грн (______________ гривень __ коп.), </w:t>
      </w:r>
      <w:r w:rsidRPr="00876505">
        <w:rPr>
          <w:rFonts w:ascii="Times New Roman" w:eastAsia="Times New Roman" w:hAnsi="Times New Roman" w:cs="Times New Roman"/>
          <w:lang w:val="uk-UA"/>
        </w:rPr>
        <w:t>згідно з специфікацією, що додається (додаток № 5 до цього Договору)</w:t>
      </w:r>
      <w:bookmarkEnd w:id="9"/>
    </w:p>
    <w:p w14:paraId="0000009F" w14:textId="77777777" w:rsidR="001A169E" w:rsidRPr="00876505" w:rsidRDefault="00CB5E89">
      <w:pPr>
        <w:widowControl/>
        <w:numPr>
          <w:ilvl w:val="0"/>
          <w:numId w:val="1"/>
        </w:numPr>
        <w:tabs>
          <w:tab w:val="left" w:pos="993"/>
        </w:tabs>
        <w:spacing w:before="120" w:after="120"/>
        <w:ind w:left="0" w:firstLine="567"/>
        <w:jc w:val="both"/>
        <w:rPr>
          <w:rFonts w:ascii="Times New Roman" w:eastAsia="Times New Roman" w:hAnsi="Times New Roman" w:cs="Times New Roman"/>
          <w:lang w:val="uk-UA"/>
        </w:rPr>
      </w:pPr>
      <w:r w:rsidRPr="00876505">
        <w:rPr>
          <w:rFonts w:ascii="Times New Roman" w:eastAsia="Times New Roman" w:hAnsi="Times New Roman" w:cs="Times New Roman"/>
          <w:lang w:val="uk-UA"/>
        </w:rPr>
        <w:t>Оплата послуг здійснюється по мірі надходження бюджетних коштів відповідно до вимог бюджетного законодавства шляхом безготівкового перерахування коштів.</w:t>
      </w:r>
    </w:p>
    <w:p w14:paraId="000000A0" w14:textId="77777777" w:rsidR="001A169E" w:rsidRPr="00876505" w:rsidRDefault="00CB5E89">
      <w:pPr>
        <w:widowControl/>
        <w:numPr>
          <w:ilvl w:val="0"/>
          <w:numId w:val="1"/>
        </w:numPr>
        <w:tabs>
          <w:tab w:val="left" w:pos="993"/>
        </w:tabs>
        <w:spacing w:before="120" w:after="120"/>
        <w:ind w:left="0" w:firstLine="567"/>
        <w:jc w:val="both"/>
        <w:rPr>
          <w:rFonts w:ascii="Times New Roman" w:eastAsia="Times New Roman" w:hAnsi="Times New Roman" w:cs="Times New Roman"/>
          <w:lang w:val="uk-UA"/>
        </w:rPr>
      </w:pPr>
      <w:r w:rsidRPr="00876505">
        <w:rPr>
          <w:rFonts w:ascii="Times New Roman" w:eastAsia="Times New Roman" w:hAnsi="Times New Roman" w:cs="Times New Roman"/>
          <w:lang w:val="uk-UA"/>
        </w:rPr>
        <w:t xml:space="preserve">Ціна цього Договору може бути зменшена або збільшена за взаємною згодою Сторін шляхом укладення додаткової угоди до цього Договору. </w:t>
      </w:r>
    </w:p>
    <w:p w14:paraId="000000A1" w14:textId="77777777" w:rsidR="001A169E" w:rsidRPr="00876505" w:rsidRDefault="00CB5E89">
      <w:pPr>
        <w:tabs>
          <w:tab w:val="left" w:pos="993"/>
        </w:tabs>
        <w:spacing w:before="120" w:after="120"/>
        <w:jc w:val="center"/>
        <w:rPr>
          <w:rFonts w:ascii="Times New Roman" w:eastAsia="Times New Roman" w:hAnsi="Times New Roman" w:cs="Times New Roman"/>
          <w:lang w:val="uk-UA"/>
        </w:rPr>
      </w:pPr>
      <w:r w:rsidRPr="00876505">
        <w:rPr>
          <w:rFonts w:ascii="Times New Roman" w:eastAsia="Times New Roman" w:hAnsi="Times New Roman" w:cs="Times New Roman"/>
          <w:lang w:val="uk-UA"/>
        </w:rPr>
        <w:t>Відповідальність сторін</w:t>
      </w:r>
    </w:p>
    <w:p w14:paraId="000000A2" w14:textId="77777777" w:rsidR="001A169E" w:rsidRPr="00876505" w:rsidRDefault="00CB5E89">
      <w:pPr>
        <w:widowControl/>
        <w:numPr>
          <w:ilvl w:val="0"/>
          <w:numId w:val="1"/>
        </w:numPr>
        <w:tabs>
          <w:tab w:val="left" w:pos="993"/>
        </w:tabs>
        <w:spacing w:before="120" w:after="120"/>
        <w:ind w:left="0" w:firstLine="567"/>
        <w:jc w:val="both"/>
        <w:rPr>
          <w:rFonts w:ascii="Times New Roman" w:eastAsia="Times New Roman" w:hAnsi="Times New Roman" w:cs="Times New Roman"/>
          <w:lang w:val="uk-UA"/>
        </w:rPr>
      </w:pPr>
      <w:r w:rsidRPr="00876505">
        <w:rPr>
          <w:rFonts w:ascii="Times New Roman" w:eastAsia="Times New Roman" w:hAnsi="Times New Roman" w:cs="Times New Roman"/>
          <w:lang w:val="uk-UA"/>
        </w:rPr>
        <w:t>У разі невиконання або неналежного виконання своїх зобов’язань за Договором сторони несуть відповідальність згідно чинного законодавства України.</w:t>
      </w:r>
    </w:p>
    <w:p w14:paraId="000000A3" w14:textId="77777777" w:rsidR="001A169E" w:rsidRPr="00876505" w:rsidRDefault="00CB5E89">
      <w:pPr>
        <w:widowControl/>
        <w:numPr>
          <w:ilvl w:val="0"/>
          <w:numId w:val="1"/>
        </w:numPr>
        <w:tabs>
          <w:tab w:val="left" w:pos="993"/>
        </w:tabs>
        <w:spacing w:before="120" w:after="120"/>
        <w:ind w:left="0" w:firstLine="567"/>
        <w:jc w:val="both"/>
        <w:rPr>
          <w:rFonts w:ascii="Times New Roman" w:eastAsia="Times New Roman" w:hAnsi="Times New Roman" w:cs="Times New Roman"/>
          <w:lang w:val="uk-UA"/>
        </w:rPr>
      </w:pPr>
      <w:r w:rsidRPr="00876505">
        <w:rPr>
          <w:rFonts w:ascii="Times New Roman" w:eastAsia="Times New Roman" w:hAnsi="Times New Roman" w:cs="Times New Roman"/>
          <w:lang w:val="uk-UA"/>
        </w:rPr>
        <w:t>Замовник не несе відповідальність за несвоєчасну оплату у разі затримки бюджетного фінансування та затримки перерахування коштів відповідним органом Державної казначейської служби України.</w:t>
      </w:r>
    </w:p>
    <w:p w14:paraId="000000A4" w14:textId="77777777" w:rsidR="001A169E" w:rsidRPr="00876505" w:rsidRDefault="00CB5E89">
      <w:pPr>
        <w:widowControl/>
        <w:numPr>
          <w:ilvl w:val="0"/>
          <w:numId w:val="1"/>
        </w:numPr>
        <w:tabs>
          <w:tab w:val="left" w:pos="993"/>
        </w:tabs>
        <w:spacing w:before="120" w:after="120"/>
        <w:ind w:left="0" w:firstLine="567"/>
        <w:jc w:val="both"/>
        <w:rPr>
          <w:rFonts w:ascii="Times New Roman" w:eastAsia="Times New Roman" w:hAnsi="Times New Roman" w:cs="Times New Roman"/>
          <w:lang w:val="uk-UA"/>
        </w:rPr>
      </w:pPr>
      <w:r w:rsidRPr="00876505">
        <w:rPr>
          <w:rFonts w:ascii="Times New Roman" w:eastAsia="Times New Roman" w:hAnsi="Times New Roman" w:cs="Times New Roman"/>
          <w:lang w:val="uk-UA"/>
        </w:rPr>
        <w:t>У разі виявлення фактів надміру сплачених коштів за Договором, що не пов’язано безпосередньо з порушенням його умов, Суб’єкт надання послуг зобов’язаний зменшити суму оплати за Актом та Звітом за поточний період на суму надміру сплачених коштів. У разі неможливості подання уточненого Звіту або здійснення перерахунку оплати за Звітом поточного періоду Суб’єкт надання послуг повинен здійснити повернення надміру сплачених коштів протягом п’яти календарних днів з дати отримання відповідної вимоги Замовника або самостійного виявлення факту надміру сплачених коштів.</w:t>
      </w:r>
    </w:p>
    <w:p w14:paraId="000000A5" w14:textId="6C4C84ED" w:rsidR="001A169E" w:rsidRPr="00876505" w:rsidRDefault="00CB5E89">
      <w:pPr>
        <w:widowControl/>
        <w:numPr>
          <w:ilvl w:val="0"/>
          <w:numId w:val="1"/>
        </w:numPr>
        <w:tabs>
          <w:tab w:val="left" w:pos="993"/>
        </w:tabs>
        <w:spacing w:before="120" w:after="120"/>
        <w:ind w:left="0" w:firstLine="567"/>
        <w:jc w:val="both"/>
        <w:rPr>
          <w:rFonts w:ascii="Times New Roman" w:eastAsia="Times New Roman" w:hAnsi="Times New Roman" w:cs="Times New Roman"/>
          <w:lang w:val="uk-UA"/>
        </w:rPr>
      </w:pPr>
      <w:r w:rsidRPr="00876505">
        <w:rPr>
          <w:rFonts w:ascii="Times New Roman" w:eastAsia="Times New Roman" w:hAnsi="Times New Roman" w:cs="Times New Roman"/>
          <w:lang w:val="uk-UA"/>
        </w:rPr>
        <w:t>У разі подання Отримувачем послуг (його законним представником/соціальним працівником/іншою особою, що діє на підставі нотаріально посвідченої довіреності та в інтересах Отримувача послуг) або іншою заінтересованою особою Замовнику скарги про те, що Суб’єкт надання послуг або фахівці Суб’єкта надання послуг вимагали від Отримувача послуг винагороду в будь-якій формі за послуги, що повинні нада</w:t>
      </w:r>
      <w:r w:rsidR="005E6C96" w:rsidRPr="00876505">
        <w:rPr>
          <w:rFonts w:ascii="Times New Roman" w:eastAsia="Times New Roman" w:hAnsi="Times New Roman" w:cs="Times New Roman"/>
          <w:lang w:val="uk-UA"/>
        </w:rPr>
        <w:t>ватися</w:t>
      </w:r>
      <w:r w:rsidRPr="00876505">
        <w:rPr>
          <w:rFonts w:ascii="Times New Roman" w:eastAsia="Times New Roman" w:hAnsi="Times New Roman" w:cs="Times New Roman"/>
          <w:lang w:val="uk-UA"/>
        </w:rPr>
        <w:t xml:space="preserve"> Отримувачу послуг безоплатно згідно з цим Договором, Замовник має право надіслати відповідну інформацію до правоохоронних органів.</w:t>
      </w:r>
    </w:p>
    <w:p w14:paraId="000000A6" w14:textId="77777777" w:rsidR="001A169E" w:rsidRPr="00876505" w:rsidRDefault="00CB5E89">
      <w:pPr>
        <w:widowControl/>
        <w:numPr>
          <w:ilvl w:val="0"/>
          <w:numId w:val="1"/>
        </w:numPr>
        <w:tabs>
          <w:tab w:val="left" w:pos="993"/>
        </w:tabs>
        <w:spacing w:before="120" w:after="120"/>
        <w:ind w:left="0" w:firstLine="567"/>
        <w:jc w:val="both"/>
        <w:rPr>
          <w:rFonts w:ascii="Times New Roman" w:eastAsia="Times New Roman" w:hAnsi="Times New Roman" w:cs="Times New Roman"/>
          <w:lang w:val="uk-UA"/>
        </w:rPr>
      </w:pPr>
      <w:r w:rsidRPr="00876505">
        <w:rPr>
          <w:rFonts w:ascii="Times New Roman" w:eastAsia="Times New Roman" w:hAnsi="Times New Roman" w:cs="Times New Roman"/>
          <w:lang w:val="uk-UA"/>
        </w:rPr>
        <w:t>У разі виявлення (в тому числі за результатами моніторингу) порушень умов цього Договору Суб’єктом надання послуг:</w:t>
      </w:r>
    </w:p>
    <w:p w14:paraId="000000A7" w14:textId="77777777" w:rsidR="001A169E" w:rsidRPr="00876505" w:rsidRDefault="00CB5E89">
      <w:pPr>
        <w:numPr>
          <w:ilvl w:val="0"/>
          <w:numId w:val="7"/>
        </w:numPr>
        <w:tabs>
          <w:tab w:val="left" w:pos="993"/>
          <w:tab w:val="left" w:pos="1141"/>
        </w:tabs>
        <w:spacing w:before="120" w:after="120"/>
        <w:ind w:firstLine="567"/>
        <w:jc w:val="both"/>
        <w:rPr>
          <w:rFonts w:ascii="Times New Roman" w:eastAsia="Times New Roman" w:hAnsi="Times New Roman" w:cs="Times New Roman"/>
          <w:lang w:val="uk-UA"/>
        </w:rPr>
      </w:pPr>
      <w:r w:rsidRPr="00876505">
        <w:rPr>
          <w:rFonts w:ascii="Times New Roman" w:eastAsia="Times New Roman" w:hAnsi="Times New Roman" w:cs="Times New Roman"/>
          <w:lang w:val="uk-UA"/>
        </w:rPr>
        <w:t>Замовник здійснює перерахунок сплачених коштів за цим Договором за послуги, надані з порушеннями за всі періоди їх надання, зупиняє оплату таких послуг до моменту усунення виявлених порушень та зменшує суму оплати за Звітом у поточному звітному періоді або наступних періодах (у разі неможливості зменшення в поточному) у розмірі двадцяти відсотків вартості неякісних послуг – у випадку виявлення таких порушень:</w:t>
      </w:r>
    </w:p>
    <w:p w14:paraId="000000A8" w14:textId="77777777" w:rsidR="001A169E" w:rsidRPr="00876505" w:rsidRDefault="00CB5E89">
      <w:pPr>
        <w:tabs>
          <w:tab w:val="left" w:pos="993"/>
          <w:tab w:val="left" w:pos="1141"/>
        </w:tabs>
        <w:spacing w:before="120" w:after="120"/>
        <w:ind w:firstLine="567"/>
        <w:jc w:val="both"/>
        <w:rPr>
          <w:rFonts w:ascii="Times New Roman" w:eastAsia="Times New Roman" w:hAnsi="Times New Roman" w:cs="Times New Roman"/>
          <w:lang w:val="uk-UA"/>
        </w:rPr>
      </w:pPr>
      <w:r w:rsidRPr="00876505">
        <w:rPr>
          <w:rFonts w:ascii="Times New Roman" w:eastAsia="Times New Roman" w:hAnsi="Times New Roman" w:cs="Times New Roman"/>
          <w:lang w:val="uk-UA"/>
        </w:rPr>
        <w:t xml:space="preserve">зменшення кількості кваліфікованого персоналу, залученого до надання послуг, порівняно з мінімально визначеними вимогами до фахівців, зазначеними у Порядку; </w:t>
      </w:r>
    </w:p>
    <w:p w14:paraId="000000A9" w14:textId="4FF8F737" w:rsidR="001A169E" w:rsidRPr="00876505" w:rsidRDefault="00CB5E89">
      <w:pPr>
        <w:tabs>
          <w:tab w:val="left" w:pos="993"/>
          <w:tab w:val="left" w:pos="1141"/>
        </w:tabs>
        <w:spacing w:before="120" w:after="120"/>
        <w:ind w:firstLine="567"/>
        <w:jc w:val="both"/>
        <w:rPr>
          <w:rFonts w:ascii="Times New Roman" w:eastAsia="Times New Roman" w:hAnsi="Times New Roman" w:cs="Times New Roman"/>
          <w:lang w:val="uk-UA"/>
        </w:rPr>
      </w:pPr>
      <w:r w:rsidRPr="00876505">
        <w:rPr>
          <w:rFonts w:ascii="Times New Roman" w:eastAsia="Times New Roman" w:hAnsi="Times New Roman" w:cs="Times New Roman"/>
          <w:lang w:val="uk-UA"/>
        </w:rPr>
        <w:t>порушення вимог до організації надання послуг відповідно до встановлених вимог (виявлення фактів відсутності інфраструктурних об’єктів або якщо такі об’єкти перебувають у стані, непридатному для їх використання або виявлення фактів відсутності кабінету (кабінетів) для надання індивідуальної/сімейної/групової послуг з адаптації або обладнаного робочого місця у разі дистанційного надання послуг</w:t>
      </w:r>
      <w:r w:rsidR="00F9072F" w:rsidRPr="00876505">
        <w:rPr>
          <w:rFonts w:ascii="Times New Roman" w:eastAsia="Times New Roman" w:hAnsi="Times New Roman" w:cs="Times New Roman"/>
          <w:lang w:val="uk-UA"/>
        </w:rPr>
        <w:t>)</w:t>
      </w:r>
      <w:r w:rsidRPr="00876505">
        <w:rPr>
          <w:rFonts w:ascii="Times New Roman" w:eastAsia="Times New Roman" w:hAnsi="Times New Roman" w:cs="Times New Roman"/>
          <w:lang w:val="uk-UA"/>
        </w:rPr>
        <w:t xml:space="preserve">; </w:t>
      </w:r>
    </w:p>
    <w:p w14:paraId="000000AA" w14:textId="77777777" w:rsidR="001A169E" w:rsidRPr="00876505" w:rsidRDefault="00CB5E89">
      <w:pPr>
        <w:tabs>
          <w:tab w:val="left" w:pos="993"/>
          <w:tab w:val="left" w:pos="1141"/>
        </w:tabs>
        <w:spacing w:before="120" w:after="120"/>
        <w:ind w:firstLine="567"/>
        <w:jc w:val="both"/>
        <w:rPr>
          <w:rFonts w:ascii="Times New Roman" w:eastAsia="Times New Roman" w:hAnsi="Times New Roman" w:cs="Times New Roman"/>
          <w:lang w:val="uk-UA"/>
        </w:rPr>
      </w:pPr>
      <w:r w:rsidRPr="00876505">
        <w:rPr>
          <w:rFonts w:ascii="Times New Roman" w:eastAsia="Times New Roman" w:hAnsi="Times New Roman" w:cs="Times New Roman"/>
          <w:lang w:val="uk-UA"/>
        </w:rPr>
        <w:t>анулювання ліцензії на провадження господарської діяльності.</w:t>
      </w:r>
    </w:p>
    <w:p w14:paraId="000000AB" w14:textId="77777777" w:rsidR="001A169E" w:rsidRPr="00876505" w:rsidRDefault="00CB5E89">
      <w:pPr>
        <w:numPr>
          <w:ilvl w:val="0"/>
          <w:numId w:val="7"/>
        </w:numPr>
        <w:tabs>
          <w:tab w:val="left" w:pos="993"/>
          <w:tab w:val="left" w:pos="1141"/>
        </w:tabs>
        <w:spacing w:before="120" w:after="120"/>
        <w:ind w:firstLine="567"/>
        <w:jc w:val="both"/>
        <w:rPr>
          <w:rFonts w:ascii="Times New Roman" w:eastAsia="Times New Roman" w:hAnsi="Times New Roman" w:cs="Times New Roman"/>
          <w:lang w:val="uk-UA"/>
        </w:rPr>
      </w:pPr>
      <w:r w:rsidRPr="00876505">
        <w:rPr>
          <w:rFonts w:ascii="Times New Roman" w:eastAsia="Times New Roman" w:hAnsi="Times New Roman" w:cs="Times New Roman"/>
          <w:lang w:val="uk-UA"/>
        </w:rPr>
        <w:lastRenderedPageBreak/>
        <w:t>Суб’єкт надання послуг коригує дані та надає їх Замовнику. На підставі скоригованих даних здійснюється перерахунок коштів за цим Договором, а в разі зміни суми коштів Суб’єкт надання послуг коригує суму оплати за Актом та Звітом в поточному звітному періоді або наступному періоді (у разі неможливості коригування в поточному) – у випадку виявлення таких порушень:</w:t>
      </w:r>
    </w:p>
    <w:p w14:paraId="000000AC" w14:textId="77777777" w:rsidR="001A169E" w:rsidRPr="00876505" w:rsidRDefault="00CB5E89">
      <w:pPr>
        <w:tabs>
          <w:tab w:val="left" w:pos="993"/>
        </w:tabs>
        <w:spacing w:before="120" w:after="120"/>
        <w:ind w:firstLine="567"/>
        <w:jc w:val="both"/>
        <w:rPr>
          <w:rFonts w:ascii="Times New Roman" w:eastAsia="Times New Roman" w:hAnsi="Times New Roman" w:cs="Times New Roman"/>
          <w:lang w:val="uk-UA"/>
        </w:rPr>
      </w:pPr>
      <w:r w:rsidRPr="00876505">
        <w:rPr>
          <w:rFonts w:ascii="Times New Roman" w:eastAsia="Times New Roman" w:hAnsi="Times New Roman" w:cs="Times New Roman"/>
          <w:lang w:val="uk-UA"/>
        </w:rPr>
        <w:t>виявлення фактів надання меншої кількості послуг, ніж зазначено в даних, за якими були сформовані Звіти та Акти за результатами аналізу первинної документації;</w:t>
      </w:r>
    </w:p>
    <w:p w14:paraId="000000AD" w14:textId="77777777" w:rsidR="001A169E" w:rsidRPr="00876505" w:rsidRDefault="00CB5E89">
      <w:pPr>
        <w:tabs>
          <w:tab w:val="left" w:pos="993"/>
        </w:tabs>
        <w:spacing w:before="120" w:after="120"/>
        <w:ind w:firstLine="567"/>
        <w:jc w:val="both"/>
        <w:rPr>
          <w:rFonts w:ascii="Times New Roman" w:eastAsia="Times New Roman" w:hAnsi="Times New Roman" w:cs="Times New Roman"/>
          <w:lang w:val="uk-UA"/>
        </w:rPr>
      </w:pPr>
      <w:r w:rsidRPr="00876505">
        <w:rPr>
          <w:rFonts w:ascii="Times New Roman" w:eastAsia="Times New Roman" w:hAnsi="Times New Roman" w:cs="Times New Roman"/>
          <w:lang w:val="uk-UA"/>
        </w:rPr>
        <w:t>виявлення за результатами аналізу даних фактів внесення помилкових, недостовірних або неповних даних, на підставі яких були сформовані Звіти та Акти на оплату;</w:t>
      </w:r>
    </w:p>
    <w:p w14:paraId="000000AE" w14:textId="3C628F20" w:rsidR="001A169E" w:rsidRPr="00876505" w:rsidRDefault="00CB5E89">
      <w:pPr>
        <w:numPr>
          <w:ilvl w:val="0"/>
          <w:numId w:val="7"/>
        </w:numPr>
        <w:tabs>
          <w:tab w:val="left" w:pos="993"/>
          <w:tab w:val="left" w:pos="1066"/>
        </w:tabs>
        <w:spacing w:before="120" w:after="120"/>
        <w:ind w:firstLine="567"/>
        <w:jc w:val="both"/>
        <w:rPr>
          <w:rFonts w:ascii="Times New Roman" w:eastAsia="Times New Roman" w:hAnsi="Times New Roman" w:cs="Times New Roman"/>
          <w:lang w:val="uk-UA"/>
        </w:rPr>
      </w:pPr>
      <w:r w:rsidRPr="00876505">
        <w:rPr>
          <w:rFonts w:ascii="Times New Roman" w:eastAsia="Times New Roman" w:hAnsi="Times New Roman" w:cs="Times New Roman"/>
          <w:lang w:val="uk-UA"/>
        </w:rPr>
        <w:t>Суб’єкт надання послуг коригує дані та на підставі оновлених даних Замовник здійснює перерахунок сплачених коштів за цим Договором, а в разі неповернення сплачених коштів Суб’єктом надання послуг зменшує суму оплати за Актом та Звітом в поточному звітному періоді або наступних періодах (у разі неможливості зменшення в поточному) – у випадку виявлення фактів відсутності у первинній документації отримувача послуг інформації про надані послуги</w:t>
      </w:r>
      <w:r w:rsidR="00352152" w:rsidRPr="00876505">
        <w:rPr>
          <w:rFonts w:ascii="Times New Roman" w:eastAsia="Times New Roman" w:hAnsi="Times New Roman" w:cs="Times New Roman"/>
          <w:lang w:val="uk-UA"/>
        </w:rPr>
        <w:t xml:space="preserve"> </w:t>
      </w:r>
      <w:r w:rsidRPr="00876505">
        <w:rPr>
          <w:rFonts w:ascii="Times New Roman" w:eastAsia="Times New Roman" w:hAnsi="Times New Roman" w:cs="Times New Roman"/>
          <w:lang w:val="uk-UA"/>
        </w:rPr>
        <w:t>згідно з вимогами, визначеними в Договорі;</w:t>
      </w:r>
    </w:p>
    <w:p w14:paraId="000000AF" w14:textId="77777777" w:rsidR="001A169E" w:rsidRPr="00876505" w:rsidRDefault="00CB5E89">
      <w:pPr>
        <w:numPr>
          <w:ilvl w:val="0"/>
          <w:numId w:val="7"/>
        </w:numPr>
        <w:tabs>
          <w:tab w:val="left" w:pos="993"/>
          <w:tab w:val="left" w:pos="1052"/>
        </w:tabs>
        <w:spacing w:before="120" w:after="120"/>
        <w:ind w:firstLine="567"/>
        <w:jc w:val="both"/>
        <w:rPr>
          <w:rFonts w:ascii="Times New Roman" w:eastAsia="Times New Roman" w:hAnsi="Times New Roman" w:cs="Times New Roman"/>
          <w:lang w:val="uk-UA"/>
        </w:rPr>
      </w:pPr>
      <w:r w:rsidRPr="00876505">
        <w:rPr>
          <w:rFonts w:ascii="Times New Roman" w:eastAsia="Times New Roman" w:hAnsi="Times New Roman" w:cs="Times New Roman"/>
          <w:lang w:val="uk-UA"/>
        </w:rPr>
        <w:t>щодо якості (повноти) послуг, не пов’язаних з порушеннями, визначеними у підпунктах 1–3 цього пункту, Суб’єкт надання послуг сплачує Замовнику штраф у розмірі двадцяти відсотків вартості неякісних (наданих не в повному обсязі) послуг.</w:t>
      </w:r>
    </w:p>
    <w:p w14:paraId="000000B0" w14:textId="77777777" w:rsidR="001A169E" w:rsidRPr="00876505" w:rsidRDefault="00CB5E89">
      <w:pPr>
        <w:tabs>
          <w:tab w:val="left" w:pos="993"/>
        </w:tabs>
        <w:spacing w:before="120" w:after="120"/>
        <w:jc w:val="center"/>
        <w:rPr>
          <w:rFonts w:ascii="Times New Roman" w:eastAsia="Times New Roman" w:hAnsi="Times New Roman" w:cs="Times New Roman"/>
          <w:lang w:val="uk-UA"/>
        </w:rPr>
      </w:pPr>
      <w:r w:rsidRPr="00876505">
        <w:rPr>
          <w:rFonts w:ascii="Times New Roman" w:eastAsia="Times New Roman" w:hAnsi="Times New Roman" w:cs="Times New Roman"/>
          <w:lang w:val="uk-UA"/>
        </w:rPr>
        <w:t>Розв’язання спорів</w:t>
      </w:r>
    </w:p>
    <w:p w14:paraId="000000B1" w14:textId="77777777" w:rsidR="001A169E" w:rsidRPr="00876505" w:rsidRDefault="00CB5E89">
      <w:pPr>
        <w:widowControl/>
        <w:numPr>
          <w:ilvl w:val="0"/>
          <w:numId w:val="1"/>
        </w:numPr>
        <w:tabs>
          <w:tab w:val="left" w:pos="993"/>
        </w:tabs>
        <w:spacing w:before="120" w:after="120"/>
        <w:ind w:left="0" w:firstLine="567"/>
        <w:jc w:val="both"/>
        <w:rPr>
          <w:rFonts w:ascii="Times New Roman" w:eastAsia="Times New Roman" w:hAnsi="Times New Roman" w:cs="Times New Roman"/>
          <w:lang w:val="uk-UA"/>
        </w:rPr>
      </w:pPr>
      <w:r w:rsidRPr="00876505">
        <w:rPr>
          <w:rFonts w:ascii="Times New Roman" w:eastAsia="Times New Roman" w:hAnsi="Times New Roman" w:cs="Times New Roman"/>
          <w:lang w:val="uk-UA"/>
        </w:rPr>
        <w:t>У випадку виникнення спорів або розбіжностей сторони зобов’язуються вирішувати їх шляхом взаємних переговорів та консультацій.</w:t>
      </w:r>
    </w:p>
    <w:p w14:paraId="000000B2" w14:textId="77777777" w:rsidR="001A169E" w:rsidRPr="00876505" w:rsidRDefault="00CB5E89">
      <w:pPr>
        <w:widowControl/>
        <w:numPr>
          <w:ilvl w:val="0"/>
          <w:numId w:val="1"/>
        </w:numPr>
        <w:tabs>
          <w:tab w:val="left" w:pos="993"/>
        </w:tabs>
        <w:spacing w:before="120" w:after="120"/>
        <w:ind w:left="0" w:firstLine="567"/>
        <w:jc w:val="both"/>
        <w:rPr>
          <w:rFonts w:ascii="Times New Roman" w:eastAsia="Times New Roman" w:hAnsi="Times New Roman" w:cs="Times New Roman"/>
          <w:lang w:val="uk-UA"/>
        </w:rPr>
      </w:pPr>
      <w:r w:rsidRPr="00876505">
        <w:rPr>
          <w:rFonts w:ascii="Times New Roman" w:eastAsia="Times New Roman" w:hAnsi="Times New Roman" w:cs="Times New Roman"/>
          <w:lang w:val="uk-UA"/>
        </w:rPr>
        <w:t>У разі недосягнення сторонами згоди спори (розбіжності) вирішуються у судовому порядку.</w:t>
      </w:r>
    </w:p>
    <w:p w14:paraId="000000B3" w14:textId="77777777" w:rsidR="001A169E" w:rsidRPr="00876505" w:rsidRDefault="00CB5E89">
      <w:pPr>
        <w:tabs>
          <w:tab w:val="left" w:pos="993"/>
        </w:tabs>
        <w:spacing w:before="120" w:after="120"/>
        <w:jc w:val="center"/>
        <w:rPr>
          <w:rFonts w:ascii="Times New Roman" w:eastAsia="Times New Roman" w:hAnsi="Times New Roman" w:cs="Times New Roman"/>
          <w:lang w:val="uk-UA"/>
        </w:rPr>
      </w:pPr>
      <w:r w:rsidRPr="00876505">
        <w:rPr>
          <w:rFonts w:ascii="Times New Roman" w:eastAsia="Times New Roman" w:hAnsi="Times New Roman" w:cs="Times New Roman"/>
          <w:lang w:val="uk-UA"/>
        </w:rPr>
        <w:t xml:space="preserve">Форс-мажорні обставини </w:t>
      </w:r>
      <w:r w:rsidRPr="00876505">
        <w:rPr>
          <w:rFonts w:ascii="Times New Roman" w:eastAsia="Times New Roman" w:hAnsi="Times New Roman" w:cs="Times New Roman"/>
          <w:lang w:val="uk-UA"/>
        </w:rPr>
        <w:br/>
        <w:t>(обставини непереборної сили)</w:t>
      </w:r>
    </w:p>
    <w:p w14:paraId="000000B4" w14:textId="77777777" w:rsidR="001A169E" w:rsidRPr="00876505" w:rsidRDefault="00CB5E89">
      <w:pPr>
        <w:widowControl/>
        <w:numPr>
          <w:ilvl w:val="0"/>
          <w:numId w:val="1"/>
        </w:numPr>
        <w:tabs>
          <w:tab w:val="left" w:pos="993"/>
        </w:tabs>
        <w:spacing w:before="120" w:after="120"/>
        <w:ind w:left="0" w:firstLine="567"/>
        <w:jc w:val="both"/>
        <w:rPr>
          <w:rFonts w:ascii="Times New Roman" w:eastAsia="Times New Roman" w:hAnsi="Times New Roman" w:cs="Times New Roman"/>
          <w:lang w:val="uk-UA"/>
        </w:rPr>
      </w:pPr>
      <w:r w:rsidRPr="00876505">
        <w:rPr>
          <w:rFonts w:ascii="Times New Roman" w:eastAsia="Times New Roman" w:hAnsi="Times New Roman" w:cs="Times New Roman"/>
          <w:lang w:val="uk-UA"/>
        </w:rPr>
        <w:t>Сторони звільняються від відповідальності за повне або часткове невиконання своїх зобов’язань згідно з цим Договором, якщо таке невиконання стало наслідком обставин непереборної сили, що виникли після укладення цього Договору, які не існували під час укладення Договору та виникли поза волею сторін (аварія, катастрофа, стихійне лихо, епідемія, протиправні дії третіх осіб, пожежа, вибухи, військові дії, акти тероризму, диверсії, блокада, захоплення закладу, дії органів державної влади, тощо), які не могли бути передбачені чи попереджені сторонами.</w:t>
      </w:r>
    </w:p>
    <w:p w14:paraId="000000B5" w14:textId="2C1991CC" w:rsidR="001A169E" w:rsidRPr="00876505" w:rsidRDefault="00CB5E89">
      <w:pPr>
        <w:widowControl/>
        <w:numPr>
          <w:ilvl w:val="0"/>
          <w:numId w:val="1"/>
        </w:numPr>
        <w:tabs>
          <w:tab w:val="left" w:pos="993"/>
        </w:tabs>
        <w:spacing w:before="120" w:after="120"/>
        <w:ind w:left="0" w:firstLine="567"/>
        <w:jc w:val="both"/>
        <w:rPr>
          <w:rFonts w:ascii="Times New Roman" w:eastAsia="Times New Roman" w:hAnsi="Times New Roman" w:cs="Times New Roman"/>
          <w:lang w:val="uk-UA"/>
        </w:rPr>
      </w:pPr>
      <w:r w:rsidRPr="00876505">
        <w:rPr>
          <w:rFonts w:ascii="Times New Roman" w:eastAsia="Times New Roman" w:hAnsi="Times New Roman" w:cs="Times New Roman"/>
          <w:lang w:val="uk-UA"/>
        </w:rPr>
        <w:t>У разі</w:t>
      </w:r>
      <w:r w:rsidR="00352152" w:rsidRPr="00876505">
        <w:rPr>
          <w:rFonts w:ascii="Times New Roman" w:eastAsia="Times New Roman" w:hAnsi="Times New Roman" w:cs="Times New Roman"/>
          <w:lang w:val="uk-UA"/>
        </w:rPr>
        <w:t>,</w:t>
      </w:r>
      <w:r w:rsidRPr="00876505">
        <w:rPr>
          <w:rFonts w:ascii="Times New Roman" w:eastAsia="Times New Roman" w:hAnsi="Times New Roman" w:cs="Times New Roman"/>
          <w:lang w:val="uk-UA"/>
        </w:rPr>
        <w:t xml:space="preserve"> коли внаслідок виникнення обставин непереборної сили обсяг послуг, наданих Отримувачам послуг, значно перевищує обсяг або граничну суму оплати за цим Договором, такі послуги не підлягають оплаті Замовником, якщо інше додатково не погоджено сторонами шляхом внесення змін до цього Договору.</w:t>
      </w:r>
    </w:p>
    <w:p w14:paraId="000000B6" w14:textId="77777777" w:rsidR="001A169E" w:rsidRPr="00876505" w:rsidRDefault="00CB5E89">
      <w:pPr>
        <w:widowControl/>
        <w:numPr>
          <w:ilvl w:val="0"/>
          <w:numId w:val="1"/>
        </w:numPr>
        <w:tabs>
          <w:tab w:val="left" w:pos="993"/>
        </w:tabs>
        <w:spacing w:before="120" w:after="120"/>
        <w:ind w:left="0" w:firstLine="567"/>
        <w:jc w:val="both"/>
        <w:rPr>
          <w:rFonts w:ascii="Times New Roman" w:eastAsia="Times New Roman" w:hAnsi="Times New Roman" w:cs="Times New Roman"/>
          <w:lang w:val="uk-UA"/>
        </w:rPr>
      </w:pPr>
      <w:r w:rsidRPr="00876505">
        <w:rPr>
          <w:rFonts w:ascii="Times New Roman" w:eastAsia="Times New Roman" w:hAnsi="Times New Roman" w:cs="Times New Roman"/>
          <w:lang w:val="uk-UA"/>
        </w:rPr>
        <w:t>У разі виникнення обставин, визначених у пункті 47 цього Договору, сторона, яка зазнала їх впливу, повинна негайно за допомогою будь-яких доступних засобів повідомити про такі обставини іншій стороні у максимально стислий строк шляхом надсилання письмового повідомлення про настання таких обставин. Повідомлення про обставини непереборної сили повинне містити вичерпну інформацію про природу обставин непереборної сили, час їх настання та оцінку їх впливу на можливість сторони виконувати свої зобов’язання згідно з цим Договором та на порядок виконання зобов’язань згідно з цим Договором у разі, коли це можливо.</w:t>
      </w:r>
    </w:p>
    <w:p w14:paraId="000000B7" w14:textId="14721C03" w:rsidR="001A169E" w:rsidRPr="00876505" w:rsidRDefault="00CB5E89">
      <w:pPr>
        <w:widowControl/>
        <w:numPr>
          <w:ilvl w:val="0"/>
          <w:numId w:val="1"/>
        </w:numPr>
        <w:tabs>
          <w:tab w:val="left" w:pos="993"/>
        </w:tabs>
        <w:spacing w:before="120" w:after="120"/>
        <w:ind w:left="0" w:firstLine="567"/>
        <w:jc w:val="both"/>
        <w:rPr>
          <w:rFonts w:ascii="Times New Roman" w:eastAsia="Times New Roman" w:hAnsi="Times New Roman" w:cs="Times New Roman"/>
          <w:lang w:val="uk-UA"/>
        </w:rPr>
      </w:pPr>
      <w:r w:rsidRPr="00876505">
        <w:rPr>
          <w:rFonts w:ascii="Times New Roman" w:eastAsia="Times New Roman" w:hAnsi="Times New Roman" w:cs="Times New Roman"/>
          <w:lang w:val="uk-UA"/>
        </w:rPr>
        <w:t>У разі</w:t>
      </w:r>
      <w:r w:rsidR="00080A66" w:rsidRPr="00876505">
        <w:rPr>
          <w:rFonts w:ascii="Times New Roman" w:eastAsia="Times New Roman" w:hAnsi="Times New Roman" w:cs="Times New Roman"/>
          <w:lang w:val="uk-UA"/>
        </w:rPr>
        <w:t>,</w:t>
      </w:r>
      <w:r w:rsidRPr="00876505">
        <w:rPr>
          <w:rFonts w:ascii="Times New Roman" w:eastAsia="Times New Roman" w:hAnsi="Times New Roman" w:cs="Times New Roman"/>
          <w:lang w:val="uk-UA"/>
        </w:rPr>
        <w:t xml:space="preserve"> коли дія обставин, визначених у пункті 47 цього Договору, припиняється, сторона, яка зазнала їх впливу, зобов’язана негайно, але в будь-якому випадку в строк не пізніше 24 годин з моменту, коли сторона дізналася або повинна була дізнатися про припинення </w:t>
      </w:r>
      <w:r w:rsidRPr="00876505">
        <w:rPr>
          <w:rFonts w:ascii="Times New Roman" w:eastAsia="Times New Roman" w:hAnsi="Times New Roman" w:cs="Times New Roman"/>
          <w:lang w:val="uk-UA"/>
        </w:rPr>
        <w:lastRenderedPageBreak/>
        <w:t>зазначених обставин, письмово повідомити іншій стороні про їх припинення. У такому повідомленні повинна міститися інформація про час припинення дії таких обставин та строк, протягом якого сторона виконує свої зобов’язання за Договором.</w:t>
      </w:r>
    </w:p>
    <w:p w14:paraId="000000B8" w14:textId="77777777" w:rsidR="001A169E" w:rsidRPr="00876505" w:rsidRDefault="00CB5E89">
      <w:pPr>
        <w:widowControl/>
        <w:numPr>
          <w:ilvl w:val="0"/>
          <w:numId w:val="1"/>
        </w:numPr>
        <w:tabs>
          <w:tab w:val="left" w:pos="993"/>
        </w:tabs>
        <w:spacing w:before="120" w:after="120"/>
        <w:ind w:left="0" w:firstLine="567"/>
        <w:jc w:val="both"/>
        <w:rPr>
          <w:rFonts w:ascii="Times New Roman" w:eastAsia="Times New Roman" w:hAnsi="Times New Roman" w:cs="Times New Roman"/>
          <w:lang w:val="uk-UA"/>
        </w:rPr>
      </w:pPr>
      <w:r w:rsidRPr="00876505">
        <w:rPr>
          <w:rFonts w:ascii="Times New Roman" w:eastAsia="Times New Roman" w:hAnsi="Times New Roman" w:cs="Times New Roman"/>
          <w:lang w:val="uk-UA"/>
        </w:rPr>
        <w:t>Доказом виникнення обставин непереборної сили та строку їх дії є відповідні документи, які надаються уповноваженими на це органами.</w:t>
      </w:r>
    </w:p>
    <w:p w14:paraId="000000B9" w14:textId="78A96B97" w:rsidR="001A169E" w:rsidRPr="00876505" w:rsidRDefault="00CB5E89">
      <w:pPr>
        <w:widowControl/>
        <w:numPr>
          <w:ilvl w:val="0"/>
          <w:numId w:val="1"/>
        </w:numPr>
        <w:tabs>
          <w:tab w:val="left" w:pos="993"/>
        </w:tabs>
        <w:spacing w:before="120" w:after="120"/>
        <w:ind w:left="0" w:firstLine="567"/>
        <w:jc w:val="both"/>
        <w:rPr>
          <w:rFonts w:ascii="Times New Roman" w:eastAsia="Times New Roman" w:hAnsi="Times New Roman" w:cs="Times New Roman"/>
          <w:lang w:val="uk-UA"/>
        </w:rPr>
      </w:pPr>
      <w:r w:rsidRPr="00876505">
        <w:rPr>
          <w:rFonts w:ascii="Times New Roman" w:eastAsia="Times New Roman" w:hAnsi="Times New Roman" w:cs="Times New Roman"/>
          <w:lang w:val="uk-UA"/>
        </w:rPr>
        <w:t>У разі</w:t>
      </w:r>
      <w:r w:rsidR="00080A66" w:rsidRPr="00876505">
        <w:rPr>
          <w:rFonts w:ascii="Times New Roman" w:eastAsia="Times New Roman" w:hAnsi="Times New Roman" w:cs="Times New Roman"/>
          <w:lang w:val="uk-UA"/>
        </w:rPr>
        <w:t>,</w:t>
      </w:r>
      <w:r w:rsidRPr="00876505">
        <w:rPr>
          <w:rFonts w:ascii="Times New Roman" w:eastAsia="Times New Roman" w:hAnsi="Times New Roman" w:cs="Times New Roman"/>
          <w:lang w:val="uk-UA"/>
        </w:rPr>
        <w:t xml:space="preserve"> коли сторона, яка зазнала дії обставин непереборної сили, не надіслала або несвоєчасно надіслала повідомлення про обставини непереборної сили, як це визначено у пункті 49 цього Договору, така сторона втрачає право посилатися на обставини непереборної сили як на підставу для звільнення від відповідальності за повне або часткове невиконання своїх зобов’язань згідно з цим Договором.</w:t>
      </w:r>
    </w:p>
    <w:p w14:paraId="000000BA" w14:textId="16916B28" w:rsidR="001A169E" w:rsidRPr="00876505" w:rsidRDefault="00CB5E89">
      <w:pPr>
        <w:widowControl/>
        <w:numPr>
          <w:ilvl w:val="0"/>
          <w:numId w:val="1"/>
        </w:numPr>
        <w:tabs>
          <w:tab w:val="left" w:pos="993"/>
        </w:tabs>
        <w:spacing w:before="120" w:after="120"/>
        <w:ind w:left="0" w:firstLine="567"/>
        <w:jc w:val="both"/>
        <w:rPr>
          <w:rFonts w:ascii="Times New Roman" w:eastAsia="Times New Roman" w:hAnsi="Times New Roman" w:cs="Times New Roman"/>
          <w:lang w:val="uk-UA"/>
        </w:rPr>
      </w:pPr>
      <w:r w:rsidRPr="00876505">
        <w:rPr>
          <w:rFonts w:ascii="Times New Roman" w:eastAsia="Times New Roman" w:hAnsi="Times New Roman" w:cs="Times New Roman"/>
          <w:lang w:val="uk-UA"/>
        </w:rPr>
        <w:t>У разі</w:t>
      </w:r>
      <w:r w:rsidR="00080A66" w:rsidRPr="00876505">
        <w:rPr>
          <w:rFonts w:ascii="Times New Roman" w:eastAsia="Times New Roman" w:hAnsi="Times New Roman" w:cs="Times New Roman"/>
          <w:lang w:val="uk-UA"/>
        </w:rPr>
        <w:t>,</w:t>
      </w:r>
      <w:r w:rsidRPr="00876505">
        <w:rPr>
          <w:rFonts w:ascii="Times New Roman" w:eastAsia="Times New Roman" w:hAnsi="Times New Roman" w:cs="Times New Roman"/>
          <w:lang w:val="uk-UA"/>
        </w:rPr>
        <w:t xml:space="preserve"> коли дія обставин, зазначених у пункті 47 цього Договору, триває більше ніж 30 календарних днів, кожна із сторін має право розірвати цей Договір та не несе відповідальності за таке розірвання за умови, що вона повідомляє про це іншій стороні не пізніше ніж за десять календарних днів до розірвання цього Договору.</w:t>
      </w:r>
    </w:p>
    <w:p w14:paraId="000000BB" w14:textId="77777777" w:rsidR="001A169E" w:rsidRPr="00876505" w:rsidRDefault="00CB5E89">
      <w:pPr>
        <w:tabs>
          <w:tab w:val="left" w:pos="993"/>
        </w:tabs>
        <w:spacing w:before="120" w:after="120"/>
        <w:jc w:val="center"/>
        <w:rPr>
          <w:rFonts w:ascii="Times New Roman" w:eastAsia="Times New Roman" w:hAnsi="Times New Roman" w:cs="Times New Roman"/>
          <w:lang w:val="uk-UA"/>
        </w:rPr>
      </w:pPr>
      <w:r w:rsidRPr="00876505">
        <w:rPr>
          <w:rFonts w:ascii="Times New Roman" w:eastAsia="Times New Roman" w:hAnsi="Times New Roman" w:cs="Times New Roman"/>
          <w:lang w:val="uk-UA"/>
        </w:rPr>
        <w:t>Строк дії Договору</w:t>
      </w:r>
    </w:p>
    <w:p w14:paraId="000000BC" w14:textId="77777777" w:rsidR="001A169E" w:rsidRPr="00876505" w:rsidRDefault="00CB5E89">
      <w:pPr>
        <w:widowControl/>
        <w:numPr>
          <w:ilvl w:val="0"/>
          <w:numId w:val="1"/>
        </w:numPr>
        <w:tabs>
          <w:tab w:val="left" w:pos="993"/>
        </w:tabs>
        <w:spacing w:before="120" w:after="120"/>
        <w:ind w:left="0" w:firstLine="567"/>
        <w:jc w:val="both"/>
        <w:rPr>
          <w:rFonts w:ascii="Times New Roman" w:eastAsia="Times New Roman" w:hAnsi="Times New Roman" w:cs="Times New Roman"/>
          <w:lang w:val="uk-UA"/>
        </w:rPr>
      </w:pPr>
      <w:r w:rsidRPr="00876505">
        <w:rPr>
          <w:rFonts w:ascii="Times New Roman" w:eastAsia="Times New Roman" w:hAnsi="Times New Roman" w:cs="Times New Roman"/>
          <w:lang w:val="uk-UA"/>
        </w:rPr>
        <w:t>Договір вважається укладеним та набирає чинності з дати його підписання сторонами, але не раніше дати встановлення в кошторисі відповідного бюджетного призначення для Замовника на відповідний рік.</w:t>
      </w:r>
    </w:p>
    <w:p w14:paraId="000000BD" w14:textId="2110C429" w:rsidR="001A169E" w:rsidRPr="00876505" w:rsidRDefault="00CB5E89">
      <w:pPr>
        <w:widowControl/>
        <w:numPr>
          <w:ilvl w:val="0"/>
          <w:numId w:val="1"/>
        </w:numPr>
        <w:tabs>
          <w:tab w:val="left" w:pos="993"/>
        </w:tabs>
        <w:spacing w:before="120" w:after="120"/>
        <w:ind w:left="0" w:firstLine="567"/>
        <w:jc w:val="both"/>
        <w:rPr>
          <w:rFonts w:ascii="Times New Roman" w:eastAsia="Times New Roman" w:hAnsi="Times New Roman" w:cs="Times New Roman"/>
          <w:lang w:val="uk-UA"/>
        </w:rPr>
      </w:pPr>
      <w:bookmarkStart w:id="10" w:name="_heading=h.xvoyxudw7r6v" w:colFirst="0" w:colLast="0"/>
      <w:bookmarkEnd w:id="10"/>
      <w:r w:rsidRPr="00876505">
        <w:rPr>
          <w:rFonts w:ascii="Times New Roman" w:eastAsia="Times New Roman" w:hAnsi="Times New Roman" w:cs="Times New Roman"/>
          <w:lang w:val="uk-UA"/>
        </w:rPr>
        <w:t>Відповідно до частини третьої статті 631 Цивільного кодексу України, сторони погодилис</w:t>
      </w:r>
      <w:r w:rsidR="00080A66" w:rsidRPr="00876505">
        <w:rPr>
          <w:rFonts w:ascii="Times New Roman" w:eastAsia="Times New Roman" w:hAnsi="Times New Roman" w:cs="Times New Roman"/>
          <w:lang w:val="uk-UA"/>
        </w:rPr>
        <w:t>я</w:t>
      </w:r>
      <w:r w:rsidRPr="00876505">
        <w:rPr>
          <w:rFonts w:ascii="Times New Roman" w:eastAsia="Times New Roman" w:hAnsi="Times New Roman" w:cs="Times New Roman"/>
          <w:lang w:val="uk-UA"/>
        </w:rPr>
        <w:t>, що умови цього Договору застосовуються до відносин між сторонами, які виникли з “</w:t>
      </w:r>
      <w:r w:rsidRPr="00876505">
        <w:rPr>
          <w:rFonts w:ascii="Times New Roman" w:eastAsia="Times New Roman" w:hAnsi="Times New Roman" w:cs="Times New Roman"/>
          <w:highlight w:val="white"/>
          <w:lang w:val="uk-UA"/>
        </w:rPr>
        <w:t>___” __________ 20___ року.</w:t>
      </w:r>
    </w:p>
    <w:p w14:paraId="000000BE" w14:textId="77777777" w:rsidR="001A169E" w:rsidRPr="00876505" w:rsidRDefault="00CB5E89">
      <w:pPr>
        <w:widowControl/>
        <w:numPr>
          <w:ilvl w:val="0"/>
          <w:numId w:val="1"/>
        </w:numPr>
        <w:tabs>
          <w:tab w:val="left" w:pos="993"/>
        </w:tabs>
        <w:spacing w:before="120" w:after="120"/>
        <w:ind w:left="0" w:firstLine="567"/>
        <w:jc w:val="both"/>
        <w:rPr>
          <w:rFonts w:ascii="Times New Roman" w:eastAsia="Times New Roman" w:hAnsi="Times New Roman" w:cs="Times New Roman"/>
          <w:lang w:val="uk-UA"/>
        </w:rPr>
      </w:pPr>
      <w:r w:rsidRPr="00876505">
        <w:rPr>
          <w:rFonts w:ascii="Times New Roman" w:eastAsia="Times New Roman" w:hAnsi="Times New Roman" w:cs="Times New Roman"/>
          <w:highlight w:val="white"/>
          <w:lang w:val="uk-UA"/>
        </w:rPr>
        <w:t xml:space="preserve">Цей Договір діє до “___” __________ 20___ року, а </w:t>
      </w:r>
      <w:r w:rsidRPr="00876505">
        <w:rPr>
          <w:rFonts w:ascii="Times New Roman" w:eastAsia="Times New Roman" w:hAnsi="Times New Roman" w:cs="Times New Roman"/>
          <w:lang w:val="uk-UA"/>
        </w:rPr>
        <w:t>в частині розрахунків – до повного виконання сторонами взятих на себе зобов’язань.</w:t>
      </w:r>
    </w:p>
    <w:p w14:paraId="000000BF" w14:textId="77777777" w:rsidR="001A169E" w:rsidRPr="00876505" w:rsidRDefault="00CB5E89">
      <w:pPr>
        <w:widowControl/>
        <w:numPr>
          <w:ilvl w:val="0"/>
          <w:numId w:val="1"/>
        </w:numPr>
        <w:tabs>
          <w:tab w:val="left" w:pos="993"/>
        </w:tabs>
        <w:spacing w:before="120" w:after="120"/>
        <w:ind w:left="0" w:firstLine="567"/>
        <w:jc w:val="both"/>
        <w:rPr>
          <w:rFonts w:ascii="Times New Roman" w:eastAsia="Times New Roman" w:hAnsi="Times New Roman" w:cs="Times New Roman"/>
          <w:lang w:val="uk-UA"/>
        </w:rPr>
      </w:pPr>
      <w:r w:rsidRPr="00876505">
        <w:rPr>
          <w:rFonts w:ascii="Times New Roman" w:eastAsia="Times New Roman" w:hAnsi="Times New Roman" w:cs="Times New Roman"/>
          <w:lang w:val="uk-UA"/>
        </w:rPr>
        <w:t>Суб’єкт надання послуг зобов’язаний надавати Отримувачам послуг послуги протягом строку дії цього Договору. Фінансові зобов’язання за Договором залишаються чинними до моменту їх виконання сторонами.</w:t>
      </w:r>
    </w:p>
    <w:p w14:paraId="000000C0" w14:textId="77777777" w:rsidR="001A169E" w:rsidRPr="00876505" w:rsidRDefault="00CB5E89">
      <w:pPr>
        <w:widowControl/>
        <w:numPr>
          <w:ilvl w:val="0"/>
          <w:numId w:val="1"/>
        </w:numPr>
        <w:tabs>
          <w:tab w:val="left" w:pos="993"/>
        </w:tabs>
        <w:spacing w:before="120" w:after="120"/>
        <w:ind w:left="0" w:firstLine="567"/>
        <w:jc w:val="both"/>
        <w:rPr>
          <w:rFonts w:ascii="Times New Roman" w:eastAsia="Times New Roman" w:hAnsi="Times New Roman" w:cs="Times New Roman"/>
          <w:lang w:val="uk-UA"/>
        </w:rPr>
      </w:pPr>
      <w:r w:rsidRPr="00876505">
        <w:rPr>
          <w:rFonts w:ascii="Times New Roman" w:eastAsia="Times New Roman" w:hAnsi="Times New Roman" w:cs="Times New Roman"/>
          <w:lang w:val="uk-UA"/>
        </w:rPr>
        <w:t>Цей Договір складений у двох примірниках (один для Замовника та один для Суб’єкта надання послуг), викладений українською мовою, при цьому всі примірники цього Договору мають однакову юридичну силу.</w:t>
      </w:r>
    </w:p>
    <w:p w14:paraId="000000C1" w14:textId="77777777" w:rsidR="001A169E" w:rsidRPr="00876505" w:rsidRDefault="00CB5E89">
      <w:pPr>
        <w:widowControl/>
        <w:numPr>
          <w:ilvl w:val="0"/>
          <w:numId w:val="1"/>
        </w:numPr>
        <w:tabs>
          <w:tab w:val="left" w:pos="993"/>
        </w:tabs>
        <w:spacing w:before="120" w:after="120"/>
        <w:ind w:left="0" w:firstLine="567"/>
        <w:jc w:val="both"/>
        <w:rPr>
          <w:rFonts w:ascii="Times New Roman" w:eastAsia="Times New Roman" w:hAnsi="Times New Roman" w:cs="Times New Roman"/>
          <w:lang w:val="uk-UA"/>
        </w:rPr>
      </w:pPr>
      <w:r w:rsidRPr="00876505">
        <w:rPr>
          <w:rFonts w:ascii="Times New Roman" w:eastAsia="Times New Roman" w:hAnsi="Times New Roman" w:cs="Times New Roman"/>
          <w:lang w:val="uk-UA"/>
        </w:rPr>
        <w:t>Сторони мають право вимагати дострокового розірвання цього Договору у випадках, передбачених законодавством.</w:t>
      </w:r>
    </w:p>
    <w:p w14:paraId="000000C2" w14:textId="77777777" w:rsidR="001A169E" w:rsidRPr="00876505" w:rsidRDefault="00CB5E89">
      <w:pPr>
        <w:keepNext/>
        <w:widowControl/>
        <w:tabs>
          <w:tab w:val="left" w:pos="993"/>
          <w:tab w:val="left" w:pos="1165"/>
        </w:tabs>
        <w:spacing w:before="120" w:after="120"/>
        <w:jc w:val="center"/>
        <w:rPr>
          <w:rFonts w:ascii="Times New Roman" w:eastAsia="Times New Roman" w:hAnsi="Times New Roman" w:cs="Times New Roman"/>
          <w:lang w:val="uk-UA"/>
        </w:rPr>
      </w:pPr>
      <w:r w:rsidRPr="00876505">
        <w:rPr>
          <w:rFonts w:ascii="Times New Roman" w:eastAsia="Times New Roman" w:hAnsi="Times New Roman" w:cs="Times New Roman"/>
          <w:lang w:val="uk-UA"/>
        </w:rPr>
        <w:t xml:space="preserve">Визнання електронних документів </w:t>
      </w:r>
      <w:r w:rsidRPr="00876505">
        <w:rPr>
          <w:rFonts w:ascii="Times New Roman" w:eastAsia="Times New Roman" w:hAnsi="Times New Roman" w:cs="Times New Roman"/>
          <w:lang w:val="uk-UA"/>
        </w:rPr>
        <w:br/>
        <w:t>та використання кваліфікованого електронного підпису</w:t>
      </w:r>
    </w:p>
    <w:p w14:paraId="000000C3" w14:textId="1B420B53" w:rsidR="001A169E" w:rsidRPr="00876505" w:rsidRDefault="00CB5E89">
      <w:pPr>
        <w:widowControl/>
        <w:numPr>
          <w:ilvl w:val="0"/>
          <w:numId w:val="1"/>
        </w:numPr>
        <w:tabs>
          <w:tab w:val="left" w:pos="993"/>
        </w:tabs>
        <w:spacing w:before="120" w:after="120"/>
        <w:ind w:left="0" w:firstLine="567"/>
        <w:jc w:val="both"/>
        <w:rPr>
          <w:rFonts w:ascii="Times New Roman" w:eastAsia="Times New Roman" w:hAnsi="Times New Roman" w:cs="Times New Roman"/>
          <w:lang w:val="uk-UA"/>
        </w:rPr>
      </w:pPr>
      <w:r w:rsidRPr="00876505">
        <w:rPr>
          <w:rFonts w:ascii="Times New Roman" w:eastAsia="Times New Roman" w:hAnsi="Times New Roman" w:cs="Times New Roman"/>
          <w:lang w:val="uk-UA"/>
        </w:rPr>
        <w:t>При виконанні умов, передбачених цим Договором</w:t>
      </w:r>
      <w:r w:rsidR="00080A66" w:rsidRPr="00876505">
        <w:rPr>
          <w:rFonts w:ascii="Times New Roman" w:eastAsia="Times New Roman" w:hAnsi="Times New Roman" w:cs="Times New Roman"/>
          <w:lang w:val="uk-UA"/>
        </w:rPr>
        <w:t>,</w:t>
      </w:r>
      <w:r w:rsidRPr="00876505">
        <w:rPr>
          <w:rFonts w:ascii="Times New Roman" w:eastAsia="Times New Roman" w:hAnsi="Times New Roman" w:cs="Times New Roman"/>
          <w:lang w:val="uk-UA"/>
        </w:rPr>
        <w:t xml:space="preserve"> кожна сторона може виступати як відправником (автором), так і отримувачем (адресатом) електронних документів, з використанням при цьому обома сторонами однакового сервісу електронного документообігу.</w:t>
      </w:r>
    </w:p>
    <w:p w14:paraId="000000C4" w14:textId="28AA9C96" w:rsidR="001A169E" w:rsidRPr="00876505" w:rsidRDefault="00CB5E89">
      <w:pPr>
        <w:widowControl/>
        <w:numPr>
          <w:ilvl w:val="0"/>
          <w:numId w:val="1"/>
        </w:numPr>
        <w:tabs>
          <w:tab w:val="left" w:pos="993"/>
        </w:tabs>
        <w:spacing w:before="120" w:after="120"/>
        <w:ind w:left="0" w:firstLine="567"/>
        <w:jc w:val="both"/>
        <w:rPr>
          <w:rFonts w:ascii="Times New Roman" w:eastAsia="Times New Roman" w:hAnsi="Times New Roman" w:cs="Times New Roman"/>
          <w:lang w:val="uk-UA"/>
        </w:rPr>
      </w:pPr>
      <w:r w:rsidRPr="00876505">
        <w:rPr>
          <w:rFonts w:ascii="Times New Roman" w:eastAsia="Times New Roman" w:hAnsi="Times New Roman" w:cs="Times New Roman"/>
          <w:lang w:val="uk-UA"/>
        </w:rPr>
        <w:t>Сторони визнали електронні документи</w:t>
      </w:r>
      <w:r w:rsidR="00BB26D8" w:rsidRPr="00876505">
        <w:rPr>
          <w:rFonts w:ascii="Times New Roman" w:eastAsia="Times New Roman" w:hAnsi="Times New Roman" w:cs="Times New Roman"/>
          <w:lang w:val="uk-UA"/>
        </w:rPr>
        <w:t xml:space="preserve"> з</w:t>
      </w:r>
      <w:r w:rsidRPr="00876505">
        <w:rPr>
          <w:rFonts w:ascii="Times New Roman" w:eastAsia="Times New Roman" w:hAnsi="Times New Roman" w:cs="Times New Roman"/>
          <w:lang w:val="uk-UA"/>
        </w:rPr>
        <w:t xml:space="preserve"> використання</w:t>
      </w:r>
      <w:r w:rsidR="00BB26D8" w:rsidRPr="00876505">
        <w:rPr>
          <w:rFonts w:ascii="Times New Roman" w:eastAsia="Times New Roman" w:hAnsi="Times New Roman" w:cs="Times New Roman"/>
          <w:lang w:val="uk-UA"/>
        </w:rPr>
        <w:t>м</w:t>
      </w:r>
      <w:r w:rsidRPr="00876505">
        <w:rPr>
          <w:rFonts w:ascii="Times New Roman" w:eastAsia="Times New Roman" w:hAnsi="Times New Roman" w:cs="Times New Roman"/>
          <w:lang w:val="uk-UA"/>
        </w:rPr>
        <w:t xml:space="preserve"> кваліфікованого електронного підпису (далі – КЕП), які будуть створені та підписані після укладення цього Договору, за умови технічної та організаційної готовності сторін до впровадження електронного документообігу. </w:t>
      </w:r>
    </w:p>
    <w:p w14:paraId="000000C5" w14:textId="544D139C" w:rsidR="001A169E" w:rsidRPr="00876505" w:rsidRDefault="00CB5E89">
      <w:pPr>
        <w:widowControl/>
        <w:numPr>
          <w:ilvl w:val="0"/>
          <w:numId w:val="1"/>
        </w:numPr>
        <w:tabs>
          <w:tab w:val="left" w:pos="993"/>
        </w:tabs>
        <w:spacing w:before="120" w:after="120"/>
        <w:ind w:left="0" w:firstLine="567"/>
        <w:jc w:val="both"/>
        <w:rPr>
          <w:rFonts w:ascii="Times New Roman" w:eastAsia="Times New Roman" w:hAnsi="Times New Roman" w:cs="Times New Roman"/>
          <w:lang w:val="uk-UA"/>
        </w:rPr>
      </w:pPr>
      <w:r w:rsidRPr="00876505">
        <w:rPr>
          <w:rFonts w:ascii="Times New Roman" w:eastAsia="Times New Roman" w:hAnsi="Times New Roman" w:cs="Times New Roman"/>
          <w:lang w:val="uk-UA"/>
        </w:rPr>
        <w:t xml:space="preserve">КЕП визнається сторонами як такий, що надає юридичної сили електронним документам, сформованим та </w:t>
      </w:r>
      <w:r w:rsidR="000E0612" w:rsidRPr="00876505">
        <w:rPr>
          <w:rFonts w:ascii="Times New Roman" w:eastAsia="Times New Roman" w:hAnsi="Times New Roman" w:cs="Times New Roman"/>
          <w:lang w:val="uk-UA"/>
        </w:rPr>
        <w:t xml:space="preserve">надісланим </w:t>
      </w:r>
      <w:r w:rsidRPr="00876505">
        <w:rPr>
          <w:rFonts w:ascii="Times New Roman" w:eastAsia="Times New Roman" w:hAnsi="Times New Roman" w:cs="Times New Roman"/>
          <w:lang w:val="uk-UA"/>
        </w:rPr>
        <w:t>з використанням КЕП, за умови відповідності такого КЕП вимогам чинного законодавства. При цьому сторони погоджуються з тим, що електронні документи, підписані КЕП та належним чином на</w:t>
      </w:r>
      <w:r w:rsidR="000E0612" w:rsidRPr="00876505">
        <w:rPr>
          <w:rFonts w:ascii="Times New Roman" w:eastAsia="Times New Roman" w:hAnsi="Times New Roman" w:cs="Times New Roman"/>
          <w:lang w:val="uk-UA"/>
        </w:rPr>
        <w:t>діслані</w:t>
      </w:r>
      <w:r w:rsidRPr="00876505">
        <w:rPr>
          <w:rFonts w:ascii="Times New Roman" w:eastAsia="Times New Roman" w:hAnsi="Times New Roman" w:cs="Times New Roman"/>
          <w:lang w:val="uk-UA"/>
        </w:rPr>
        <w:t xml:space="preserve"> відповідній стороні, мають повну юридичну силу в розумінні чинного законодавства, є оригінальними та прирівнюються до </w:t>
      </w:r>
      <w:r w:rsidRPr="00876505">
        <w:rPr>
          <w:rFonts w:ascii="Times New Roman" w:eastAsia="Times New Roman" w:hAnsi="Times New Roman" w:cs="Times New Roman"/>
          <w:lang w:val="uk-UA"/>
        </w:rPr>
        <w:lastRenderedPageBreak/>
        <w:t>оригінальних примірників документів на паперових носіях, підписаних власноруч</w:t>
      </w:r>
      <w:r w:rsidR="000E0612" w:rsidRPr="00876505">
        <w:rPr>
          <w:rFonts w:ascii="Times New Roman" w:eastAsia="Times New Roman" w:hAnsi="Times New Roman" w:cs="Times New Roman"/>
          <w:strike/>
          <w:lang w:val="uk-UA"/>
        </w:rPr>
        <w:t xml:space="preserve"> </w:t>
      </w:r>
      <w:r w:rsidRPr="00876505">
        <w:rPr>
          <w:rFonts w:ascii="Times New Roman" w:eastAsia="Times New Roman" w:hAnsi="Times New Roman" w:cs="Times New Roman"/>
          <w:lang w:val="uk-UA"/>
        </w:rPr>
        <w:t xml:space="preserve">уповноваженими представниками сторін. </w:t>
      </w:r>
    </w:p>
    <w:p w14:paraId="000000C6" w14:textId="77777777" w:rsidR="001A169E" w:rsidRPr="00876505" w:rsidRDefault="00CB5E89">
      <w:pPr>
        <w:widowControl/>
        <w:numPr>
          <w:ilvl w:val="0"/>
          <w:numId w:val="1"/>
        </w:numPr>
        <w:tabs>
          <w:tab w:val="left" w:pos="993"/>
        </w:tabs>
        <w:spacing w:before="120" w:after="120"/>
        <w:ind w:left="0" w:firstLine="567"/>
        <w:jc w:val="both"/>
        <w:rPr>
          <w:rFonts w:ascii="Times New Roman" w:eastAsia="Times New Roman" w:hAnsi="Times New Roman" w:cs="Times New Roman"/>
          <w:lang w:val="uk-UA"/>
        </w:rPr>
      </w:pPr>
      <w:r w:rsidRPr="00876505">
        <w:rPr>
          <w:rFonts w:ascii="Times New Roman" w:eastAsia="Times New Roman" w:hAnsi="Times New Roman" w:cs="Times New Roman"/>
          <w:lang w:val="uk-UA"/>
        </w:rPr>
        <w:t>Сторони погоджують, що електронні печатки сторін не є обов’язковими реквізитами електронного документа, за умови накладення КЕП згідно з чинним законодавством.</w:t>
      </w:r>
    </w:p>
    <w:p w14:paraId="000000C7" w14:textId="77777777" w:rsidR="001A169E" w:rsidRPr="00876505" w:rsidRDefault="00CB5E89">
      <w:pPr>
        <w:widowControl/>
        <w:numPr>
          <w:ilvl w:val="0"/>
          <w:numId w:val="1"/>
        </w:numPr>
        <w:tabs>
          <w:tab w:val="left" w:pos="993"/>
        </w:tabs>
        <w:spacing w:before="120" w:after="120"/>
        <w:ind w:left="0" w:firstLine="567"/>
        <w:jc w:val="both"/>
        <w:rPr>
          <w:rFonts w:ascii="Times New Roman" w:eastAsia="Times New Roman" w:hAnsi="Times New Roman" w:cs="Times New Roman"/>
          <w:lang w:val="uk-UA"/>
        </w:rPr>
      </w:pPr>
      <w:r w:rsidRPr="00876505">
        <w:rPr>
          <w:rFonts w:ascii="Times New Roman" w:eastAsia="Times New Roman" w:hAnsi="Times New Roman" w:cs="Times New Roman"/>
          <w:lang w:val="uk-UA"/>
        </w:rPr>
        <w:t>Сторони дійшли згоди, що кожна зі сторін самостійно визначає порядок зберігання, оброблення, використання, знищення електронних документів, електронних повідомлень, іншої інформації в електронній формі, умови доступу до них, а також умови відображення електронних документів у візуальній формі, в т. ч. виготовлення паперових копій електронних документів.</w:t>
      </w:r>
    </w:p>
    <w:p w14:paraId="000000C8" w14:textId="77777777" w:rsidR="001A169E" w:rsidRPr="00876505" w:rsidRDefault="00CB5E89">
      <w:pPr>
        <w:widowControl/>
        <w:numPr>
          <w:ilvl w:val="0"/>
          <w:numId w:val="1"/>
        </w:numPr>
        <w:tabs>
          <w:tab w:val="left" w:pos="993"/>
        </w:tabs>
        <w:spacing w:before="120" w:after="120"/>
        <w:ind w:left="0" w:firstLine="567"/>
        <w:jc w:val="both"/>
        <w:rPr>
          <w:rFonts w:ascii="Times New Roman" w:eastAsia="Times New Roman" w:hAnsi="Times New Roman" w:cs="Times New Roman"/>
          <w:lang w:val="uk-UA"/>
        </w:rPr>
      </w:pPr>
      <w:r w:rsidRPr="00876505">
        <w:rPr>
          <w:rFonts w:ascii="Times New Roman" w:eastAsia="Times New Roman" w:hAnsi="Times New Roman" w:cs="Times New Roman"/>
          <w:lang w:val="uk-UA"/>
        </w:rPr>
        <w:t>Сторони погодили, що визнання електронних документів та їх підписання з використанням КЕП відповідно до цього Договору не виключає можливості створення, підписання сторонами та обмін між ними письмовими документами на паперових носіях протягом строку дії цього Договору.</w:t>
      </w:r>
    </w:p>
    <w:p w14:paraId="000000C9" w14:textId="09858F2D" w:rsidR="001A169E" w:rsidRPr="00876505" w:rsidRDefault="00CB5E89">
      <w:pPr>
        <w:widowControl/>
        <w:numPr>
          <w:ilvl w:val="0"/>
          <w:numId w:val="1"/>
        </w:numPr>
        <w:tabs>
          <w:tab w:val="left" w:pos="993"/>
        </w:tabs>
        <w:spacing w:before="120" w:after="120"/>
        <w:ind w:left="0" w:firstLine="567"/>
        <w:jc w:val="both"/>
        <w:rPr>
          <w:rFonts w:ascii="Times New Roman" w:eastAsia="Times New Roman" w:hAnsi="Times New Roman" w:cs="Times New Roman"/>
          <w:lang w:val="uk-UA"/>
        </w:rPr>
      </w:pPr>
      <w:r w:rsidRPr="00876505">
        <w:rPr>
          <w:rFonts w:ascii="Times New Roman" w:eastAsia="Times New Roman" w:hAnsi="Times New Roman" w:cs="Times New Roman"/>
          <w:lang w:val="uk-UA"/>
        </w:rPr>
        <w:t>Якщо сторонами не буде окремо обумовлено інше у відповідному двосторонньому електронному документі (договір, угода, контракт, акт тощо), сторони погодили</w:t>
      </w:r>
      <w:r w:rsidR="000E0612" w:rsidRPr="00876505">
        <w:rPr>
          <w:rFonts w:ascii="Times New Roman" w:eastAsia="Times New Roman" w:hAnsi="Times New Roman" w:cs="Times New Roman"/>
          <w:lang w:val="uk-UA"/>
        </w:rPr>
        <w:t xml:space="preserve"> таке</w:t>
      </w:r>
      <w:r w:rsidRPr="00876505">
        <w:rPr>
          <w:rFonts w:ascii="Times New Roman" w:eastAsia="Times New Roman" w:hAnsi="Times New Roman" w:cs="Times New Roman"/>
          <w:lang w:val="uk-UA"/>
        </w:rPr>
        <w:t>:</w:t>
      </w:r>
    </w:p>
    <w:p w14:paraId="000000CA" w14:textId="77777777" w:rsidR="001A169E" w:rsidRPr="00876505" w:rsidRDefault="00CB5E89">
      <w:pPr>
        <w:numPr>
          <w:ilvl w:val="0"/>
          <w:numId w:val="8"/>
        </w:numPr>
        <w:tabs>
          <w:tab w:val="left" w:pos="993"/>
          <w:tab w:val="left" w:pos="1165"/>
        </w:tabs>
        <w:spacing w:before="120" w:after="120"/>
        <w:ind w:left="0" w:firstLine="567"/>
        <w:jc w:val="both"/>
        <w:rPr>
          <w:rFonts w:ascii="Times New Roman" w:eastAsia="Times New Roman" w:hAnsi="Times New Roman" w:cs="Times New Roman"/>
          <w:lang w:val="uk-UA"/>
        </w:rPr>
      </w:pPr>
      <w:r w:rsidRPr="00876505">
        <w:rPr>
          <w:rFonts w:ascii="Times New Roman" w:eastAsia="Times New Roman" w:hAnsi="Times New Roman" w:cs="Times New Roman"/>
          <w:lang w:val="uk-UA"/>
        </w:rPr>
        <w:t>електронний документ вважається укладеним сторонами та підписаним всіма необхідними повноважними підписантами з обох сторін у дату, зазначену в тексті такого електронного документа як дата його складання;</w:t>
      </w:r>
    </w:p>
    <w:p w14:paraId="000000CB" w14:textId="77777777" w:rsidR="001A169E" w:rsidRPr="00876505" w:rsidRDefault="00CB5E89">
      <w:pPr>
        <w:numPr>
          <w:ilvl w:val="0"/>
          <w:numId w:val="8"/>
        </w:numPr>
        <w:tabs>
          <w:tab w:val="left" w:pos="993"/>
          <w:tab w:val="left" w:pos="1165"/>
        </w:tabs>
        <w:spacing w:before="120" w:after="120"/>
        <w:ind w:left="0" w:firstLine="567"/>
        <w:jc w:val="both"/>
        <w:rPr>
          <w:rFonts w:ascii="Times New Roman" w:eastAsia="Times New Roman" w:hAnsi="Times New Roman" w:cs="Times New Roman"/>
          <w:lang w:val="uk-UA"/>
        </w:rPr>
      </w:pPr>
      <w:r w:rsidRPr="00876505">
        <w:rPr>
          <w:rFonts w:ascii="Times New Roman" w:eastAsia="Times New Roman" w:hAnsi="Times New Roman" w:cs="Times New Roman"/>
          <w:lang w:val="uk-UA"/>
        </w:rPr>
        <w:t>у разі, якщо КЕП останнього необхідного підписанта будь-якої сторони буде накладено пізніше дати, зазначеної в електронному документі як дата його складання, умови електронного документа будуть застосовуватися, у всякому разі, до правовідносин сторін, що виникли, починаючи з дати, зазначеної у тексті такого електронного документа як дата його складання;</w:t>
      </w:r>
    </w:p>
    <w:p w14:paraId="000000CC" w14:textId="77777777" w:rsidR="001A169E" w:rsidRPr="00876505" w:rsidRDefault="00CB5E89">
      <w:pPr>
        <w:numPr>
          <w:ilvl w:val="0"/>
          <w:numId w:val="8"/>
        </w:numPr>
        <w:tabs>
          <w:tab w:val="left" w:pos="993"/>
          <w:tab w:val="left" w:pos="1165"/>
        </w:tabs>
        <w:spacing w:before="120" w:after="120"/>
        <w:ind w:left="0" w:firstLine="567"/>
        <w:jc w:val="both"/>
        <w:rPr>
          <w:rFonts w:ascii="Times New Roman" w:eastAsia="Times New Roman" w:hAnsi="Times New Roman" w:cs="Times New Roman"/>
          <w:lang w:val="uk-UA"/>
        </w:rPr>
      </w:pPr>
      <w:r w:rsidRPr="00876505">
        <w:rPr>
          <w:rFonts w:ascii="Times New Roman" w:eastAsia="Times New Roman" w:hAnsi="Times New Roman" w:cs="Times New Roman"/>
          <w:lang w:val="uk-UA"/>
        </w:rPr>
        <w:t>у разі, якщо КЕП останнього необхідного підписанта будь-якої сторони буде накладено раніше дати, зазначеної в тексті електронного документа як дата його складання, умови електронного документа набудуть чинності та будуть застосовуватися, у всякому разі, до правовідносин сторін, що виникнуть починаючи з дати, зазначеної у тексті такого електронного документа як дата його складання.</w:t>
      </w:r>
    </w:p>
    <w:p w14:paraId="000000CD" w14:textId="77777777" w:rsidR="001A169E" w:rsidRPr="00876505" w:rsidRDefault="00CB5E89">
      <w:pPr>
        <w:numPr>
          <w:ilvl w:val="0"/>
          <w:numId w:val="8"/>
        </w:numPr>
        <w:tabs>
          <w:tab w:val="left" w:pos="993"/>
          <w:tab w:val="left" w:pos="1165"/>
        </w:tabs>
        <w:spacing w:before="120" w:after="120"/>
        <w:ind w:left="0" w:firstLine="567"/>
        <w:jc w:val="both"/>
        <w:rPr>
          <w:rFonts w:ascii="Times New Roman" w:eastAsia="Times New Roman" w:hAnsi="Times New Roman" w:cs="Times New Roman"/>
          <w:lang w:val="uk-UA"/>
        </w:rPr>
      </w:pPr>
      <w:r w:rsidRPr="00876505">
        <w:rPr>
          <w:rFonts w:ascii="Times New Roman" w:eastAsia="Times New Roman" w:hAnsi="Times New Roman" w:cs="Times New Roman"/>
          <w:lang w:val="uk-UA"/>
        </w:rPr>
        <w:t xml:space="preserve">сторони не несуть відповідальності внаслідок порушення порядку обміну електронними документами та їх </w:t>
      </w:r>
      <w:proofErr w:type="spellStart"/>
      <w:r w:rsidRPr="00876505">
        <w:rPr>
          <w:rFonts w:ascii="Times New Roman" w:eastAsia="Times New Roman" w:hAnsi="Times New Roman" w:cs="Times New Roman"/>
          <w:lang w:val="uk-UA"/>
        </w:rPr>
        <w:t>непідписання</w:t>
      </w:r>
      <w:proofErr w:type="spellEnd"/>
      <w:r w:rsidRPr="00876505">
        <w:rPr>
          <w:rFonts w:ascii="Times New Roman" w:eastAsia="Times New Roman" w:hAnsi="Times New Roman" w:cs="Times New Roman"/>
          <w:lang w:val="uk-UA"/>
        </w:rPr>
        <w:t xml:space="preserve">/несвоєчасного їх підписання з використанням КЕП, що сталося з причин несправності будь-яких засобів телекомунікаційного зв’язку, відключення та перебоїв у мережах живлення, на що сторони об’єктивно не могли впливати з метою усунення відповідних </w:t>
      </w:r>
      <w:proofErr w:type="spellStart"/>
      <w:r w:rsidRPr="00876505">
        <w:rPr>
          <w:rFonts w:ascii="Times New Roman" w:eastAsia="Times New Roman" w:hAnsi="Times New Roman" w:cs="Times New Roman"/>
          <w:lang w:val="uk-UA"/>
        </w:rPr>
        <w:t>несправностей</w:t>
      </w:r>
      <w:proofErr w:type="spellEnd"/>
      <w:r w:rsidRPr="00876505">
        <w:rPr>
          <w:rFonts w:ascii="Times New Roman" w:eastAsia="Times New Roman" w:hAnsi="Times New Roman" w:cs="Times New Roman"/>
          <w:lang w:val="uk-UA"/>
        </w:rPr>
        <w:t>, або у разі настання обставин непереборної сили (форс-мажорних обставин), підтверджених у порядку, передбаченому законодавством.</w:t>
      </w:r>
    </w:p>
    <w:p w14:paraId="000000CE" w14:textId="77777777" w:rsidR="001A169E" w:rsidRPr="00876505" w:rsidRDefault="00CB5E89">
      <w:pPr>
        <w:widowControl/>
        <w:numPr>
          <w:ilvl w:val="0"/>
          <w:numId w:val="8"/>
        </w:numPr>
        <w:tabs>
          <w:tab w:val="left" w:pos="993"/>
          <w:tab w:val="left" w:pos="1165"/>
        </w:tabs>
        <w:spacing w:before="120" w:after="120"/>
        <w:ind w:left="0" w:firstLine="567"/>
        <w:jc w:val="both"/>
        <w:rPr>
          <w:rFonts w:ascii="Times New Roman" w:eastAsia="Times New Roman" w:hAnsi="Times New Roman" w:cs="Times New Roman"/>
          <w:lang w:val="uk-UA"/>
        </w:rPr>
      </w:pPr>
      <w:r w:rsidRPr="00876505">
        <w:rPr>
          <w:rFonts w:ascii="Times New Roman" w:eastAsia="Times New Roman" w:hAnsi="Times New Roman" w:cs="Times New Roman"/>
          <w:lang w:val="uk-UA"/>
        </w:rPr>
        <w:t>сторони гарантують одна одній, що самостійно вживатимуть всіх необхідних заходів забезпечення схоронності та захисту особистих ключів КЕП від незаконного заволодіння чи пошкодження;</w:t>
      </w:r>
    </w:p>
    <w:p w14:paraId="000000CF" w14:textId="77777777" w:rsidR="001A169E" w:rsidRPr="00876505" w:rsidRDefault="00CB5E89">
      <w:pPr>
        <w:widowControl/>
        <w:numPr>
          <w:ilvl w:val="0"/>
          <w:numId w:val="8"/>
        </w:numPr>
        <w:tabs>
          <w:tab w:val="left" w:pos="993"/>
          <w:tab w:val="left" w:pos="1165"/>
        </w:tabs>
        <w:spacing w:before="120" w:after="120"/>
        <w:ind w:left="0" w:firstLine="567"/>
        <w:jc w:val="both"/>
        <w:rPr>
          <w:rFonts w:ascii="Times New Roman" w:eastAsia="Times New Roman" w:hAnsi="Times New Roman" w:cs="Times New Roman"/>
          <w:lang w:val="uk-UA"/>
        </w:rPr>
      </w:pPr>
      <w:r w:rsidRPr="00876505">
        <w:rPr>
          <w:rFonts w:ascii="Times New Roman" w:eastAsia="Times New Roman" w:hAnsi="Times New Roman" w:cs="Times New Roman"/>
          <w:lang w:val="uk-UA"/>
        </w:rPr>
        <w:t xml:space="preserve">сторони підтверджують, що підписанти будуть належним чином уповноважені на підписання електронних документів шляхом накладання КЕП та на вимогу іншої сторони зобов’язані негайно передати копії документів, які підтверджують такі повноваження. </w:t>
      </w:r>
    </w:p>
    <w:p w14:paraId="000000D0" w14:textId="27AB4AAD" w:rsidR="001A169E" w:rsidRPr="00876505" w:rsidRDefault="00CB5E89">
      <w:pPr>
        <w:widowControl/>
        <w:numPr>
          <w:ilvl w:val="0"/>
          <w:numId w:val="1"/>
        </w:numPr>
        <w:tabs>
          <w:tab w:val="left" w:pos="993"/>
        </w:tabs>
        <w:spacing w:before="120" w:after="120"/>
        <w:ind w:left="0" w:firstLine="567"/>
        <w:jc w:val="both"/>
        <w:rPr>
          <w:rFonts w:ascii="Times New Roman" w:eastAsia="Times New Roman" w:hAnsi="Times New Roman" w:cs="Times New Roman"/>
          <w:lang w:val="uk-UA"/>
        </w:rPr>
      </w:pPr>
      <w:r w:rsidRPr="00876505">
        <w:rPr>
          <w:rFonts w:ascii="Times New Roman" w:eastAsia="Times New Roman" w:hAnsi="Times New Roman" w:cs="Times New Roman"/>
          <w:lang w:val="uk-UA"/>
        </w:rPr>
        <w:t xml:space="preserve">Пункти 60–67 цього Договору визначають основні організаційно-правові засади електронного документообігу між сторонами та визнання сторонами юридичної сили електронних документів, створених та направлених відповідно до вимог законодавства та умов цього Договору. Всі інші питання щодо здійснення електронного документообігу, в тому числі організаційні та технічні, сторони </w:t>
      </w:r>
      <w:r w:rsidR="009F5B09" w:rsidRPr="00876505">
        <w:rPr>
          <w:rFonts w:ascii="Times New Roman" w:eastAsia="Times New Roman" w:hAnsi="Times New Roman" w:cs="Times New Roman"/>
          <w:lang w:val="uk-UA"/>
        </w:rPr>
        <w:t xml:space="preserve">можуть </w:t>
      </w:r>
      <w:r w:rsidRPr="00876505">
        <w:rPr>
          <w:rFonts w:ascii="Times New Roman" w:eastAsia="Times New Roman" w:hAnsi="Times New Roman" w:cs="Times New Roman"/>
          <w:lang w:val="uk-UA"/>
        </w:rPr>
        <w:t>узгоджувати додатково.</w:t>
      </w:r>
    </w:p>
    <w:p w14:paraId="000000D1" w14:textId="77777777" w:rsidR="001A169E" w:rsidRPr="00876505" w:rsidRDefault="00CB5E89">
      <w:pPr>
        <w:tabs>
          <w:tab w:val="left" w:pos="993"/>
          <w:tab w:val="left" w:pos="1165"/>
        </w:tabs>
        <w:spacing w:before="120" w:after="120"/>
        <w:jc w:val="center"/>
        <w:rPr>
          <w:rFonts w:ascii="Times New Roman" w:eastAsia="Times New Roman" w:hAnsi="Times New Roman" w:cs="Times New Roman"/>
          <w:lang w:val="uk-UA"/>
        </w:rPr>
      </w:pPr>
      <w:r w:rsidRPr="00876505">
        <w:rPr>
          <w:rFonts w:ascii="Times New Roman" w:eastAsia="Times New Roman" w:hAnsi="Times New Roman" w:cs="Times New Roman"/>
          <w:lang w:val="uk-UA"/>
        </w:rPr>
        <w:t>Антикорупційні застереження</w:t>
      </w:r>
    </w:p>
    <w:p w14:paraId="000000D2" w14:textId="77777777" w:rsidR="001A169E" w:rsidRPr="00876505" w:rsidRDefault="00CB5E89">
      <w:pPr>
        <w:widowControl/>
        <w:numPr>
          <w:ilvl w:val="0"/>
          <w:numId w:val="1"/>
        </w:numPr>
        <w:tabs>
          <w:tab w:val="left" w:pos="993"/>
        </w:tabs>
        <w:spacing w:before="120" w:after="120"/>
        <w:ind w:left="0" w:firstLine="567"/>
        <w:jc w:val="both"/>
        <w:rPr>
          <w:rFonts w:ascii="Times New Roman" w:eastAsia="Times New Roman" w:hAnsi="Times New Roman" w:cs="Times New Roman"/>
          <w:lang w:val="uk-UA"/>
        </w:rPr>
      </w:pPr>
      <w:r w:rsidRPr="00876505">
        <w:rPr>
          <w:rFonts w:ascii="Times New Roman" w:eastAsia="Times New Roman" w:hAnsi="Times New Roman" w:cs="Times New Roman"/>
          <w:lang w:val="uk-UA"/>
        </w:rPr>
        <w:lastRenderedPageBreak/>
        <w:t>Сторони цього Договору зобов’язуються забезпечувати дотримання вимог антикорупційного законодавства, їх учасниками (засновниками), керівниками та іншими працівниками, а також особами, які діють від їх імені.</w:t>
      </w:r>
    </w:p>
    <w:p w14:paraId="000000D3" w14:textId="77777777" w:rsidR="001A169E" w:rsidRPr="00876505" w:rsidRDefault="00CB5E89">
      <w:pPr>
        <w:widowControl/>
        <w:numPr>
          <w:ilvl w:val="0"/>
          <w:numId w:val="1"/>
        </w:numPr>
        <w:tabs>
          <w:tab w:val="left" w:pos="993"/>
        </w:tabs>
        <w:spacing w:before="120" w:after="120"/>
        <w:ind w:left="0" w:firstLine="567"/>
        <w:jc w:val="both"/>
        <w:rPr>
          <w:rFonts w:ascii="Times New Roman" w:eastAsia="Times New Roman" w:hAnsi="Times New Roman" w:cs="Times New Roman"/>
          <w:lang w:val="uk-UA"/>
        </w:rPr>
      </w:pPr>
      <w:r w:rsidRPr="00876505">
        <w:rPr>
          <w:rFonts w:ascii="Times New Roman" w:eastAsia="Times New Roman" w:hAnsi="Times New Roman" w:cs="Times New Roman"/>
          <w:lang w:val="uk-UA"/>
        </w:rPr>
        <w:t>Порушення однією із сторін будь-якої з вимог антикорупційного законодавства розцінюється як істотне порушення цього Договору, що надає право іншій стороні на дострокове розірвання цього Договору, шляхом надсилання письмового повідомлення. Сторони зобов’язуються не вимагати відшкодування збитків, які були заподіяні таким розірванням цього Договору.</w:t>
      </w:r>
    </w:p>
    <w:p w14:paraId="000000D4" w14:textId="77777777" w:rsidR="001A169E" w:rsidRPr="00876505" w:rsidRDefault="00CB5E89">
      <w:pPr>
        <w:widowControl/>
        <w:numPr>
          <w:ilvl w:val="0"/>
          <w:numId w:val="1"/>
        </w:numPr>
        <w:tabs>
          <w:tab w:val="left" w:pos="993"/>
        </w:tabs>
        <w:spacing w:before="120" w:after="120"/>
        <w:ind w:left="0" w:firstLine="567"/>
        <w:jc w:val="both"/>
        <w:rPr>
          <w:rFonts w:ascii="Times New Roman" w:eastAsia="Times New Roman" w:hAnsi="Times New Roman" w:cs="Times New Roman"/>
          <w:lang w:val="uk-UA"/>
        </w:rPr>
      </w:pPr>
      <w:bookmarkStart w:id="11" w:name="_heading=h.ruwb63qj66lg" w:colFirst="0" w:colLast="0"/>
      <w:bookmarkEnd w:id="11"/>
      <w:r w:rsidRPr="00876505">
        <w:rPr>
          <w:rFonts w:ascii="Times New Roman" w:eastAsia="Times New Roman" w:hAnsi="Times New Roman" w:cs="Times New Roman"/>
          <w:lang w:val="uk-UA"/>
        </w:rPr>
        <w:t>Суб’єкт надання послуг гарантує, що не пропонував і не пропонуватиме винагороду, подарунок або будь-яку іншу перевагу, пільгу або вигоду за спрощення формальностей у зв’язку з виконанням цього Договору.</w:t>
      </w:r>
    </w:p>
    <w:p w14:paraId="000000D5" w14:textId="77777777" w:rsidR="001A169E" w:rsidRPr="00876505" w:rsidRDefault="00CB5E89">
      <w:pPr>
        <w:widowControl/>
        <w:numPr>
          <w:ilvl w:val="0"/>
          <w:numId w:val="1"/>
        </w:numPr>
        <w:tabs>
          <w:tab w:val="left" w:pos="993"/>
        </w:tabs>
        <w:spacing w:before="120" w:after="120"/>
        <w:ind w:left="0" w:firstLine="567"/>
        <w:jc w:val="both"/>
        <w:rPr>
          <w:rFonts w:ascii="Times New Roman" w:eastAsia="Times New Roman" w:hAnsi="Times New Roman" w:cs="Times New Roman"/>
          <w:lang w:val="uk-UA"/>
        </w:rPr>
      </w:pPr>
      <w:r w:rsidRPr="00876505">
        <w:rPr>
          <w:rFonts w:ascii="Times New Roman" w:eastAsia="Times New Roman" w:hAnsi="Times New Roman" w:cs="Times New Roman"/>
          <w:lang w:val="uk-UA"/>
        </w:rPr>
        <w:t>Суб’єкт надання послуг зобов’язується забезпечувати зберігання інформації, рахунків та інших документів, в тому числі щодо своїх контрагентів, які мають відношення до цього Договору, протягом не менше трьох років після закінчення терміну його дії та надавати їх на письмовий запит Замовника.</w:t>
      </w:r>
    </w:p>
    <w:p w14:paraId="000000D6" w14:textId="77777777" w:rsidR="001A169E" w:rsidRPr="00876505" w:rsidRDefault="00CB5E89">
      <w:pPr>
        <w:tabs>
          <w:tab w:val="left" w:pos="993"/>
        </w:tabs>
        <w:spacing w:before="120" w:after="120"/>
        <w:jc w:val="center"/>
        <w:rPr>
          <w:rFonts w:ascii="Times New Roman" w:eastAsia="Times New Roman" w:hAnsi="Times New Roman" w:cs="Times New Roman"/>
          <w:lang w:val="uk-UA"/>
        </w:rPr>
      </w:pPr>
      <w:r w:rsidRPr="00876505">
        <w:rPr>
          <w:rFonts w:ascii="Times New Roman" w:eastAsia="Times New Roman" w:hAnsi="Times New Roman" w:cs="Times New Roman"/>
          <w:lang w:val="uk-UA"/>
        </w:rPr>
        <w:t>Прикінцеві положення</w:t>
      </w:r>
    </w:p>
    <w:p w14:paraId="000000D7" w14:textId="77777777" w:rsidR="001A169E" w:rsidRPr="00876505" w:rsidRDefault="00CB5E89">
      <w:pPr>
        <w:widowControl/>
        <w:numPr>
          <w:ilvl w:val="0"/>
          <w:numId w:val="1"/>
        </w:numPr>
        <w:tabs>
          <w:tab w:val="left" w:pos="993"/>
        </w:tabs>
        <w:spacing w:before="120" w:after="120"/>
        <w:ind w:left="0" w:firstLine="567"/>
        <w:jc w:val="both"/>
        <w:rPr>
          <w:rFonts w:ascii="Times New Roman" w:eastAsia="Times New Roman" w:hAnsi="Times New Roman" w:cs="Times New Roman"/>
          <w:lang w:val="uk-UA"/>
        </w:rPr>
      </w:pPr>
      <w:r w:rsidRPr="00876505">
        <w:rPr>
          <w:rFonts w:ascii="Times New Roman" w:eastAsia="Times New Roman" w:hAnsi="Times New Roman" w:cs="Times New Roman"/>
          <w:lang w:val="uk-UA"/>
        </w:rPr>
        <w:t>Якщо інше прямо не передбачено цим Договором або чинним законодавством, зміни у цей Договір можуть бути внесені тільки за домовленістю сторін, яка оформлюється додатковою угодою до цього Договору. Зміни у цей Договір набирають чинності з моменту підписання сторонами відповідної додаткової угоди до цього Договору, якщо інше не встановлено у цьому Договорі або у чинному законодавстві України.</w:t>
      </w:r>
    </w:p>
    <w:p w14:paraId="000000D8" w14:textId="77777777" w:rsidR="001A169E" w:rsidRPr="00876505" w:rsidRDefault="00CB5E89">
      <w:pPr>
        <w:widowControl/>
        <w:numPr>
          <w:ilvl w:val="0"/>
          <w:numId w:val="1"/>
        </w:numPr>
        <w:tabs>
          <w:tab w:val="left" w:pos="993"/>
        </w:tabs>
        <w:spacing w:before="120" w:after="120"/>
        <w:ind w:left="0" w:firstLine="567"/>
        <w:jc w:val="both"/>
        <w:rPr>
          <w:rFonts w:ascii="Times New Roman" w:eastAsia="Times New Roman" w:hAnsi="Times New Roman" w:cs="Times New Roman"/>
          <w:lang w:val="uk-UA"/>
        </w:rPr>
      </w:pPr>
      <w:r w:rsidRPr="00876505">
        <w:rPr>
          <w:rFonts w:ascii="Times New Roman" w:eastAsia="Times New Roman" w:hAnsi="Times New Roman" w:cs="Times New Roman"/>
          <w:lang w:val="uk-UA"/>
        </w:rPr>
        <w:t>Якщо інше прямо не передбачено цим Договором або чинним законодавством, цей договір може бути розірваний тільки за домовленістю сторін, яка оформлюється додатковою угодою до цього Договору. Цей Договір вважається розірваним з моменту підписання сторонами відповідної додаткової угоди до цього Договору, якщо інше не встановлено у Договорі або у чинному законодавстві.</w:t>
      </w:r>
    </w:p>
    <w:p w14:paraId="000000D9" w14:textId="77777777" w:rsidR="001A169E" w:rsidRPr="00876505" w:rsidRDefault="00CB5E89">
      <w:pPr>
        <w:widowControl/>
        <w:numPr>
          <w:ilvl w:val="0"/>
          <w:numId w:val="1"/>
        </w:numPr>
        <w:tabs>
          <w:tab w:val="left" w:pos="993"/>
        </w:tabs>
        <w:spacing w:before="120" w:after="120"/>
        <w:ind w:left="0" w:firstLine="567"/>
        <w:jc w:val="both"/>
        <w:rPr>
          <w:rFonts w:ascii="Times New Roman" w:eastAsia="Times New Roman" w:hAnsi="Times New Roman" w:cs="Times New Roman"/>
          <w:lang w:val="uk-UA"/>
        </w:rPr>
      </w:pPr>
      <w:r w:rsidRPr="00876505">
        <w:rPr>
          <w:rFonts w:ascii="Times New Roman" w:eastAsia="Times New Roman" w:hAnsi="Times New Roman" w:cs="Times New Roman"/>
          <w:lang w:val="uk-UA"/>
        </w:rPr>
        <w:t>Внесення будь-яких змін та доповнень до цього Договору не потребує попередньої (до внесення змін або доповнень) чи подальшої згоди Отримувачів послуг (їх законних представників та інших осіб, зазначених у цьому Договорі).</w:t>
      </w:r>
    </w:p>
    <w:p w14:paraId="000000DA" w14:textId="77777777" w:rsidR="001A169E" w:rsidRPr="00876505" w:rsidRDefault="00CB5E89">
      <w:pPr>
        <w:widowControl/>
        <w:numPr>
          <w:ilvl w:val="0"/>
          <w:numId w:val="1"/>
        </w:numPr>
        <w:tabs>
          <w:tab w:val="left" w:pos="993"/>
        </w:tabs>
        <w:spacing w:before="120" w:after="120"/>
        <w:ind w:left="0" w:firstLine="567"/>
        <w:jc w:val="both"/>
        <w:rPr>
          <w:rFonts w:ascii="Times New Roman" w:eastAsia="Times New Roman" w:hAnsi="Times New Roman" w:cs="Times New Roman"/>
          <w:lang w:val="uk-UA"/>
        </w:rPr>
      </w:pPr>
      <w:r w:rsidRPr="00876505">
        <w:rPr>
          <w:rFonts w:ascii="Times New Roman" w:eastAsia="Times New Roman" w:hAnsi="Times New Roman" w:cs="Times New Roman"/>
          <w:lang w:val="uk-UA"/>
        </w:rPr>
        <w:t>Сторони несуть повну відповідальність за правильність вказаних ними у цьому Договорі реквізитів та зобов’язуються протягом 2 (двох) календарних днів у письмовій формі повідомляти іншу сторону про їх зміну, з наданням копій документів, що підтверджують такі зміни, а у разі неповідомлення несуть ризик настання пов’язаних із цим несприятливих наслідків.</w:t>
      </w:r>
    </w:p>
    <w:p w14:paraId="000000DB" w14:textId="77777777" w:rsidR="001A169E" w:rsidRPr="00876505" w:rsidRDefault="00CB5E89">
      <w:pPr>
        <w:widowControl/>
        <w:numPr>
          <w:ilvl w:val="0"/>
          <w:numId w:val="1"/>
        </w:numPr>
        <w:tabs>
          <w:tab w:val="left" w:pos="993"/>
        </w:tabs>
        <w:spacing w:before="120" w:after="120"/>
        <w:ind w:left="0" w:firstLine="567"/>
        <w:jc w:val="both"/>
        <w:rPr>
          <w:rFonts w:ascii="Times New Roman" w:eastAsia="Times New Roman" w:hAnsi="Times New Roman" w:cs="Times New Roman"/>
          <w:lang w:val="uk-UA"/>
        </w:rPr>
      </w:pPr>
      <w:r w:rsidRPr="00876505">
        <w:rPr>
          <w:rFonts w:ascii="Times New Roman" w:eastAsia="Times New Roman" w:hAnsi="Times New Roman" w:cs="Times New Roman"/>
          <w:lang w:val="uk-UA"/>
        </w:rPr>
        <w:t>Сторони несуть повну відповідальність за повноту та достовірність інформації, зазначеної в цьому Договорі, та ризик настання несприятливих наслідків у разі неповідомлення іншій стороні про зміну такої інформації.</w:t>
      </w:r>
    </w:p>
    <w:p w14:paraId="000000DC" w14:textId="77777777" w:rsidR="001A169E" w:rsidRPr="00876505" w:rsidRDefault="00CB5E89">
      <w:pPr>
        <w:widowControl/>
        <w:numPr>
          <w:ilvl w:val="0"/>
          <w:numId w:val="1"/>
        </w:numPr>
        <w:tabs>
          <w:tab w:val="left" w:pos="993"/>
        </w:tabs>
        <w:spacing w:before="120" w:after="120"/>
        <w:ind w:left="0" w:firstLine="567"/>
        <w:jc w:val="both"/>
        <w:rPr>
          <w:rFonts w:ascii="Times New Roman" w:eastAsia="Times New Roman" w:hAnsi="Times New Roman" w:cs="Times New Roman"/>
          <w:lang w:val="uk-UA"/>
        </w:rPr>
      </w:pPr>
      <w:r w:rsidRPr="00876505">
        <w:rPr>
          <w:rFonts w:ascii="Times New Roman" w:eastAsia="Times New Roman" w:hAnsi="Times New Roman" w:cs="Times New Roman"/>
          <w:lang w:val="uk-UA"/>
        </w:rPr>
        <w:t xml:space="preserve">Додаткові угоди та додатки до цього Договору є його невід’ємними частинами. </w:t>
      </w:r>
    </w:p>
    <w:p w14:paraId="000000DD" w14:textId="77777777" w:rsidR="001A169E" w:rsidRPr="00876505" w:rsidRDefault="00CB5E89">
      <w:pPr>
        <w:widowControl/>
        <w:numPr>
          <w:ilvl w:val="0"/>
          <w:numId w:val="1"/>
        </w:numPr>
        <w:tabs>
          <w:tab w:val="left" w:pos="993"/>
        </w:tabs>
        <w:spacing w:before="120" w:after="120"/>
        <w:ind w:left="0" w:firstLine="567"/>
        <w:jc w:val="both"/>
        <w:rPr>
          <w:rFonts w:ascii="Times New Roman" w:eastAsia="Times New Roman" w:hAnsi="Times New Roman" w:cs="Times New Roman"/>
          <w:lang w:val="uk-UA"/>
        </w:rPr>
      </w:pPr>
      <w:r w:rsidRPr="00876505">
        <w:rPr>
          <w:rFonts w:ascii="Times New Roman" w:eastAsia="Times New Roman" w:hAnsi="Times New Roman" w:cs="Times New Roman"/>
          <w:lang w:val="uk-UA"/>
        </w:rPr>
        <w:t>У питаннях, що не передбачені цим Договором, сторони керуються вимогами чинного законодавства.</w:t>
      </w:r>
    </w:p>
    <w:p w14:paraId="000000DE" w14:textId="77777777" w:rsidR="001A169E" w:rsidRPr="00876505" w:rsidRDefault="00CB5E89">
      <w:pPr>
        <w:widowControl/>
        <w:numPr>
          <w:ilvl w:val="0"/>
          <w:numId w:val="1"/>
        </w:numPr>
        <w:tabs>
          <w:tab w:val="left" w:pos="993"/>
        </w:tabs>
        <w:spacing w:before="120" w:after="120"/>
        <w:ind w:left="0" w:firstLine="567"/>
        <w:jc w:val="both"/>
        <w:rPr>
          <w:rFonts w:ascii="Times New Roman" w:eastAsia="Times New Roman" w:hAnsi="Times New Roman" w:cs="Times New Roman"/>
          <w:lang w:val="uk-UA"/>
        </w:rPr>
      </w:pPr>
      <w:bookmarkStart w:id="12" w:name="_heading=h.83ewytr4k7eu" w:colFirst="0" w:colLast="0"/>
      <w:bookmarkEnd w:id="12"/>
      <w:r w:rsidRPr="00876505">
        <w:rPr>
          <w:rFonts w:ascii="Times New Roman" w:eastAsia="Times New Roman" w:hAnsi="Times New Roman" w:cs="Times New Roman"/>
          <w:lang w:val="uk-UA"/>
        </w:rPr>
        <w:t>У разі надання послуг Суб’єктом надання послуг, включеним до Порядку, у відповідному бюджетному періоді до підписання сторонами цього Договору оплата таких послуг здійснюється в межах бюджетних асигнувань на відповідний бюджетний рік на підставі Звіту та Акту, поданих в установленому порядку.</w:t>
      </w:r>
    </w:p>
    <w:p w14:paraId="000000DF" w14:textId="363F5CC1" w:rsidR="001A169E" w:rsidRPr="00876505" w:rsidRDefault="00CB5E89">
      <w:pPr>
        <w:widowControl/>
        <w:numPr>
          <w:ilvl w:val="0"/>
          <w:numId w:val="1"/>
        </w:numPr>
        <w:tabs>
          <w:tab w:val="left" w:pos="993"/>
        </w:tabs>
        <w:spacing w:before="120" w:after="120"/>
        <w:ind w:left="0" w:firstLine="567"/>
        <w:jc w:val="both"/>
        <w:rPr>
          <w:rFonts w:ascii="Times New Roman" w:eastAsia="Times New Roman" w:hAnsi="Times New Roman" w:cs="Times New Roman"/>
          <w:lang w:val="uk-UA"/>
        </w:rPr>
      </w:pPr>
      <w:bookmarkStart w:id="13" w:name="_heading=h.73iav0ikbep7" w:colFirst="0" w:colLast="0"/>
      <w:bookmarkEnd w:id="13"/>
      <w:r w:rsidRPr="00876505">
        <w:rPr>
          <w:rFonts w:ascii="Times New Roman" w:eastAsia="Times New Roman" w:hAnsi="Times New Roman" w:cs="Times New Roman"/>
          <w:lang w:val="uk-UA"/>
        </w:rPr>
        <w:t>Відповідно до частини першої статті 652 Цивільного кодексу України сторони погодилис</w:t>
      </w:r>
      <w:r w:rsidR="00C13179" w:rsidRPr="00876505">
        <w:rPr>
          <w:rFonts w:ascii="Times New Roman" w:eastAsia="Times New Roman" w:hAnsi="Times New Roman" w:cs="Times New Roman"/>
          <w:lang w:val="uk-UA"/>
        </w:rPr>
        <w:t>я</w:t>
      </w:r>
      <w:r w:rsidRPr="00876505">
        <w:rPr>
          <w:rFonts w:ascii="Times New Roman" w:eastAsia="Times New Roman" w:hAnsi="Times New Roman" w:cs="Times New Roman"/>
          <w:lang w:val="uk-UA"/>
        </w:rPr>
        <w:t xml:space="preserve">, що за умови істотної зміни обставин, а саме зміни нормативно-правових актів, що врегульовують питання надання послуг з адаптації, з метою приведення договору у </w:t>
      </w:r>
      <w:r w:rsidRPr="00876505">
        <w:rPr>
          <w:rFonts w:ascii="Times New Roman" w:eastAsia="Times New Roman" w:hAnsi="Times New Roman" w:cs="Times New Roman"/>
          <w:lang w:val="uk-UA"/>
        </w:rPr>
        <w:lastRenderedPageBreak/>
        <w:t xml:space="preserve">відповідність до положень нового законодавства </w:t>
      </w:r>
      <w:proofErr w:type="spellStart"/>
      <w:r w:rsidRPr="00876505">
        <w:rPr>
          <w:rFonts w:ascii="Times New Roman" w:eastAsia="Times New Roman" w:hAnsi="Times New Roman" w:cs="Times New Roman"/>
          <w:lang w:val="uk-UA"/>
        </w:rPr>
        <w:t>внести</w:t>
      </w:r>
      <w:proofErr w:type="spellEnd"/>
      <w:r w:rsidRPr="00876505">
        <w:rPr>
          <w:rFonts w:ascii="Times New Roman" w:eastAsia="Times New Roman" w:hAnsi="Times New Roman" w:cs="Times New Roman"/>
          <w:lang w:val="uk-UA"/>
        </w:rPr>
        <w:t xml:space="preserve"> відповідні зміни до цього Договору або розірвати його за згодою сторін.</w:t>
      </w:r>
    </w:p>
    <w:p w14:paraId="000000E0" w14:textId="77777777" w:rsidR="001A169E" w:rsidRPr="00876505" w:rsidRDefault="00CB5E89">
      <w:pPr>
        <w:tabs>
          <w:tab w:val="left" w:pos="993"/>
          <w:tab w:val="left" w:pos="1165"/>
        </w:tabs>
        <w:spacing w:before="120" w:after="120"/>
        <w:jc w:val="center"/>
        <w:rPr>
          <w:rFonts w:ascii="Times New Roman" w:eastAsia="Times New Roman" w:hAnsi="Times New Roman" w:cs="Times New Roman"/>
          <w:lang w:val="uk-UA"/>
        </w:rPr>
      </w:pPr>
      <w:r w:rsidRPr="00876505">
        <w:rPr>
          <w:rFonts w:ascii="Times New Roman" w:eastAsia="Times New Roman" w:hAnsi="Times New Roman" w:cs="Times New Roman"/>
          <w:lang w:val="uk-UA"/>
        </w:rPr>
        <w:t>Додатки до Договору</w:t>
      </w:r>
    </w:p>
    <w:p w14:paraId="000000E1" w14:textId="3AFD51D0" w:rsidR="001A169E" w:rsidRPr="00876505" w:rsidRDefault="00CB5E89">
      <w:pPr>
        <w:widowControl/>
        <w:numPr>
          <w:ilvl w:val="0"/>
          <w:numId w:val="1"/>
        </w:numPr>
        <w:tabs>
          <w:tab w:val="left" w:pos="993"/>
        </w:tabs>
        <w:spacing w:before="120" w:after="120"/>
        <w:ind w:left="0" w:firstLine="567"/>
        <w:jc w:val="both"/>
        <w:rPr>
          <w:rFonts w:ascii="Times New Roman" w:eastAsia="Times New Roman" w:hAnsi="Times New Roman" w:cs="Times New Roman"/>
          <w:lang w:val="uk-UA"/>
        </w:rPr>
      </w:pPr>
      <w:r w:rsidRPr="00876505">
        <w:rPr>
          <w:rFonts w:ascii="Times New Roman" w:eastAsia="Times New Roman" w:hAnsi="Times New Roman" w:cs="Times New Roman"/>
          <w:lang w:val="uk-UA"/>
        </w:rPr>
        <w:t>Невід’ємною частиною цього Договору є</w:t>
      </w:r>
      <w:r w:rsidR="00C13179" w:rsidRPr="00876505">
        <w:rPr>
          <w:rFonts w:ascii="Times New Roman" w:eastAsia="Times New Roman" w:hAnsi="Times New Roman" w:cs="Times New Roman"/>
          <w:lang w:val="uk-UA"/>
        </w:rPr>
        <w:t xml:space="preserve"> форми</w:t>
      </w:r>
      <w:r w:rsidRPr="00876505">
        <w:rPr>
          <w:rFonts w:ascii="Times New Roman" w:eastAsia="Times New Roman" w:hAnsi="Times New Roman" w:cs="Times New Roman"/>
          <w:lang w:val="uk-UA"/>
        </w:rPr>
        <w:t xml:space="preserve">: </w:t>
      </w:r>
    </w:p>
    <w:p w14:paraId="000000E2" w14:textId="77777777" w:rsidR="001A169E" w:rsidRPr="00876505" w:rsidRDefault="00CB5E89">
      <w:pPr>
        <w:tabs>
          <w:tab w:val="left" w:pos="993"/>
          <w:tab w:val="left" w:pos="1165"/>
        </w:tabs>
        <w:spacing w:before="120" w:after="120"/>
        <w:ind w:firstLine="567"/>
        <w:jc w:val="both"/>
        <w:rPr>
          <w:rFonts w:ascii="Times New Roman" w:eastAsia="Times New Roman" w:hAnsi="Times New Roman" w:cs="Times New Roman"/>
          <w:b/>
          <w:lang w:val="uk-UA"/>
        </w:rPr>
      </w:pPr>
      <w:r w:rsidRPr="00876505">
        <w:rPr>
          <w:rFonts w:ascii="Times New Roman" w:eastAsia="Times New Roman" w:hAnsi="Times New Roman" w:cs="Times New Roman"/>
          <w:lang w:val="uk-UA"/>
        </w:rPr>
        <w:t xml:space="preserve">1) </w:t>
      </w:r>
      <w:bookmarkStart w:id="14" w:name="_Hlk216280631"/>
      <w:r w:rsidRPr="00876505">
        <w:rPr>
          <w:rFonts w:ascii="Times New Roman" w:eastAsia="Times New Roman" w:hAnsi="Times New Roman" w:cs="Times New Roman"/>
          <w:lang w:val="uk-UA"/>
        </w:rPr>
        <w:t>Звіт про надані послуги з адаптації окремим категоріям осіб, які захищали незалежність, суверенітет та територіальну цілісність України та повністю або частково втратили зір</w:t>
      </w:r>
      <w:bookmarkEnd w:id="14"/>
      <w:r w:rsidRPr="00876505">
        <w:rPr>
          <w:rFonts w:ascii="Times New Roman" w:eastAsia="Times New Roman" w:hAnsi="Times New Roman" w:cs="Times New Roman"/>
          <w:lang w:val="uk-UA"/>
        </w:rPr>
        <w:t>;</w:t>
      </w:r>
    </w:p>
    <w:p w14:paraId="000000E3" w14:textId="77777777" w:rsidR="001A169E" w:rsidRPr="00876505" w:rsidRDefault="00CB5E89">
      <w:pPr>
        <w:tabs>
          <w:tab w:val="left" w:pos="993"/>
          <w:tab w:val="left" w:pos="1165"/>
        </w:tabs>
        <w:spacing w:before="120" w:after="120"/>
        <w:ind w:firstLine="567"/>
        <w:jc w:val="both"/>
        <w:rPr>
          <w:rFonts w:ascii="Times New Roman" w:eastAsia="Times New Roman" w:hAnsi="Times New Roman" w:cs="Times New Roman"/>
          <w:lang w:val="uk-UA"/>
        </w:rPr>
      </w:pPr>
      <w:r w:rsidRPr="00876505">
        <w:rPr>
          <w:rFonts w:ascii="Times New Roman" w:eastAsia="Times New Roman" w:hAnsi="Times New Roman" w:cs="Times New Roman"/>
          <w:lang w:val="uk-UA"/>
        </w:rPr>
        <w:t xml:space="preserve">2) </w:t>
      </w:r>
      <w:bookmarkStart w:id="15" w:name="_Hlk216280656"/>
      <w:r w:rsidRPr="00876505">
        <w:rPr>
          <w:rFonts w:ascii="Times New Roman" w:eastAsia="Times New Roman" w:hAnsi="Times New Roman" w:cs="Times New Roman"/>
          <w:lang w:val="uk-UA"/>
        </w:rPr>
        <w:t>Акт наданих послуг з адаптації</w:t>
      </w:r>
      <w:bookmarkEnd w:id="15"/>
      <w:r w:rsidRPr="00876505">
        <w:rPr>
          <w:rFonts w:ascii="Times New Roman" w:eastAsia="Times New Roman" w:hAnsi="Times New Roman" w:cs="Times New Roman"/>
          <w:lang w:val="uk-UA"/>
        </w:rPr>
        <w:t xml:space="preserve"> </w:t>
      </w:r>
      <w:r w:rsidRPr="00876505">
        <w:rPr>
          <w:rFonts w:ascii="Times" w:eastAsia="Times" w:hAnsi="Times" w:cs="Times"/>
          <w:lang w:val="uk-UA"/>
        </w:rPr>
        <w:t>окремим категоріям осіб, які захищали незалежність, суверенітет та територіальну цілісність України та повністю або частково втратили зір</w:t>
      </w:r>
      <w:r w:rsidRPr="00876505">
        <w:rPr>
          <w:rFonts w:ascii="Times New Roman" w:eastAsia="Times New Roman" w:hAnsi="Times New Roman" w:cs="Times New Roman"/>
          <w:lang w:val="uk-UA"/>
        </w:rPr>
        <w:t>;</w:t>
      </w:r>
    </w:p>
    <w:p w14:paraId="000000E4" w14:textId="77777777" w:rsidR="001A169E" w:rsidRPr="00876505" w:rsidRDefault="00CB5E89">
      <w:pPr>
        <w:tabs>
          <w:tab w:val="left" w:pos="993"/>
          <w:tab w:val="left" w:pos="1165"/>
        </w:tabs>
        <w:spacing w:before="120" w:after="120"/>
        <w:ind w:firstLine="567"/>
        <w:jc w:val="both"/>
        <w:rPr>
          <w:rFonts w:ascii="Times New Roman" w:eastAsia="Times New Roman" w:hAnsi="Times New Roman" w:cs="Times New Roman"/>
          <w:lang w:val="uk-UA"/>
        </w:rPr>
      </w:pPr>
      <w:r w:rsidRPr="00876505">
        <w:rPr>
          <w:rFonts w:ascii="Times New Roman" w:eastAsia="Times New Roman" w:hAnsi="Times New Roman" w:cs="Times New Roman"/>
          <w:lang w:val="uk-UA"/>
        </w:rPr>
        <w:t>3) Угода про надання послуг з адаптації;</w:t>
      </w:r>
    </w:p>
    <w:p w14:paraId="000000E5" w14:textId="77777777" w:rsidR="001A169E" w:rsidRPr="00876505" w:rsidRDefault="00CB5E89">
      <w:pPr>
        <w:tabs>
          <w:tab w:val="left" w:pos="993"/>
          <w:tab w:val="left" w:pos="1165"/>
        </w:tabs>
        <w:spacing w:before="120" w:after="120"/>
        <w:ind w:firstLine="567"/>
        <w:jc w:val="both"/>
        <w:rPr>
          <w:rFonts w:ascii="Times New Roman" w:eastAsia="Times New Roman" w:hAnsi="Times New Roman" w:cs="Times New Roman"/>
          <w:lang w:val="uk-UA"/>
        </w:rPr>
      </w:pPr>
      <w:r w:rsidRPr="00876505">
        <w:rPr>
          <w:rFonts w:ascii="Times New Roman" w:eastAsia="Times New Roman" w:hAnsi="Times New Roman" w:cs="Times New Roman"/>
          <w:lang w:val="uk-UA"/>
        </w:rPr>
        <w:t>4) Висновок за результатами моніторингу;</w:t>
      </w:r>
    </w:p>
    <w:p w14:paraId="40415477" w14:textId="77777777" w:rsidR="001A169E" w:rsidRPr="00876505" w:rsidRDefault="00CB5E89">
      <w:pPr>
        <w:tabs>
          <w:tab w:val="left" w:pos="993"/>
          <w:tab w:val="left" w:pos="1165"/>
        </w:tabs>
        <w:spacing w:before="120" w:after="120"/>
        <w:ind w:firstLine="567"/>
        <w:jc w:val="both"/>
        <w:rPr>
          <w:rFonts w:ascii="Times New Roman" w:eastAsia="Times New Roman" w:hAnsi="Times New Roman" w:cs="Times New Roman"/>
          <w:lang w:val="uk-UA"/>
        </w:rPr>
      </w:pPr>
      <w:r w:rsidRPr="00876505">
        <w:rPr>
          <w:rFonts w:ascii="Times New Roman" w:eastAsia="Times New Roman" w:hAnsi="Times New Roman" w:cs="Times New Roman"/>
          <w:lang w:val="uk-UA"/>
        </w:rPr>
        <w:t>5) Специфікація;</w:t>
      </w:r>
    </w:p>
    <w:p w14:paraId="0888168A" w14:textId="77777777" w:rsidR="001A169E" w:rsidRPr="00876505" w:rsidRDefault="00CB5E89">
      <w:pPr>
        <w:tabs>
          <w:tab w:val="left" w:pos="993"/>
          <w:tab w:val="left" w:pos="1165"/>
        </w:tabs>
        <w:spacing w:before="120" w:after="120"/>
        <w:ind w:firstLine="567"/>
        <w:jc w:val="both"/>
        <w:rPr>
          <w:rFonts w:ascii="Times New Roman" w:eastAsia="Times New Roman" w:hAnsi="Times New Roman" w:cs="Times New Roman"/>
          <w:lang w:val="uk-UA"/>
        </w:rPr>
      </w:pPr>
      <w:r w:rsidRPr="00876505">
        <w:rPr>
          <w:rFonts w:ascii="Times New Roman" w:eastAsia="Times New Roman" w:hAnsi="Times New Roman" w:cs="Times New Roman"/>
          <w:lang w:val="uk-UA"/>
        </w:rPr>
        <w:t>6) Висновок про результати отримання послуг з адаптації.</w:t>
      </w:r>
    </w:p>
    <w:p w14:paraId="000000E7" w14:textId="77777777" w:rsidR="001A169E" w:rsidRPr="00876505" w:rsidRDefault="00CB5E89">
      <w:pPr>
        <w:tabs>
          <w:tab w:val="left" w:pos="993"/>
          <w:tab w:val="left" w:pos="1165"/>
        </w:tabs>
        <w:spacing w:before="120" w:after="120"/>
        <w:jc w:val="center"/>
        <w:rPr>
          <w:rFonts w:ascii="Times New Roman" w:eastAsia="Times New Roman" w:hAnsi="Times New Roman" w:cs="Times New Roman"/>
          <w:lang w:val="uk-UA"/>
        </w:rPr>
      </w:pPr>
      <w:r w:rsidRPr="00876505">
        <w:rPr>
          <w:rFonts w:ascii="Times New Roman" w:eastAsia="Times New Roman" w:hAnsi="Times New Roman" w:cs="Times New Roman"/>
          <w:lang w:val="uk-UA"/>
        </w:rPr>
        <w:t>Місцезнаходження та реквізити сторін</w:t>
      </w:r>
    </w:p>
    <w:p w14:paraId="000000E8" w14:textId="77777777" w:rsidR="001A169E" w:rsidRDefault="001A169E">
      <w:pPr>
        <w:tabs>
          <w:tab w:val="left" w:pos="1355"/>
        </w:tabs>
        <w:spacing w:after="40" w:line="242" w:lineRule="auto"/>
        <w:ind w:firstLine="400"/>
        <w:rPr>
          <w:rFonts w:ascii="Times New Roman" w:eastAsia="Times New Roman" w:hAnsi="Times New Roman" w:cs="Times New Roman"/>
          <w:color w:val="000000"/>
          <w:sz w:val="16"/>
          <w:szCs w:val="16"/>
          <w:lang w:val="uk-UA"/>
        </w:rPr>
      </w:pPr>
    </w:p>
    <w:tbl>
      <w:tblPr>
        <w:tblStyle w:val="Style22"/>
        <w:tblW w:w="9780" w:type="dxa"/>
        <w:tblInd w:w="0" w:type="dxa"/>
        <w:tblLayout w:type="fixed"/>
        <w:tblLook w:val="04A0" w:firstRow="1" w:lastRow="0" w:firstColumn="1" w:lastColumn="0" w:noHBand="0" w:noVBand="1"/>
      </w:tblPr>
      <w:tblGrid>
        <w:gridCol w:w="4515"/>
        <w:gridCol w:w="405"/>
        <w:gridCol w:w="4860"/>
      </w:tblGrid>
      <w:tr w:rsidR="001A169E" w14:paraId="6B9D6816" w14:textId="77777777">
        <w:trPr>
          <w:trHeight w:val="2131"/>
        </w:trPr>
        <w:tc>
          <w:tcPr>
            <w:tcW w:w="4515" w:type="dxa"/>
          </w:tcPr>
          <w:p w14:paraId="000000E9" w14:textId="77777777" w:rsidR="001A169E" w:rsidRDefault="00CB5E89">
            <w:pPr>
              <w:tabs>
                <w:tab w:val="left" w:pos="1355"/>
              </w:tabs>
              <w:spacing w:line="242" w:lineRule="auto"/>
              <w:ind w:left="35"/>
              <w:jc w:val="center"/>
              <w:rPr>
                <w:rFonts w:ascii="Times New Roman" w:eastAsia="Times New Roman" w:hAnsi="Times New Roman" w:cs="Times New Roman"/>
                <w:b/>
                <w:color w:val="000000"/>
                <w:lang w:val="uk-UA"/>
              </w:rPr>
            </w:pPr>
            <w:r>
              <w:rPr>
                <w:rFonts w:ascii="Times New Roman" w:eastAsia="Times New Roman" w:hAnsi="Times New Roman" w:cs="Times New Roman"/>
                <w:b/>
                <w:color w:val="000000"/>
                <w:lang w:val="uk-UA"/>
              </w:rPr>
              <w:t>Замовник:</w:t>
            </w:r>
          </w:p>
          <w:p w14:paraId="000000EA" w14:textId="77777777" w:rsidR="001A169E" w:rsidRDefault="001A169E">
            <w:pPr>
              <w:tabs>
                <w:tab w:val="left" w:pos="1355"/>
              </w:tabs>
              <w:spacing w:line="242" w:lineRule="auto"/>
              <w:ind w:left="35"/>
              <w:jc w:val="center"/>
              <w:rPr>
                <w:rFonts w:ascii="Times New Roman" w:eastAsia="Times New Roman" w:hAnsi="Times New Roman" w:cs="Times New Roman"/>
                <w:b/>
                <w:color w:val="000000"/>
                <w:lang w:val="uk-UA"/>
              </w:rPr>
            </w:pPr>
          </w:p>
          <w:p w14:paraId="000000EB" w14:textId="77777777" w:rsidR="001A169E" w:rsidRDefault="00CB5E89">
            <w:pPr>
              <w:tabs>
                <w:tab w:val="left" w:pos="1355"/>
              </w:tabs>
              <w:spacing w:line="242" w:lineRule="auto"/>
              <w:ind w:left="35"/>
              <w:jc w:val="center"/>
              <w:rPr>
                <w:rFonts w:ascii="Times New Roman" w:eastAsia="Times New Roman" w:hAnsi="Times New Roman" w:cs="Times New Roman"/>
                <w:b/>
                <w:color w:val="000000"/>
                <w:lang w:val="uk-UA"/>
              </w:rPr>
            </w:pPr>
            <w:r>
              <w:rPr>
                <w:rFonts w:ascii="Times New Roman" w:eastAsia="Times New Roman" w:hAnsi="Times New Roman" w:cs="Times New Roman"/>
                <w:b/>
                <w:color w:val="000000"/>
                <w:lang w:val="uk-UA"/>
              </w:rPr>
              <w:t xml:space="preserve">Міністерство у справах </w:t>
            </w:r>
          </w:p>
          <w:p w14:paraId="000000EC" w14:textId="77777777" w:rsidR="001A169E" w:rsidRDefault="00CB5E89">
            <w:pPr>
              <w:tabs>
                <w:tab w:val="left" w:pos="1355"/>
              </w:tabs>
              <w:spacing w:line="242" w:lineRule="auto"/>
              <w:ind w:left="35"/>
              <w:jc w:val="center"/>
              <w:rPr>
                <w:rFonts w:ascii="Times New Roman" w:eastAsia="Times New Roman" w:hAnsi="Times New Roman" w:cs="Times New Roman"/>
                <w:b/>
                <w:color w:val="000000"/>
                <w:lang w:val="uk-UA"/>
              </w:rPr>
            </w:pPr>
            <w:r>
              <w:rPr>
                <w:rFonts w:ascii="Times New Roman" w:eastAsia="Times New Roman" w:hAnsi="Times New Roman" w:cs="Times New Roman"/>
                <w:b/>
                <w:color w:val="000000"/>
                <w:lang w:val="uk-UA"/>
              </w:rPr>
              <w:t>ветеранів України</w:t>
            </w:r>
          </w:p>
          <w:p w14:paraId="000000ED" w14:textId="77777777" w:rsidR="001A169E" w:rsidRDefault="001A169E">
            <w:pPr>
              <w:tabs>
                <w:tab w:val="left" w:pos="1355"/>
              </w:tabs>
              <w:spacing w:line="242" w:lineRule="auto"/>
              <w:ind w:left="35"/>
              <w:jc w:val="center"/>
              <w:rPr>
                <w:rFonts w:ascii="Times New Roman" w:eastAsia="Times New Roman" w:hAnsi="Times New Roman" w:cs="Times New Roman"/>
                <w:b/>
                <w:color w:val="000000"/>
                <w:lang w:val="uk-UA"/>
              </w:rPr>
            </w:pPr>
          </w:p>
          <w:p w14:paraId="000000EE" w14:textId="77777777" w:rsidR="001A169E" w:rsidRDefault="00CB5E89">
            <w:pPr>
              <w:tabs>
                <w:tab w:val="left" w:pos="1355"/>
              </w:tabs>
              <w:spacing w:line="242" w:lineRule="auto"/>
              <w:rPr>
                <w:rFonts w:ascii="Times New Roman" w:eastAsia="Times New Roman" w:hAnsi="Times New Roman" w:cs="Times New Roman"/>
                <w:lang w:val="uk-UA"/>
              </w:rPr>
            </w:pPr>
            <w:r>
              <w:rPr>
                <w:rFonts w:ascii="Times New Roman" w:eastAsia="Times New Roman" w:hAnsi="Times New Roman" w:cs="Times New Roman"/>
                <w:lang w:val="uk-UA"/>
              </w:rPr>
              <w:t>01001, м. Київ, вулиця Хрещатик, 34</w:t>
            </w:r>
          </w:p>
          <w:p w14:paraId="000000EF" w14:textId="77777777" w:rsidR="001A169E" w:rsidRDefault="00CB5E89">
            <w:pPr>
              <w:tabs>
                <w:tab w:val="left" w:pos="1355"/>
              </w:tabs>
              <w:spacing w:line="242" w:lineRule="auto"/>
              <w:rPr>
                <w:rFonts w:ascii="Times New Roman" w:eastAsia="Times New Roman" w:hAnsi="Times New Roman" w:cs="Times New Roman"/>
                <w:lang w:val="uk-UA"/>
              </w:rPr>
            </w:pPr>
            <w:r>
              <w:rPr>
                <w:rFonts w:ascii="Times New Roman" w:eastAsia="Times New Roman" w:hAnsi="Times New Roman" w:cs="Times New Roman"/>
                <w:lang w:val="uk-UA"/>
              </w:rPr>
              <w:t>Код згідно з ЄДРПОУ 42657144</w:t>
            </w:r>
          </w:p>
          <w:p w14:paraId="000000F0" w14:textId="77777777" w:rsidR="001A169E" w:rsidRDefault="00CB5E89">
            <w:pPr>
              <w:tabs>
                <w:tab w:val="left" w:pos="1355"/>
              </w:tabs>
              <w:spacing w:line="242" w:lineRule="auto"/>
              <w:rPr>
                <w:rFonts w:ascii="Times New Roman" w:eastAsia="Times New Roman" w:hAnsi="Times New Roman" w:cs="Times New Roman"/>
                <w:lang w:val="uk-UA"/>
              </w:rPr>
            </w:pPr>
            <w:r>
              <w:rPr>
                <w:rFonts w:ascii="Times New Roman" w:eastAsia="Times New Roman" w:hAnsi="Times New Roman" w:cs="Times New Roman"/>
                <w:lang w:val="uk-UA"/>
              </w:rPr>
              <w:t>р/р UA868201720343180025000117797</w:t>
            </w:r>
          </w:p>
          <w:p w14:paraId="000000F1" w14:textId="77777777" w:rsidR="001A169E" w:rsidRDefault="00CB5E89">
            <w:pPr>
              <w:tabs>
                <w:tab w:val="left" w:pos="1355"/>
              </w:tabs>
              <w:spacing w:line="242" w:lineRule="auto"/>
              <w:rPr>
                <w:rFonts w:ascii="Times New Roman" w:eastAsia="Times New Roman" w:hAnsi="Times New Roman" w:cs="Times New Roman"/>
                <w:lang w:val="uk-UA"/>
              </w:rPr>
            </w:pPr>
            <w:r>
              <w:rPr>
                <w:rFonts w:ascii="Times New Roman" w:eastAsia="Times New Roman" w:hAnsi="Times New Roman" w:cs="Times New Roman"/>
                <w:lang w:val="uk-UA"/>
              </w:rPr>
              <w:t xml:space="preserve">ДКСУ м. Київ </w:t>
            </w:r>
          </w:p>
          <w:p w14:paraId="000000F2" w14:textId="77777777" w:rsidR="001A169E" w:rsidRDefault="00CB5E89">
            <w:pPr>
              <w:tabs>
                <w:tab w:val="left" w:pos="1355"/>
              </w:tabs>
              <w:spacing w:line="242" w:lineRule="auto"/>
              <w:rPr>
                <w:rFonts w:ascii="Times New Roman" w:eastAsia="Times New Roman" w:hAnsi="Times New Roman" w:cs="Times New Roman"/>
                <w:color w:val="000000"/>
                <w:lang w:val="uk-UA"/>
              </w:rPr>
            </w:pPr>
            <w:proofErr w:type="spellStart"/>
            <w:r>
              <w:rPr>
                <w:rFonts w:ascii="Times New Roman" w:eastAsia="Times New Roman" w:hAnsi="Times New Roman" w:cs="Times New Roman"/>
                <w:lang w:val="uk-UA"/>
              </w:rPr>
              <w:t>тел</w:t>
            </w:r>
            <w:proofErr w:type="spellEnd"/>
            <w:r>
              <w:rPr>
                <w:rFonts w:ascii="Times New Roman" w:eastAsia="Times New Roman" w:hAnsi="Times New Roman" w:cs="Times New Roman"/>
                <w:lang w:val="uk-UA"/>
              </w:rPr>
              <w:t>. +38 (063) 688-93-62</w:t>
            </w:r>
            <w:r>
              <w:rPr>
                <w:rFonts w:ascii="Times New Roman" w:eastAsia="Times New Roman" w:hAnsi="Times New Roman" w:cs="Times New Roman"/>
                <w:color w:val="000000"/>
                <w:lang w:val="uk-UA"/>
              </w:rPr>
              <w:t xml:space="preserve">                                                    </w:t>
            </w:r>
          </w:p>
          <w:p w14:paraId="000000F3" w14:textId="77777777" w:rsidR="001A169E" w:rsidRDefault="001A169E">
            <w:pPr>
              <w:tabs>
                <w:tab w:val="left" w:pos="1355"/>
              </w:tabs>
              <w:spacing w:line="242" w:lineRule="auto"/>
              <w:ind w:left="35"/>
              <w:rPr>
                <w:rFonts w:ascii="Times New Roman" w:eastAsia="Times New Roman" w:hAnsi="Times New Roman" w:cs="Times New Roman"/>
                <w:color w:val="000000"/>
                <w:lang w:val="uk-UA"/>
              </w:rPr>
            </w:pPr>
          </w:p>
        </w:tc>
        <w:tc>
          <w:tcPr>
            <w:tcW w:w="405" w:type="dxa"/>
          </w:tcPr>
          <w:p w14:paraId="000000F4" w14:textId="77777777" w:rsidR="001A169E" w:rsidRDefault="001A169E">
            <w:pPr>
              <w:tabs>
                <w:tab w:val="left" w:pos="1355"/>
              </w:tabs>
              <w:spacing w:line="242" w:lineRule="auto"/>
              <w:ind w:left="174"/>
              <w:jc w:val="center"/>
              <w:rPr>
                <w:rFonts w:ascii="Times New Roman" w:eastAsia="Times New Roman" w:hAnsi="Times New Roman" w:cs="Times New Roman"/>
                <w:b/>
                <w:color w:val="000000"/>
                <w:lang w:val="uk-UA"/>
              </w:rPr>
            </w:pPr>
          </w:p>
        </w:tc>
        <w:tc>
          <w:tcPr>
            <w:tcW w:w="4860" w:type="dxa"/>
          </w:tcPr>
          <w:p w14:paraId="000000F5" w14:textId="77777777" w:rsidR="001A169E" w:rsidRDefault="00CB5E89">
            <w:pPr>
              <w:tabs>
                <w:tab w:val="left" w:pos="1355"/>
              </w:tabs>
              <w:spacing w:line="242" w:lineRule="auto"/>
              <w:ind w:left="174"/>
              <w:jc w:val="center"/>
              <w:rPr>
                <w:rFonts w:ascii="Times New Roman" w:eastAsia="Times New Roman" w:hAnsi="Times New Roman" w:cs="Times New Roman"/>
                <w:b/>
                <w:color w:val="000000"/>
                <w:lang w:val="uk-UA"/>
              </w:rPr>
            </w:pPr>
            <w:r>
              <w:rPr>
                <w:rFonts w:ascii="Times New Roman" w:eastAsia="Times New Roman" w:hAnsi="Times New Roman" w:cs="Times New Roman"/>
                <w:b/>
                <w:lang w:val="uk-UA"/>
              </w:rPr>
              <w:t>Суб’єкт надання послуг з адаптації з адаптації</w:t>
            </w:r>
            <w:r>
              <w:rPr>
                <w:rFonts w:ascii="Times New Roman" w:eastAsia="Times New Roman" w:hAnsi="Times New Roman" w:cs="Times New Roman"/>
                <w:b/>
                <w:color w:val="000000"/>
                <w:lang w:val="uk-UA"/>
              </w:rPr>
              <w:t>:</w:t>
            </w:r>
          </w:p>
          <w:p w14:paraId="000000F6" w14:textId="77777777" w:rsidR="001A169E" w:rsidRDefault="001A169E">
            <w:pPr>
              <w:tabs>
                <w:tab w:val="left" w:pos="1355"/>
              </w:tabs>
              <w:spacing w:line="242" w:lineRule="auto"/>
              <w:rPr>
                <w:rFonts w:ascii="Times New Roman" w:eastAsia="Times New Roman" w:hAnsi="Times New Roman" w:cs="Times New Roman"/>
                <w:b/>
                <w:lang w:val="uk-UA"/>
              </w:rPr>
            </w:pPr>
          </w:p>
          <w:p w14:paraId="000000F7" w14:textId="77777777" w:rsidR="001A169E" w:rsidRDefault="00CB5E89">
            <w:pPr>
              <w:tabs>
                <w:tab w:val="left" w:pos="1355"/>
              </w:tabs>
              <w:spacing w:line="242" w:lineRule="auto"/>
              <w:rPr>
                <w:rFonts w:ascii="Times New Roman" w:eastAsia="Times New Roman" w:hAnsi="Times New Roman" w:cs="Times New Roman"/>
                <w:b/>
                <w:color w:val="000000"/>
                <w:lang w:val="uk-UA"/>
              </w:rPr>
            </w:pPr>
            <w:r>
              <w:rPr>
                <w:rFonts w:ascii="Times New Roman" w:eastAsia="Times New Roman" w:hAnsi="Times New Roman" w:cs="Times New Roman"/>
                <w:b/>
                <w:color w:val="000000"/>
                <w:lang w:val="uk-UA"/>
              </w:rPr>
              <w:t>____________________________________</w:t>
            </w:r>
          </w:p>
          <w:p w14:paraId="000000F8" w14:textId="77777777" w:rsidR="001A169E" w:rsidRDefault="001A169E">
            <w:pPr>
              <w:tabs>
                <w:tab w:val="left" w:pos="1355"/>
              </w:tabs>
              <w:spacing w:line="242" w:lineRule="auto"/>
              <w:ind w:left="174"/>
              <w:jc w:val="center"/>
              <w:rPr>
                <w:rFonts w:ascii="Times New Roman" w:eastAsia="Times New Roman" w:hAnsi="Times New Roman" w:cs="Times New Roman"/>
                <w:b/>
                <w:color w:val="000000"/>
                <w:lang w:val="uk-UA"/>
              </w:rPr>
            </w:pPr>
          </w:p>
          <w:p w14:paraId="000000F9" w14:textId="77777777" w:rsidR="001A169E" w:rsidRDefault="001A169E">
            <w:pPr>
              <w:tabs>
                <w:tab w:val="left" w:pos="1355"/>
              </w:tabs>
              <w:spacing w:line="242" w:lineRule="auto"/>
              <w:ind w:left="174"/>
              <w:jc w:val="center"/>
              <w:rPr>
                <w:rFonts w:ascii="Times New Roman" w:eastAsia="Times New Roman" w:hAnsi="Times New Roman" w:cs="Times New Roman"/>
                <w:b/>
                <w:color w:val="000000"/>
                <w:lang w:val="uk-UA"/>
              </w:rPr>
            </w:pPr>
          </w:p>
          <w:p w14:paraId="000000FA" w14:textId="77777777" w:rsidR="001A169E" w:rsidRDefault="00CB5E89">
            <w:pPr>
              <w:tabs>
                <w:tab w:val="left" w:pos="1355"/>
              </w:tabs>
              <w:spacing w:line="242" w:lineRule="auto"/>
              <w:jc w:val="both"/>
              <w:rPr>
                <w:rFonts w:ascii="Times New Roman" w:eastAsia="Times New Roman" w:hAnsi="Times New Roman" w:cs="Times New Roman"/>
                <w:b/>
                <w:color w:val="000000"/>
                <w:lang w:val="uk-UA"/>
              </w:rPr>
            </w:pPr>
            <w:bookmarkStart w:id="16" w:name="_heading=h.plouj04heabf" w:colFirst="0" w:colLast="0"/>
            <w:bookmarkEnd w:id="16"/>
            <w:r>
              <w:rPr>
                <w:rFonts w:ascii="Times New Roman" w:eastAsia="Times New Roman" w:hAnsi="Times New Roman" w:cs="Times New Roman"/>
                <w:b/>
                <w:color w:val="000000"/>
                <w:lang w:val="uk-UA"/>
              </w:rPr>
              <w:t>____________________________________</w:t>
            </w:r>
          </w:p>
          <w:p w14:paraId="000000FB" w14:textId="77777777" w:rsidR="001A169E" w:rsidRDefault="00CB5E89">
            <w:pPr>
              <w:tabs>
                <w:tab w:val="left" w:pos="1355"/>
              </w:tabs>
              <w:spacing w:line="242" w:lineRule="auto"/>
              <w:jc w:val="both"/>
              <w:rPr>
                <w:rFonts w:ascii="Times New Roman" w:eastAsia="Times New Roman" w:hAnsi="Times New Roman" w:cs="Times New Roman"/>
                <w:b/>
                <w:color w:val="000000"/>
                <w:lang w:val="uk-UA"/>
              </w:rPr>
            </w:pPr>
            <w:r>
              <w:rPr>
                <w:rFonts w:ascii="Times New Roman" w:eastAsia="Times New Roman" w:hAnsi="Times New Roman" w:cs="Times New Roman"/>
                <w:b/>
                <w:color w:val="000000"/>
                <w:lang w:val="uk-UA"/>
              </w:rPr>
              <w:t>_____________________________________</w:t>
            </w:r>
          </w:p>
          <w:p w14:paraId="000000FC" w14:textId="77777777" w:rsidR="001A169E" w:rsidRDefault="00CB5E89">
            <w:pPr>
              <w:tabs>
                <w:tab w:val="left" w:pos="1355"/>
              </w:tabs>
              <w:spacing w:line="242" w:lineRule="auto"/>
              <w:jc w:val="both"/>
              <w:rPr>
                <w:rFonts w:ascii="Times New Roman" w:eastAsia="Times New Roman" w:hAnsi="Times New Roman" w:cs="Times New Roman"/>
                <w:color w:val="000000"/>
                <w:highlight w:val="white"/>
                <w:lang w:val="uk-UA"/>
              </w:rPr>
            </w:pPr>
            <w:r>
              <w:rPr>
                <w:rFonts w:ascii="Times New Roman" w:eastAsia="Times New Roman" w:hAnsi="Times New Roman" w:cs="Times New Roman"/>
                <w:b/>
                <w:color w:val="000000"/>
                <w:lang w:val="uk-UA"/>
              </w:rPr>
              <w:t>_____________________________________</w:t>
            </w:r>
          </w:p>
          <w:p w14:paraId="000000FD" w14:textId="77777777" w:rsidR="001A169E" w:rsidRDefault="00CB5E89">
            <w:pPr>
              <w:tabs>
                <w:tab w:val="left" w:pos="1355"/>
              </w:tabs>
              <w:spacing w:line="242" w:lineRule="auto"/>
              <w:rPr>
                <w:rFonts w:ascii="Times New Roman" w:eastAsia="Times New Roman" w:hAnsi="Times New Roman" w:cs="Times New Roman"/>
                <w:color w:val="000000"/>
                <w:highlight w:val="white"/>
                <w:lang w:val="uk-UA"/>
              </w:rPr>
            </w:pPr>
            <w:r>
              <w:rPr>
                <w:rFonts w:ascii="Times New Roman" w:eastAsia="Times New Roman" w:hAnsi="Times New Roman" w:cs="Times New Roman"/>
                <w:color w:val="000000"/>
                <w:highlight w:val="white"/>
                <w:lang w:val="uk-UA"/>
              </w:rPr>
              <w:t>_____________________________________</w:t>
            </w:r>
          </w:p>
          <w:p w14:paraId="000000FE" w14:textId="77777777" w:rsidR="001A169E" w:rsidRDefault="00CB5E89">
            <w:pPr>
              <w:tabs>
                <w:tab w:val="left" w:pos="1355"/>
              </w:tabs>
              <w:spacing w:line="242" w:lineRule="auto"/>
              <w:rPr>
                <w:rFonts w:ascii="Times New Roman" w:eastAsia="Times New Roman" w:hAnsi="Times New Roman" w:cs="Times New Roman"/>
                <w:color w:val="000000"/>
                <w:lang w:val="uk-UA"/>
              </w:rPr>
            </w:pPr>
            <w:r>
              <w:rPr>
                <w:rFonts w:ascii="Times New Roman" w:eastAsia="Times New Roman" w:hAnsi="Times New Roman" w:cs="Times New Roman"/>
                <w:color w:val="000000"/>
                <w:lang w:val="uk-UA"/>
              </w:rPr>
              <w:t>_____________________________________</w:t>
            </w:r>
          </w:p>
          <w:p w14:paraId="000000FF" w14:textId="77777777" w:rsidR="001A169E" w:rsidRDefault="001A169E">
            <w:pPr>
              <w:tabs>
                <w:tab w:val="left" w:pos="1355"/>
              </w:tabs>
              <w:spacing w:line="242" w:lineRule="auto"/>
              <w:rPr>
                <w:rFonts w:ascii="Times New Roman" w:eastAsia="Times New Roman" w:hAnsi="Times New Roman" w:cs="Times New Roman"/>
                <w:color w:val="000000"/>
                <w:lang w:val="uk-UA"/>
              </w:rPr>
            </w:pPr>
          </w:p>
        </w:tc>
      </w:tr>
      <w:tr w:rsidR="001A169E" w14:paraId="10AEFA7F" w14:textId="77777777">
        <w:trPr>
          <w:trHeight w:val="2093"/>
        </w:trPr>
        <w:tc>
          <w:tcPr>
            <w:tcW w:w="4515" w:type="dxa"/>
          </w:tcPr>
          <w:p w14:paraId="00000100" w14:textId="77777777" w:rsidR="001A169E" w:rsidRDefault="00CB5E89">
            <w:pPr>
              <w:tabs>
                <w:tab w:val="left" w:pos="1355"/>
              </w:tabs>
              <w:spacing w:line="242" w:lineRule="auto"/>
              <w:rPr>
                <w:rFonts w:ascii="Times New Roman" w:eastAsia="Times New Roman" w:hAnsi="Times New Roman" w:cs="Times New Roman"/>
                <w:color w:val="000000"/>
                <w:lang w:val="uk-UA"/>
              </w:rPr>
            </w:pPr>
            <w:r>
              <w:rPr>
                <w:rFonts w:ascii="Times New Roman" w:eastAsia="Times New Roman" w:hAnsi="Times New Roman" w:cs="Times New Roman"/>
                <w:color w:val="000000"/>
                <w:lang w:val="uk-UA"/>
              </w:rPr>
              <w:t>________________________</w:t>
            </w:r>
          </w:p>
          <w:p w14:paraId="00000101" w14:textId="77777777" w:rsidR="001A169E" w:rsidRDefault="001A169E">
            <w:pPr>
              <w:tabs>
                <w:tab w:val="left" w:pos="1355"/>
              </w:tabs>
              <w:spacing w:line="242" w:lineRule="auto"/>
              <w:rPr>
                <w:rFonts w:ascii="Times New Roman" w:eastAsia="Times New Roman" w:hAnsi="Times New Roman" w:cs="Times New Roman"/>
                <w:color w:val="000000"/>
                <w:lang w:val="uk-UA"/>
              </w:rPr>
            </w:pPr>
          </w:p>
          <w:p w14:paraId="00000102" w14:textId="77777777" w:rsidR="001A169E" w:rsidRDefault="00CB5E89">
            <w:pPr>
              <w:tabs>
                <w:tab w:val="left" w:pos="1355"/>
              </w:tabs>
              <w:spacing w:line="242" w:lineRule="auto"/>
              <w:rPr>
                <w:rFonts w:ascii="Times New Roman" w:eastAsia="Times New Roman" w:hAnsi="Times New Roman" w:cs="Times New Roman"/>
                <w:color w:val="000000"/>
                <w:lang w:val="uk-UA"/>
              </w:rPr>
            </w:pPr>
            <w:r>
              <w:rPr>
                <w:rFonts w:ascii="Times New Roman" w:eastAsia="Times New Roman" w:hAnsi="Times New Roman" w:cs="Times New Roman"/>
                <w:color w:val="000000"/>
                <w:lang w:val="uk-UA"/>
              </w:rPr>
              <w:t>М. П.</w:t>
            </w:r>
          </w:p>
          <w:p w14:paraId="00000103" w14:textId="77777777" w:rsidR="001A169E" w:rsidRDefault="001A169E">
            <w:pPr>
              <w:tabs>
                <w:tab w:val="left" w:pos="1355"/>
              </w:tabs>
              <w:spacing w:line="242" w:lineRule="auto"/>
              <w:rPr>
                <w:rFonts w:ascii="Times New Roman" w:eastAsia="Times New Roman" w:hAnsi="Times New Roman" w:cs="Times New Roman"/>
                <w:color w:val="000000"/>
                <w:lang w:val="uk-UA"/>
              </w:rPr>
            </w:pPr>
          </w:p>
          <w:p w14:paraId="00000104" w14:textId="77777777" w:rsidR="001A169E" w:rsidRDefault="00CB5E89">
            <w:pPr>
              <w:tabs>
                <w:tab w:val="left" w:pos="1355"/>
              </w:tabs>
              <w:spacing w:line="242" w:lineRule="auto"/>
              <w:ind w:left="35"/>
              <w:rPr>
                <w:rFonts w:ascii="Times New Roman" w:eastAsia="Times New Roman" w:hAnsi="Times New Roman" w:cs="Times New Roman"/>
                <w:color w:val="000000"/>
                <w:lang w:val="uk-UA"/>
              </w:rPr>
            </w:pPr>
            <w:r>
              <w:rPr>
                <w:rFonts w:ascii="Times New Roman" w:eastAsia="Times New Roman" w:hAnsi="Times New Roman" w:cs="Times New Roman"/>
                <w:color w:val="000000"/>
                <w:lang w:val="uk-UA"/>
              </w:rPr>
              <w:t xml:space="preserve">“____”____________________20___ р. </w:t>
            </w:r>
          </w:p>
          <w:p w14:paraId="00000105" w14:textId="77777777" w:rsidR="001A169E" w:rsidRDefault="001A169E">
            <w:pPr>
              <w:tabs>
                <w:tab w:val="left" w:pos="1355"/>
              </w:tabs>
              <w:spacing w:line="242" w:lineRule="auto"/>
              <w:ind w:left="35"/>
              <w:rPr>
                <w:rFonts w:ascii="Times New Roman" w:eastAsia="Times New Roman" w:hAnsi="Times New Roman" w:cs="Times New Roman"/>
                <w:color w:val="000000"/>
                <w:lang w:val="uk-UA"/>
              </w:rPr>
            </w:pPr>
          </w:p>
          <w:p w14:paraId="00000106" w14:textId="77777777" w:rsidR="001A169E" w:rsidRDefault="001A169E">
            <w:pPr>
              <w:tabs>
                <w:tab w:val="left" w:pos="1355"/>
              </w:tabs>
              <w:spacing w:line="242" w:lineRule="auto"/>
              <w:ind w:left="35"/>
              <w:rPr>
                <w:rFonts w:ascii="Times New Roman" w:eastAsia="Times New Roman" w:hAnsi="Times New Roman" w:cs="Times New Roman"/>
                <w:color w:val="000000"/>
                <w:lang w:val="uk-UA"/>
              </w:rPr>
            </w:pPr>
          </w:p>
        </w:tc>
        <w:tc>
          <w:tcPr>
            <w:tcW w:w="405" w:type="dxa"/>
          </w:tcPr>
          <w:p w14:paraId="00000107" w14:textId="77777777" w:rsidR="001A169E" w:rsidRDefault="001A169E">
            <w:pPr>
              <w:tabs>
                <w:tab w:val="left" w:pos="1355"/>
              </w:tabs>
              <w:spacing w:line="242" w:lineRule="auto"/>
              <w:rPr>
                <w:rFonts w:ascii="Times New Roman" w:eastAsia="Times New Roman" w:hAnsi="Times New Roman" w:cs="Times New Roman"/>
                <w:color w:val="000000"/>
                <w:lang w:val="uk-UA"/>
              </w:rPr>
            </w:pPr>
          </w:p>
        </w:tc>
        <w:tc>
          <w:tcPr>
            <w:tcW w:w="4860" w:type="dxa"/>
          </w:tcPr>
          <w:p w14:paraId="00000108" w14:textId="77777777" w:rsidR="001A169E" w:rsidRDefault="00CB5E89">
            <w:pPr>
              <w:tabs>
                <w:tab w:val="left" w:pos="1355"/>
              </w:tabs>
              <w:spacing w:line="242" w:lineRule="auto"/>
              <w:rPr>
                <w:rFonts w:ascii="Times New Roman" w:eastAsia="Times New Roman" w:hAnsi="Times New Roman" w:cs="Times New Roman"/>
                <w:color w:val="000000"/>
                <w:lang w:val="uk-UA"/>
              </w:rPr>
            </w:pPr>
            <w:r>
              <w:rPr>
                <w:rFonts w:ascii="Times New Roman" w:eastAsia="Times New Roman" w:hAnsi="Times New Roman" w:cs="Times New Roman"/>
                <w:color w:val="000000"/>
                <w:lang w:val="uk-UA"/>
              </w:rPr>
              <w:t>____________________</w:t>
            </w:r>
          </w:p>
          <w:p w14:paraId="00000109" w14:textId="77777777" w:rsidR="001A169E" w:rsidRDefault="001A169E">
            <w:pPr>
              <w:tabs>
                <w:tab w:val="left" w:pos="1355"/>
              </w:tabs>
              <w:spacing w:line="242" w:lineRule="auto"/>
              <w:rPr>
                <w:rFonts w:ascii="Times New Roman" w:eastAsia="Times New Roman" w:hAnsi="Times New Roman" w:cs="Times New Roman"/>
                <w:color w:val="000000"/>
                <w:lang w:val="uk-UA"/>
              </w:rPr>
            </w:pPr>
          </w:p>
          <w:p w14:paraId="0000010A" w14:textId="77777777" w:rsidR="001A169E" w:rsidRDefault="00CB5E89">
            <w:pPr>
              <w:tabs>
                <w:tab w:val="left" w:pos="1355"/>
              </w:tabs>
              <w:spacing w:line="242" w:lineRule="auto"/>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lang w:val="uk-UA"/>
              </w:rPr>
              <w:t xml:space="preserve">М. П. </w:t>
            </w:r>
            <w:r>
              <w:rPr>
                <w:rFonts w:ascii="Times New Roman" w:eastAsia="Times New Roman" w:hAnsi="Times New Roman" w:cs="Times New Roman"/>
                <w:color w:val="000000"/>
                <w:sz w:val="20"/>
                <w:szCs w:val="20"/>
                <w:lang w:val="uk-UA"/>
              </w:rPr>
              <w:t>(у разі наявності)</w:t>
            </w:r>
          </w:p>
          <w:p w14:paraId="0000010B" w14:textId="77777777" w:rsidR="001A169E" w:rsidRDefault="001A169E">
            <w:pPr>
              <w:tabs>
                <w:tab w:val="left" w:pos="1355"/>
              </w:tabs>
              <w:spacing w:line="242" w:lineRule="auto"/>
              <w:rPr>
                <w:rFonts w:ascii="Times New Roman" w:eastAsia="Times New Roman" w:hAnsi="Times New Roman" w:cs="Times New Roman"/>
                <w:color w:val="000000"/>
                <w:lang w:val="uk-UA"/>
              </w:rPr>
            </w:pPr>
          </w:p>
          <w:p w14:paraId="0000010C" w14:textId="77777777" w:rsidR="001A169E" w:rsidRDefault="00CB5E89">
            <w:pPr>
              <w:tabs>
                <w:tab w:val="left" w:pos="1355"/>
              </w:tabs>
              <w:spacing w:line="242" w:lineRule="auto"/>
              <w:ind w:left="3"/>
              <w:rPr>
                <w:rFonts w:ascii="Times New Roman" w:eastAsia="Times New Roman" w:hAnsi="Times New Roman" w:cs="Times New Roman"/>
                <w:color w:val="000000"/>
                <w:lang w:val="uk-UA"/>
              </w:rPr>
            </w:pPr>
            <w:r>
              <w:rPr>
                <w:rFonts w:ascii="Times New Roman" w:eastAsia="Times New Roman" w:hAnsi="Times New Roman" w:cs="Times New Roman"/>
                <w:color w:val="000000"/>
                <w:lang w:val="uk-UA"/>
              </w:rPr>
              <w:t xml:space="preserve">“____”____________________20___ р. </w:t>
            </w:r>
          </w:p>
        </w:tc>
      </w:tr>
    </w:tbl>
    <w:p w14:paraId="0000010D" w14:textId="77777777" w:rsidR="001A169E" w:rsidRDefault="00CB5E89">
      <w:pPr>
        <w:tabs>
          <w:tab w:val="left" w:pos="3976"/>
        </w:tabs>
        <w:spacing w:line="242" w:lineRule="auto"/>
        <w:jc w:val="center"/>
        <w:rPr>
          <w:rFonts w:ascii="Times New Roman" w:eastAsia="Times New Roman" w:hAnsi="Times New Roman" w:cs="Times New Roman"/>
          <w:color w:val="000000"/>
          <w:lang w:val="uk-UA"/>
        </w:rPr>
      </w:pPr>
      <w:r>
        <w:rPr>
          <w:rFonts w:ascii="Times New Roman" w:eastAsia="Times New Roman" w:hAnsi="Times New Roman" w:cs="Times New Roman"/>
          <w:color w:val="000000"/>
          <w:lang w:val="uk-UA"/>
        </w:rPr>
        <w:t>______________________________</w:t>
      </w:r>
    </w:p>
    <w:p w14:paraId="0000010E" w14:textId="77777777" w:rsidR="001A169E" w:rsidRDefault="001A169E">
      <w:pPr>
        <w:rPr>
          <w:color w:val="000000"/>
          <w:lang w:val="uk-UA"/>
        </w:rPr>
      </w:pPr>
    </w:p>
    <w:p w14:paraId="0000010F" w14:textId="77777777" w:rsidR="001A169E" w:rsidRDefault="001A169E">
      <w:pPr>
        <w:rPr>
          <w:color w:val="000000"/>
          <w:lang w:val="uk-UA"/>
        </w:rPr>
      </w:pPr>
    </w:p>
    <w:sectPr w:rsidR="001A169E">
      <w:headerReference w:type="default" r:id="rId8"/>
      <w:pgSz w:w="11906" w:h="16838"/>
      <w:pgMar w:top="1134" w:right="567" w:bottom="1134" w:left="1588" w:header="510" w:footer="709"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47772" w14:textId="77777777" w:rsidR="008404D0" w:rsidRDefault="008404D0">
      <w:r>
        <w:separator/>
      </w:r>
    </w:p>
  </w:endnote>
  <w:endnote w:type="continuationSeparator" w:id="0">
    <w:p w14:paraId="1C7FE2D2" w14:textId="77777777" w:rsidR="008404D0" w:rsidRDefault="00840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Times">
    <w:altName w:val="Times New Roman"/>
    <w:panose1 w:val="02020603050405020304"/>
    <w:charset w:val="CC"/>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74F329" w14:textId="77777777" w:rsidR="008404D0" w:rsidRDefault="008404D0">
      <w:r>
        <w:separator/>
      </w:r>
    </w:p>
  </w:footnote>
  <w:footnote w:type="continuationSeparator" w:id="0">
    <w:p w14:paraId="370E79B4" w14:textId="77777777" w:rsidR="008404D0" w:rsidRDefault="008404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10" w14:textId="77777777" w:rsidR="001A169E" w:rsidRDefault="00CB5E89">
    <w:pPr>
      <w:tabs>
        <w:tab w:val="center" w:pos="4677"/>
        <w:tab w:val="right" w:pos="9355"/>
      </w:tabs>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fldChar w:fldCharType="begin"/>
    </w:r>
    <w:r>
      <w:rPr>
        <w:rFonts w:ascii="Times New Roman" w:eastAsia="Times New Roman" w:hAnsi="Times New Roman" w:cs="Times New Roman"/>
        <w:color w:val="000000"/>
        <w:sz w:val="22"/>
        <w:szCs w:val="22"/>
      </w:rPr>
      <w:instrText>PAGE</w:instrText>
    </w:r>
    <w:r>
      <w:rPr>
        <w:rFonts w:ascii="Times New Roman" w:eastAsia="Times New Roman" w:hAnsi="Times New Roman" w:cs="Times New Roman"/>
        <w:color w:val="000000"/>
        <w:sz w:val="22"/>
        <w:szCs w:val="22"/>
      </w:rPr>
      <w:fldChar w:fldCharType="separate"/>
    </w:r>
    <w:r>
      <w:rPr>
        <w:rFonts w:ascii="Times New Roman" w:eastAsia="Times New Roman" w:hAnsi="Times New Roman" w:cs="Times New Roman"/>
        <w:color w:val="000000"/>
        <w:sz w:val="22"/>
        <w:szCs w:val="22"/>
      </w:rPr>
      <w:t>2</w:t>
    </w:r>
    <w:r>
      <w:rPr>
        <w:rFonts w:ascii="Times New Roman" w:eastAsia="Times New Roman" w:hAnsi="Times New Roman" w:cs="Times New Roman"/>
        <w:color w:val="000000"/>
        <w:sz w:val="22"/>
        <w:szCs w:val="22"/>
      </w:rPr>
      <w:fldChar w:fldCharType="end"/>
    </w:r>
  </w:p>
  <w:p w14:paraId="00000111" w14:textId="77777777" w:rsidR="001A169E" w:rsidRDefault="001A169E">
    <w:pPr>
      <w:tabs>
        <w:tab w:val="center" w:pos="4677"/>
        <w:tab w:val="right" w:pos="9355"/>
      </w:tabs>
      <w:jc w:val="right"/>
      <w:rPr>
        <w:rFonts w:ascii="Times New Roman" w:eastAsia="Times New Roman" w:hAnsi="Times New Roman" w:cs="Times New Roman"/>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177E4"/>
    <w:multiLevelType w:val="multilevel"/>
    <w:tmpl w:val="017177E4"/>
    <w:lvl w:ilvl="0">
      <w:start w:val="1"/>
      <w:numFmt w:val="decimal"/>
      <w:lvlText w:val="%1)"/>
      <w:lvlJc w:val="left"/>
      <w:pPr>
        <w:ind w:left="0" w:firstLine="0"/>
      </w:pPr>
      <w:rPr>
        <w:rFonts w:ascii="Times New Roman" w:eastAsia="Times New Roman" w:hAnsi="Times New Roman" w:cs="Times New Roman"/>
        <w:b w:val="0"/>
        <w:i w:val="0"/>
        <w:color w:val="000000"/>
        <w:sz w:val="24"/>
        <w:szCs w:val="24"/>
        <w:u w:val="no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 w15:restartNumberingAfterBreak="0">
    <w:nsid w:val="0B1A1DE2"/>
    <w:multiLevelType w:val="multilevel"/>
    <w:tmpl w:val="0B1A1DE2"/>
    <w:lvl w:ilvl="0">
      <w:start w:val="1"/>
      <w:numFmt w:val="decimal"/>
      <w:lvlText w:val="%1)"/>
      <w:lvlJc w:val="left"/>
      <w:pPr>
        <w:ind w:left="0" w:firstLine="0"/>
      </w:pPr>
      <w:rPr>
        <w:rFonts w:ascii="Times New Roman" w:eastAsia="Times New Roman" w:hAnsi="Times New Roman" w:cs="Times New Roman"/>
        <w:b w:val="0"/>
        <w:i w:val="0"/>
        <w:color w:val="000000"/>
        <w:sz w:val="24"/>
        <w:szCs w:val="24"/>
        <w:u w:val="no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 w15:restartNumberingAfterBreak="0">
    <w:nsid w:val="3D0A5DFB"/>
    <w:multiLevelType w:val="multilevel"/>
    <w:tmpl w:val="3D0A5DFB"/>
    <w:lvl w:ilvl="0">
      <w:start w:val="1"/>
      <w:numFmt w:val="decimal"/>
      <w:lvlText w:val="%1)"/>
      <w:lvlJc w:val="left"/>
      <w:pPr>
        <w:ind w:left="0" w:firstLine="0"/>
      </w:pPr>
      <w:rPr>
        <w:rFonts w:ascii="Times New Roman" w:eastAsia="Times New Roman" w:hAnsi="Times New Roman" w:cs="Times New Roman"/>
        <w:b w:val="0"/>
        <w:i w:val="0"/>
        <w:color w:val="000000"/>
        <w:sz w:val="22"/>
        <w:szCs w:val="22"/>
        <w:u w:val="no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 w15:restartNumberingAfterBreak="0">
    <w:nsid w:val="40507C4C"/>
    <w:multiLevelType w:val="multilevel"/>
    <w:tmpl w:val="40507C4C"/>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 w15:restartNumberingAfterBreak="0">
    <w:nsid w:val="420D3011"/>
    <w:multiLevelType w:val="multilevel"/>
    <w:tmpl w:val="420D3011"/>
    <w:lvl w:ilvl="0">
      <w:start w:val="1"/>
      <w:numFmt w:val="decimal"/>
      <w:lvlText w:val="%1)"/>
      <w:lvlJc w:val="left"/>
      <w:pPr>
        <w:ind w:left="0" w:firstLine="0"/>
      </w:pPr>
      <w:rPr>
        <w:rFonts w:ascii="Times New Roman" w:eastAsia="Times New Roman" w:hAnsi="Times New Roman" w:cs="Times New Roman"/>
        <w:b w:val="0"/>
        <w:i w:val="0"/>
        <w:color w:val="000000"/>
        <w:sz w:val="24"/>
        <w:szCs w:val="24"/>
        <w:u w:val="no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5" w15:restartNumberingAfterBreak="0">
    <w:nsid w:val="465D1A38"/>
    <w:multiLevelType w:val="multilevel"/>
    <w:tmpl w:val="465D1A38"/>
    <w:lvl w:ilvl="0">
      <w:start w:val="1"/>
      <w:numFmt w:val="decimal"/>
      <w:lvlText w:val="%1."/>
      <w:lvlJc w:val="left"/>
      <w:pPr>
        <w:ind w:left="760" w:hanging="360"/>
      </w:pPr>
    </w:lvl>
    <w:lvl w:ilvl="1">
      <w:start w:val="1"/>
      <w:numFmt w:val="lowerLetter"/>
      <w:lvlText w:val="%2."/>
      <w:lvlJc w:val="left"/>
      <w:pPr>
        <w:ind w:left="1480" w:hanging="360"/>
      </w:pPr>
    </w:lvl>
    <w:lvl w:ilvl="2">
      <w:start w:val="1"/>
      <w:numFmt w:val="lowerRoman"/>
      <w:lvlText w:val="%3."/>
      <w:lvlJc w:val="right"/>
      <w:pPr>
        <w:ind w:left="2200" w:hanging="180"/>
      </w:pPr>
    </w:lvl>
    <w:lvl w:ilvl="3">
      <w:start w:val="1"/>
      <w:numFmt w:val="decimal"/>
      <w:lvlText w:val="%4."/>
      <w:lvlJc w:val="left"/>
      <w:pPr>
        <w:ind w:left="2920" w:hanging="360"/>
      </w:pPr>
    </w:lvl>
    <w:lvl w:ilvl="4">
      <w:start w:val="1"/>
      <w:numFmt w:val="lowerLetter"/>
      <w:lvlText w:val="%5."/>
      <w:lvlJc w:val="left"/>
      <w:pPr>
        <w:ind w:left="3640" w:hanging="360"/>
      </w:pPr>
    </w:lvl>
    <w:lvl w:ilvl="5">
      <w:start w:val="1"/>
      <w:numFmt w:val="lowerRoman"/>
      <w:lvlText w:val="%6."/>
      <w:lvlJc w:val="right"/>
      <w:pPr>
        <w:ind w:left="4360" w:hanging="180"/>
      </w:pPr>
    </w:lvl>
    <w:lvl w:ilvl="6">
      <w:start w:val="1"/>
      <w:numFmt w:val="decimal"/>
      <w:lvlText w:val="%7."/>
      <w:lvlJc w:val="left"/>
      <w:pPr>
        <w:ind w:left="5080" w:hanging="360"/>
      </w:pPr>
    </w:lvl>
    <w:lvl w:ilvl="7">
      <w:start w:val="1"/>
      <w:numFmt w:val="lowerLetter"/>
      <w:lvlText w:val="%8."/>
      <w:lvlJc w:val="left"/>
      <w:pPr>
        <w:ind w:left="5800" w:hanging="360"/>
      </w:pPr>
    </w:lvl>
    <w:lvl w:ilvl="8">
      <w:start w:val="1"/>
      <w:numFmt w:val="lowerRoman"/>
      <w:lvlText w:val="%9."/>
      <w:lvlJc w:val="right"/>
      <w:pPr>
        <w:ind w:left="6520" w:hanging="180"/>
      </w:pPr>
    </w:lvl>
  </w:abstractNum>
  <w:abstractNum w:abstractNumId="6" w15:restartNumberingAfterBreak="0">
    <w:nsid w:val="63D83014"/>
    <w:multiLevelType w:val="multilevel"/>
    <w:tmpl w:val="63D83014"/>
    <w:lvl w:ilvl="0">
      <w:start w:val="1"/>
      <w:numFmt w:val="decimal"/>
      <w:lvlText w:val="%1)"/>
      <w:lvlJc w:val="left"/>
      <w:pPr>
        <w:ind w:left="0" w:firstLine="0"/>
      </w:pPr>
      <w:rPr>
        <w:rFonts w:ascii="Times New Roman" w:eastAsia="Times New Roman" w:hAnsi="Times New Roman" w:cs="Times New Roman"/>
        <w:b w:val="0"/>
        <w:i w:val="0"/>
        <w:color w:val="000000"/>
        <w:sz w:val="24"/>
        <w:szCs w:val="24"/>
        <w:u w:val="no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7" w15:restartNumberingAfterBreak="0">
    <w:nsid w:val="73C3554C"/>
    <w:multiLevelType w:val="multilevel"/>
    <w:tmpl w:val="73C3554C"/>
    <w:lvl w:ilvl="0">
      <w:start w:val="1"/>
      <w:numFmt w:val="decimal"/>
      <w:lvlText w:val="%1)"/>
      <w:lvlJc w:val="left"/>
      <w:pPr>
        <w:ind w:left="0" w:firstLine="0"/>
      </w:pPr>
      <w:rPr>
        <w:rFonts w:ascii="Times New Roman" w:eastAsia="Times New Roman" w:hAnsi="Times New Roman" w:cs="Times New Roman"/>
        <w:b w:val="0"/>
        <w:i w:val="0"/>
        <w:color w:val="000000"/>
        <w:sz w:val="22"/>
        <w:szCs w:val="22"/>
        <w:u w:val="no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num w:numId="1">
    <w:abstractNumId w:val="5"/>
  </w:num>
  <w:num w:numId="2">
    <w:abstractNumId w:val="2"/>
  </w:num>
  <w:num w:numId="3">
    <w:abstractNumId w:val="7"/>
  </w:num>
  <w:num w:numId="4">
    <w:abstractNumId w:val="1"/>
  </w:num>
  <w:num w:numId="5">
    <w:abstractNumId w:val="6"/>
  </w:num>
  <w:num w:numId="6">
    <w:abstractNumId w:val="4"/>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70F"/>
    <w:rsid w:val="000040A8"/>
    <w:rsid w:val="00024BC3"/>
    <w:rsid w:val="00076962"/>
    <w:rsid w:val="0008051E"/>
    <w:rsid w:val="00080A66"/>
    <w:rsid w:val="00086E5A"/>
    <w:rsid w:val="0008733D"/>
    <w:rsid w:val="00093D6E"/>
    <w:rsid w:val="000A0864"/>
    <w:rsid w:val="000A2CDD"/>
    <w:rsid w:val="000B7484"/>
    <w:rsid w:val="000C1EAD"/>
    <w:rsid w:val="000D18A4"/>
    <w:rsid w:val="000E0612"/>
    <w:rsid w:val="000E6D4C"/>
    <w:rsid w:val="000E6F8E"/>
    <w:rsid w:val="000F449E"/>
    <w:rsid w:val="001A169E"/>
    <w:rsid w:val="001C16A1"/>
    <w:rsid w:val="00223CB3"/>
    <w:rsid w:val="0024380C"/>
    <w:rsid w:val="002A08AD"/>
    <w:rsid w:val="0034505A"/>
    <w:rsid w:val="00347BB2"/>
    <w:rsid w:val="00347C83"/>
    <w:rsid w:val="00352152"/>
    <w:rsid w:val="00394B9C"/>
    <w:rsid w:val="003956E4"/>
    <w:rsid w:val="00397E74"/>
    <w:rsid w:val="003F746E"/>
    <w:rsid w:val="0040015B"/>
    <w:rsid w:val="00425F9E"/>
    <w:rsid w:val="0042624A"/>
    <w:rsid w:val="004A3F9E"/>
    <w:rsid w:val="004B47C0"/>
    <w:rsid w:val="004D4F36"/>
    <w:rsid w:val="004F301C"/>
    <w:rsid w:val="0051765C"/>
    <w:rsid w:val="00562377"/>
    <w:rsid w:val="00563C17"/>
    <w:rsid w:val="00582185"/>
    <w:rsid w:val="005A7808"/>
    <w:rsid w:val="005E32FB"/>
    <w:rsid w:val="005E6C96"/>
    <w:rsid w:val="005F1993"/>
    <w:rsid w:val="005F473B"/>
    <w:rsid w:val="00606ABF"/>
    <w:rsid w:val="006530BB"/>
    <w:rsid w:val="00671A9B"/>
    <w:rsid w:val="00680D63"/>
    <w:rsid w:val="00697BD6"/>
    <w:rsid w:val="006F5C7F"/>
    <w:rsid w:val="007031AB"/>
    <w:rsid w:val="00705132"/>
    <w:rsid w:val="00721C39"/>
    <w:rsid w:val="00761A56"/>
    <w:rsid w:val="0077149D"/>
    <w:rsid w:val="007905B8"/>
    <w:rsid w:val="007F344B"/>
    <w:rsid w:val="007F3783"/>
    <w:rsid w:val="0080070F"/>
    <w:rsid w:val="00825B16"/>
    <w:rsid w:val="0083031B"/>
    <w:rsid w:val="008404D0"/>
    <w:rsid w:val="00846699"/>
    <w:rsid w:val="00866704"/>
    <w:rsid w:val="0087327B"/>
    <w:rsid w:val="00876505"/>
    <w:rsid w:val="008809C5"/>
    <w:rsid w:val="0089439F"/>
    <w:rsid w:val="008F68DC"/>
    <w:rsid w:val="00907CE6"/>
    <w:rsid w:val="00936938"/>
    <w:rsid w:val="0096700A"/>
    <w:rsid w:val="009C0288"/>
    <w:rsid w:val="009E3A00"/>
    <w:rsid w:val="009E3A29"/>
    <w:rsid w:val="009F5B09"/>
    <w:rsid w:val="00A26CFC"/>
    <w:rsid w:val="00A53527"/>
    <w:rsid w:val="00A66787"/>
    <w:rsid w:val="00AC13E3"/>
    <w:rsid w:val="00AE2291"/>
    <w:rsid w:val="00AF22CC"/>
    <w:rsid w:val="00B0013F"/>
    <w:rsid w:val="00B966D5"/>
    <w:rsid w:val="00BB26D8"/>
    <w:rsid w:val="00BC24AA"/>
    <w:rsid w:val="00BC408E"/>
    <w:rsid w:val="00BD75CA"/>
    <w:rsid w:val="00C13179"/>
    <w:rsid w:val="00C51506"/>
    <w:rsid w:val="00C527EF"/>
    <w:rsid w:val="00C67FF9"/>
    <w:rsid w:val="00C8025B"/>
    <w:rsid w:val="00C82DC5"/>
    <w:rsid w:val="00C8773A"/>
    <w:rsid w:val="00C90F45"/>
    <w:rsid w:val="00C946AD"/>
    <w:rsid w:val="00CB5E89"/>
    <w:rsid w:val="00CB6E64"/>
    <w:rsid w:val="00CC1FF4"/>
    <w:rsid w:val="00D02FD4"/>
    <w:rsid w:val="00D139A9"/>
    <w:rsid w:val="00D76C13"/>
    <w:rsid w:val="00D77F2D"/>
    <w:rsid w:val="00D77F41"/>
    <w:rsid w:val="00D82892"/>
    <w:rsid w:val="00DC7835"/>
    <w:rsid w:val="00E12720"/>
    <w:rsid w:val="00E75586"/>
    <w:rsid w:val="00E80311"/>
    <w:rsid w:val="00E91D87"/>
    <w:rsid w:val="00EC2E63"/>
    <w:rsid w:val="00F00F74"/>
    <w:rsid w:val="00F67A43"/>
    <w:rsid w:val="00F81F54"/>
    <w:rsid w:val="00F85693"/>
    <w:rsid w:val="00F9072F"/>
    <w:rsid w:val="00FA0D68"/>
    <w:rsid w:val="665956E3"/>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11CEF"/>
  <w15:docId w15:val="{7D3F872F-1E7E-4979-B3F2-597495229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sz w:val="24"/>
      <w:szCs w:val="24"/>
      <w:lang w:val="uk"/>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819"/>
        <w:tab w:val="right" w:pos="9639"/>
      </w:tabs>
    </w:pPr>
  </w:style>
  <w:style w:type="paragraph" w:styleId="a5">
    <w:name w:val="header"/>
    <w:link w:val="a6"/>
    <w:pPr>
      <w:widowControl w:val="0"/>
      <w:tabs>
        <w:tab w:val="center" w:pos="4677"/>
        <w:tab w:val="right" w:pos="9355"/>
      </w:tabs>
    </w:pPr>
    <w:rPr>
      <w:sz w:val="24"/>
      <w:szCs w:val="24"/>
      <w:lang w:val="uk"/>
    </w:rPr>
  </w:style>
  <w:style w:type="character" w:styleId="a7">
    <w:name w:val="Hyperlink"/>
    <w:basedOn w:val="a0"/>
    <w:rPr>
      <w:color w:val="0563C1" w:themeColor="hyperlink"/>
      <w:u w:val="single"/>
    </w:rPr>
  </w:style>
  <w:style w:type="character" w:styleId="a8">
    <w:name w:val="line number"/>
    <w:basedOn w:val="a0"/>
    <w:semiHidden/>
  </w:style>
  <w:style w:type="paragraph" w:styleId="a9">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styleId="10">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customStyle="1" w:styleId="TableNormal">
    <w:name w:val="TableNormal"/>
    <w:tblPr>
      <w:tblCellMar>
        <w:top w:w="100" w:type="dxa"/>
        <w:left w:w="100" w:type="dxa"/>
        <w:bottom w:w="100" w:type="dxa"/>
        <w:right w:w="100" w:type="dxa"/>
      </w:tblCellMar>
    </w:tblPr>
  </w:style>
  <w:style w:type="paragraph" w:styleId="aa">
    <w:name w:val="Title"/>
    <w:basedOn w:val="a"/>
    <w:next w:val="a"/>
    <w:uiPriority w:val="10"/>
    <w:qFormat/>
    <w:pPr>
      <w:keepNext/>
      <w:keepLines/>
      <w:spacing w:before="480" w:after="120"/>
    </w:pPr>
    <w:rPr>
      <w:b/>
      <w:sz w:val="72"/>
      <w:szCs w:val="72"/>
    </w:rPr>
  </w:style>
  <w:style w:type="paragraph" w:customStyle="1" w:styleId="11">
    <w:name w:val="Основной текст1"/>
    <w:link w:val="ab"/>
    <w:pPr>
      <w:widowControl w:val="0"/>
      <w:spacing w:after="60" w:line="262" w:lineRule="auto"/>
      <w:ind w:firstLine="400"/>
    </w:pPr>
    <w:rPr>
      <w:rFonts w:ascii="Times New Roman" w:hAnsi="Times New Roman"/>
      <w:sz w:val="22"/>
      <w:szCs w:val="24"/>
      <w:lang w:val="uk"/>
    </w:rPr>
  </w:style>
  <w:style w:type="character" w:customStyle="1" w:styleId="a6">
    <w:name w:val="Верхній колонтитул Знак"/>
    <w:basedOn w:val="a0"/>
    <w:link w:val="a5"/>
    <w:rPr>
      <w:rFonts w:ascii="Courier New" w:hAnsi="Courier New"/>
      <w:color w:val="000000"/>
      <w:sz w:val="24"/>
      <w:szCs w:val="20"/>
      <w:lang w:eastAsia="uk-UA" w:bidi="uk-UA"/>
    </w:rPr>
  </w:style>
  <w:style w:type="character" w:customStyle="1" w:styleId="ab">
    <w:name w:val="Основной текст_"/>
    <w:basedOn w:val="a0"/>
    <w:link w:val="11"/>
    <w:rPr>
      <w:rFonts w:ascii="Times New Roman" w:hAnsi="Times New Roman"/>
      <w:color w:val="000000"/>
      <w:szCs w:val="20"/>
      <w:lang w:eastAsia="uk-UA" w:bidi="uk-UA"/>
    </w:rPr>
  </w:style>
  <w:style w:type="character" w:customStyle="1" w:styleId="12">
    <w:name w:val="Незакрита згадка1"/>
    <w:basedOn w:val="a0"/>
    <w:semiHidden/>
    <w:rPr>
      <w:color w:val="605E5C"/>
      <w:shd w:val="clear" w:color="auto" w:fill="E1DFDD"/>
    </w:rPr>
  </w:style>
  <w:style w:type="table" w:customStyle="1" w:styleId="Style20">
    <w:name w:val="_Style 20"/>
    <w:basedOn w:val="TableNormal"/>
    <w:tblPr>
      <w:tblCellMar>
        <w:top w:w="0" w:type="dxa"/>
        <w:left w:w="115" w:type="dxa"/>
        <w:bottom w:w="0" w:type="dxa"/>
        <w:right w:w="115" w:type="dxa"/>
      </w:tblCellMar>
    </w:tblPr>
  </w:style>
  <w:style w:type="table" w:customStyle="1" w:styleId="Style22">
    <w:name w:val="_Style 22"/>
    <w:basedOn w:val="TableNormal"/>
    <w:tblPr>
      <w:tblCellMar>
        <w:top w:w="0" w:type="dxa"/>
        <w:left w:w="115" w:type="dxa"/>
        <w:bottom w:w="0" w:type="dxa"/>
        <w:right w:w="115" w:type="dxa"/>
      </w:tblCellMar>
    </w:tblPr>
  </w:style>
  <w:style w:type="character" w:customStyle="1" w:styleId="a4">
    <w:name w:val="Нижній колонтитул Знак"/>
    <w:basedOn w:val="a0"/>
    <w:link w:val="a3"/>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mpd="sng" algn="ctr">
          <a:solidFill>
            <a:schemeClr val="phClr"/>
          </a:solidFill>
          <a:prstDash val="solid"/>
          <a:miter lim="800000"/>
        </a:ln>
        <a:ln w="12700" cmpd="sng" algn="ctr">
          <a:solidFill>
            <a:schemeClr val="phClr"/>
          </a:solidFill>
          <a:prstDash val="solid"/>
          <a:miter lim="800000"/>
        </a:ln>
        <a:ln w="19050"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mtglzOsV0wqe18PrC5mNcAMk7g==">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397</TotalTime>
  <Pages>1</Pages>
  <Words>29701</Words>
  <Characters>16931</Characters>
  <Application>Microsoft Office Word</Application>
  <DocSecurity>0</DocSecurity>
  <Lines>141</Lines>
  <Paragraphs>93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46539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Мокляк Олена Сергіївна</dc:creator>
  <cp:lastModifiedBy>Пристрома Євген Вікторович</cp:lastModifiedBy>
  <cp:revision>19</cp:revision>
  <dcterms:created xsi:type="dcterms:W3CDTF">2026-01-12T16:46:00Z</dcterms:created>
  <dcterms:modified xsi:type="dcterms:W3CDTF">2026-01-19T10:08:00Z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14440DCEABB04CEEA6A3EB3046030481_13</vt:lpwstr>
  </property>
</Properties>
</file>