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9655" w14:textId="2A16D390" w:rsidR="00080B9A" w:rsidRDefault="00080B9A" w:rsidP="00080B9A">
      <w:pPr>
        <w:pStyle w:val="a5"/>
        <w:spacing w:before="24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11E5FE6F" wp14:editId="4AE40EC1">
            <wp:extent cx="7048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A0296" w14:textId="77777777" w:rsidR="00080B9A" w:rsidRDefault="00080B9A" w:rsidP="00080B9A">
      <w:pPr>
        <w:pStyle w:val="a5"/>
        <w:spacing w:before="240" w:beforeAutospacing="0" w:after="0" w:afterAutospacing="0"/>
        <w:jc w:val="center"/>
      </w:pPr>
      <w:r>
        <w:rPr>
          <w:b/>
          <w:bCs/>
          <w:smallCaps/>
          <w:color w:val="000000"/>
          <w:sz w:val="40"/>
          <w:szCs w:val="40"/>
        </w:rPr>
        <w:t>КАБІНЕТ МІНІСТРІВ УКРАЇНИ</w:t>
      </w:r>
    </w:p>
    <w:p w14:paraId="3D0207D0" w14:textId="77777777" w:rsidR="00080B9A" w:rsidRDefault="00080B9A" w:rsidP="00080B9A">
      <w:pPr>
        <w:pStyle w:val="a5"/>
        <w:spacing w:before="360" w:beforeAutospacing="0" w:after="24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ПОСТАНОВА</w:t>
      </w:r>
    </w:p>
    <w:p w14:paraId="11F28FCE" w14:textId="77777777" w:rsidR="00080B9A" w:rsidRDefault="00080B9A" w:rsidP="00080B9A">
      <w:pPr>
        <w:pStyle w:val="a5"/>
        <w:spacing w:before="120" w:beforeAutospacing="0" w:after="240" w:afterAutospacing="0"/>
        <w:jc w:val="center"/>
      </w:pPr>
      <w:r>
        <w:rPr>
          <w:color w:val="000000"/>
          <w:sz w:val="28"/>
          <w:szCs w:val="28"/>
        </w:rPr>
        <w:t>від                            2025 р. № </w:t>
      </w:r>
    </w:p>
    <w:p w14:paraId="21839220" w14:textId="77777777" w:rsidR="00080B9A" w:rsidRDefault="00080B9A" w:rsidP="00080B9A">
      <w:pPr>
        <w:pStyle w:val="a5"/>
        <w:spacing w:before="120" w:beforeAutospacing="0" w:after="240" w:afterAutospacing="0"/>
        <w:jc w:val="center"/>
      </w:pPr>
      <w:r>
        <w:rPr>
          <w:color w:val="000000"/>
          <w:sz w:val="28"/>
          <w:szCs w:val="28"/>
        </w:rPr>
        <w:t>Київ</w:t>
      </w:r>
    </w:p>
    <w:p w14:paraId="4F89A99E" w14:textId="77777777" w:rsidR="00080B9A" w:rsidRDefault="00080B9A" w:rsidP="00080B9A"/>
    <w:p w14:paraId="6F3D03FD" w14:textId="7C7CFB35" w:rsidR="00080B9A" w:rsidRDefault="00E73EF3" w:rsidP="00080B9A">
      <w:pPr>
        <w:pStyle w:val="a5"/>
        <w:spacing w:before="0" w:beforeAutospacing="0" w:after="0" w:afterAutospacing="0"/>
        <w:jc w:val="center"/>
      </w:pPr>
      <w:r w:rsidRPr="00E73EF3">
        <w:rPr>
          <w:b/>
          <w:bCs/>
          <w:color w:val="000000"/>
          <w:sz w:val="28"/>
          <w:szCs w:val="28"/>
        </w:rPr>
        <w:t xml:space="preserve">Деякі питання реалізації експериментального </w:t>
      </w:r>
      <w:r>
        <w:rPr>
          <w:b/>
          <w:bCs/>
          <w:color w:val="000000"/>
          <w:sz w:val="28"/>
          <w:szCs w:val="28"/>
        </w:rPr>
        <w:t>проекту</w:t>
      </w:r>
      <w:r w:rsidRPr="00E73EF3">
        <w:rPr>
          <w:b/>
          <w:bCs/>
          <w:color w:val="000000"/>
          <w:sz w:val="28"/>
          <w:szCs w:val="28"/>
        </w:rPr>
        <w:t xml:space="preserve"> </w:t>
      </w:r>
      <w:r w:rsidR="00E272EC">
        <w:rPr>
          <w:b/>
          <w:bCs/>
          <w:color w:val="000000"/>
          <w:sz w:val="28"/>
          <w:szCs w:val="28"/>
        </w:rPr>
        <w:br/>
      </w:r>
      <w:r w:rsidRPr="00E73EF3">
        <w:rPr>
          <w:b/>
          <w:bCs/>
          <w:color w:val="000000"/>
          <w:sz w:val="28"/>
          <w:szCs w:val="28"/>
        </w:rPr>
        <w:t xml:space="preserve">щодо надання розширених послуг з паліативної медичної допомоги бойових ушкоджень та догляду, а також довготривалої </w:t>
      </w:r>
      <w:r w:rsidR="00E272EC">
        <w:rPr>
          <w:b/>
          <w:bCs/>
          <w:color w:val="000000"/>
          <w:sz w:val="28"/>
          <w:szCs w:val="28"/>
        </w:rPr>
        <w:br/>
      </w:r>
      <w:r w:rsidRPr="00E73EF3">
        <w:rPr>
          <w:b/>
          <w:bCs/>
          <w:color w:val="000000"/>
          <w:sz w:val="28"/>
          <w:szCs w:val="28"/>
        </w:rPr>
        <w:t xml:space="preserve">реабілітаційної допомоги у стаціонарних умовах </w:t>
      </w:r>
      <w:r w:rsidR="00E272EC">
        <w:rPr>
          <w:b/>
          <w:bCs/>
          <w:color w:val="000000"/>
          <w:sz w:val="28"/>
          <w:szCs w:val="28"/>
        </w:rPr>
        <w:br/>
      </w:r>
      <w:r w:rsidRPr="00E73EF3">
        <w:rPr>
          <w:b/>
          <w:bCs/>
          <w:color w:val="000000"/>
          <w:sz w:val="28"/>
          <w:szCs w:val="28"/>
        </w:rPr>
        <w:t xml:space="preserve">окремим категоріям осіб, які захищали незалежність, </w:t>
      </w:r>
      <w:r w:rsidR="00E272EC">
        <w:rPr>
          <w:b/>
          <w:bCs/>
          <w:color w:val="000000"/>
          <w:sz w:val="28"/>
          <w:szCs w:val="28"/>
        </w:rPr>
        <w:br/>
      </w:r>
      <w:r w:rsidRPr="00E73EF3">
        <w:rPr>
          <w:b/>
          <w:bCs/>
          <w:color w:val="000000"/>
          <w:sz w:val="28"/>
          <w:szCs w:val="28"/>
        </w:rPr>
        <w:t>суверенітет та територіальну цілісність України</w:t>
      </w:r>
    </w:p>
    <w:p w14:paraId="12CEE8D7" w14:textId="77777777" w:rsidR="00080B9A" w:rsidRDefault="00080B9A" w:rsidP="00080B9A"/>
    <w:p w14:paraId="26C7312F" w14:textId="77777777" w:rsidR="00080B9A" w:rsidRDefault="00080B9A" w:rsidP="00080B9A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Кабінет Міністрів України </w:t>
      </w:r>
      <w:r>
        <w:rPr>
          <w:b/>
          <w:bCs/>
          <w:color w:val="000000"/>
          <w:sz w:val="28"/>
          <w:szCs w:val="28"/>
        </w:rPr>
        <w:t>постановляє</w:t>
      </w:r>
      <w:r>
        <w:rPr>
          <w:color w:val="000000"/>
          <w:sz w:val="28"/>
          <w:szCs w:val="28"/>
        </w:rPr>
        <w:t>:</w:t>
      </w:r>
    </w:p>
    <w:p w14:paraId="64A301CE" w14:textId="6E23DB2D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 xml:space="preserve">1. Погодитися із пропозицією </w:t>
      </w:r>
      <w:bookmarkStart w:id="0" w:name="_Hlk207193685"/>
      <w:r w:rsidRPr="00E73EF3">
        <w:rPr>
          <w:color w:val="000000"/>
          <w:sz w:val="28"/>
          <w:szCs w:val="28"/>
          <w:lang w:val="uk"/>
        </w:rPr>
        <w:t xml:space="preserve">Міністерства у справах ветеранів </w:t>
      </w:r>
      <w:bookmarkEnd w:id="0"/>
      <w:r w:rsidRPr="00E73EF3">
        <w:rPr>
          <w:color w:val="000000"/>
          <w:sz w:val="28"/>
          <w:szCs w:val="28"/>
          <w:lang w:val="uk"/>
        </w:rPr>
        <w:t xml:space="preserve">стосовно реалізації </w:t>
      </w:r>
      <w:r w:rsidR="00E272EC">
        <w:rPr>
          <w:color w:val="000000"/>
          <w:sz w:val="28"/>
          <w:szCs w:val="28"/>
          <w:lang w:val="uk"/>
        </w:rPr>
        <w:t xml:space="preserve">до 31 грудня 2026 р. </w:t>
      </w:r>
      <w:r w:rsidRPr="00E73EF3">
        <w:rPr>
          <w:color w:val="000000"/>
          <w:sz w:val="28"/>
          <w:szCs w:val="28"/>
          <w:lang w:val="uk"/>
        </w:rPr>
        <w:t xml:space="preserve">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щодо надання розширених послуг з паліативної медичної допомоги бойових ушкоджень та догляду, а також довготривалої реабілітаційної допомоги у стаціонарних умовах окремим категоріям осіб, які захищали незалежність, суверенітет та територіальну цілісність України (далі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експериментальний </w:t>
      </w:r>
      <w:r>
        <w:rPr>
          <w:color w:val="000000"/>
          <w:sz w:val="28"/>
          <w:szCs w:val="28"/>
          <w:lang w:val="uk"/>
        </w:rPr>
        <w:t>проект</w:t>
      </w:r>
      <w:r w:rsidRPr="00E73EF3">
        <w:rPr>
          <w:color w:val="000000"/>
          <w:sz w:val="28"/>
          <w:szCs w:val="28"/>
          <w:lang w:val="uk"/>
        </w:rPr>
        <w:t>) у межах бюджетних асигнувань на відповідний період, передбачених за бюджетною програмою 1501120 “Заходи з підтримки та допомоги ветеранам війни, членам їх сімей та членам родин загиблих”.</w:t>
      </w:r>
    </w:p>
    <w:p w14:paraId="5C8929AE" w14:textId="48BB5AB7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1" w:name="bookmark=id.jxsurvtaeooh" w:colFirst="0" w:colLast="0"/>
      <w:bookmarkEnd w:id="1"/>
      <w:r w:rsidRPr="00E73EF3">
        <w:rPr>
          <w:color w:val="000000"/>
          <w:sz w:val="28"/>
          <w:szCs w:val="28"/>
          <w:lang w:val="uk"/>
        </w:rPr>
        <w:t xml:space="preserve">2. Затвердити Порядок реалізації 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</w:t>
      </w:r>
      <w:bookmarkStart w:id="2" w:name="_Hlk207194918"/>
      <w:r w:rsidRPr="00E73EF3">
        <w:rPr>
          <w:color w:val="000000"/>
          <w:sz w:val="28"/>
          <w:szCs w:val="28"/>
          <w:lang w:val="uk"/>
        </w:rPr>
        <w:t>щодо надання розширених послуг з паліативної медичної допомоги бойових ушкоджень та догляду, а також довготривалої реабілітаційної допомоги у стаціонарних умовах окремим категоріям осіб, які захищали незалежність, суверенітет та територіальну цілісність України</w:t>
      </w:r>
      <w:bookmarkEnd w:id="2"/>
      <w:r w:rsidRPr="00E73EF3">
        <w:rPr>
          <w:color w:val="000000"/>
          <w:sz w:val="28"/>
          <w:szCs w:val="28"/>
          <w:lang w:val="uk"/>
        </w:rPr>
        <w:t>, що додається.</w:t>
      </w:r>
    </w:p>
    <w:p w14:paraId="1510DCFE" w14:textId="070323F2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3" w:name="bookmark=id.bq3nl1prxdv1" w:colFirst="0" w:colLast="0"/>
      <w:bookmarkEnd w:id="3"/>
      <w:r w:rsidRPr="00E73EF3">
        <w:rPr>
          <w:color w:val="000000"/>
          <w:sz w:val="28"/>
          <w:szCs w:val="28"/>
          <w:lang w:val="uk"/>
        </w:rPr>
        <w:t xml:space="preserve">3. Установити, що учасниками 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є:</w:t>
      </w:r>
    </w:p>
    <w:p w14:paraId="42FABB83" w14:textId="56D5B241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>щодо надання розширених послуг зі стаціонарної паліативної медичної допомоги окремим категоріям осіб, які захищали незалежність, суверенітет та територіальну цілісність України</w:t>
      </w:r>
      <w:r w:rsidR="00E272EC">
        <w:rPr>
          <w:color w:val="000000"/>
          <w:sz w:val="28"/>
          <w:szCs w:val="28"/>
          <w:lang w:val="uk"/>
        </w:rPr>
        <w:t>,</w:t>
      </w:r>
      <w:r w:rsidRPr="00E73EF3">
        <w:rPr>
          <w:color w:val="000000"/>
          <w:sz w:val="28"/>
          <w:szCs w:val="28"/>
          <w:lang w:val="uk"/>
        </w:rPr>
        <w:t xml:space="preserve">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заклади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 xml:space="preserve">я незалежно від форми власності та фізичні особи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підприємці, які одержали ліцензію на провадження господарської діяльності з медичної практики, уклали з Національною службою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 xml:space="preserve">я договір про медичне </w:t>
      </w:r>
      <w:r w:rsidRPr="00E73EF3">
        <w:rPr>
          <w:color w:val="000000"/>
          <w:sz w:val="28"/>
          <w:szCs w:val="28"/>
          <w:lang w:val="uk"/>
        </w:rPr>
        <w:lastRenderedPageBreak/>
        <w:t>обслуговування щодо надання розширених послуг з стаціонарної паліативної медичної допомоги окремим категоріям осіб, які захищали незалежність, суверенітет та територіальну цілісність України, і які включені до клінічного маршруту пацієнта, затвердженого наказом Міністерства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за погодженням з Міністерством у справах ветеранів за результатами роботи міжвідомчої комісії у складі представників Міністерства у справах ветеранів, Міністерства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та Національної служби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я;</w:t>
      </w:r>
    </w:p>
    <w:p w14:paraId="27F8761F" w14:textId="5F2441AD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>щодо надання розширених послуг з мобільної паліативної медичної допомоги окремим категоріям осіб, які захищали незалежність, суверенітет та територіальну цілісність України</w:t>
      </w:r>
      <w:r w:rsidR="00E272EC">
        <w:rPr>
          <w:color w:val="000000"/>
          <w:sz w:val="28"/>
          <w:szCs w:val="28"/>
          <w:lang w:val="uk"/>
        </w:rPr>
        <w:t>,</w:t>
      </w:r>
      <w:r w:rsidRPr="00E73EF3">
        <w:rPr>
          <w:color w:val="000000"/>
          <w:sz w:val="28"/>
          <w:szCs w:val="28"/>
          <w:lang w:val="uk"/>
        </w:rPr>
        <w:t xml:space="preserve">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заклади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 xml:space="preserve">я незалежно від форми власності та фізичні особи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підприємці, які одержали ліцензію на провадження господарської діяльності з медичної практики, уклали з Національною службою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договір про медичне обслуговування щодо надання розширених послуг із мобільної паліативної медичної допомоги внаслідок бойових травм окремим категоріям осіб, які захищали незалежність, суверенітет та територіальну цілісність України;</w:t>
      </w:r>
    </w:p>
    <w:p w14:paraId="01D83B76" w14:textId="0CF8706E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>щодо надання послуг з довготривалої реабілітаційної допомоги у стаціонарних умовах  окремим категоріям осіб, які захищали незалежність, суверенітет та територіальну цілісність України</w:t>
      </w:r>
      <w:r w:rsidR="00E272EC">
        <w:rPr>
          <w:color w:val="000000"/>
          <w:sz w:val="28"/>
          <w:szCs w:val="28"/>
          <w:lang w:val="uk"/>
        </w:rPr>
        <w:t>,</w:t>
      </w:r>
      <w:r w:rsidRPr="00E73EF3">
        <w:rPr>
          <w:color w:val="000000"/>
          <w:sz w:val="28"/>
          <w:szCs w:val="28"/>
          <w:lang w:val="uk"/>
        </w:rPr>
        <w:t xml:space="preserve">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заклади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 xml:space="preserve">я незалежно від форми власності та фізичні особи </w:t>
      </w:r>
      <w:r>
        <w:rPr>
          <w:color w:val="000000"/>
          <w:sz w:val="28"/>
          <w:szCs w:val="28"/>
          <w:lang w:val="uk"/>
        </w:rPr>
        <w:t xml:space="preserve">— </w:t>
      </w:r>
      <w:r w:rsidRPr="00E73EF3">
        <w:rPr>
          <w:color w:val="000000"/>
          <w:sz w:val="28"/>
          <w:szCs w:val="28"/>
          <w:lang w:val="uk"/>
        </w:rPr>
        <w:t>підприємці, які одержали ліцензію на провадження господарської діяльності з медичної практики та уклали з Національної службою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договір про послуги з довготривалої реабілітаційної допомоги у стаціонарних умовах окремим категоріям осіб, які захищали незалежність, суверенітет та територіальну цілісність України, мають укладений договір із Національною службою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про медичне обслуговування населення за програмою медичних гарантій за пакетом медичних послуг “Реабілітаційна допомога дорослим і дітям у стаціонарних умовах” та які включені до клінічного маршруту пацієнта, затвердженого наказом Міністерства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за погодженням з Міністерств</w:t>
      </w:r>
      <w:r w:rsidR="001270B8">
        <w:rPr>
          <w:color w:val="000000"/>
          <w:sz w:val="28"/>
          <w:szCs w:val="28"/>
          <w:lang w:val="uk"/>
        </w:rPr>
        <w:t>ом</w:t>
      </w:r>
      <w:r w:rsidRPr="00E73EF3">
        <w:rPr>
          <w:color w:val="000000"/>
          <w:sz w:val="28"/>
          <w:szCs w:val="28"/>
          <w:lang w:val="uk"/>
        </w:rPr>
        <w:t xml:space="preserve"> у справах ветеранів.</w:t>
      </w:r>
    </w:p>
    <w:p w14:paraId="5F6DDA2F" w14:textId="02375A9F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4" w:name="bookmark=id.xumqzbs6pv0a" w:colFirst="0" w:colLast="0"/>
      <w:bookmarkEnd w:id="4"/>
      <w:r w:rsidRPr="00E73EF3">
        <w:rPr>
          <w:color w:val="000000"/>
          <w:sz w:val="28"/>
          <w:szCs w:val="28"/>
          <w:lang w:val="uk"/>
        </w:rPr>
        <w:t>4. Національній службі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забезпечити:</w:t>
      </w:r>
    </w:p>
    <w:p w14:paraId="14581F63" w14:textId="2538603B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5" w:name="bookmark=id.9fpt62rftouq" w:colFirst="0" w:colLast="0"/>
      <w:bookmarkEnd w:id="5"/>
      <w:r w:rsidRPr="00E73EF3">
        <w:rPr>
          <w:color w:val="000000"/>
          <w:sz w:val="28"/>
          <w:szCs w:val="28"/>
          <w:lang w:val="uk"/>
        </w:rPr>
        <w:t xml:space="preserve">1) протягом місяця з дня набрання чинності цією постановою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розроблення та подання Міністерству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та Міністерству у справах ветеранів на погодження:</w:t>
      </w:r>
    </w:p>
    <w:p w14:paraId="13B8C912" w14:textId="77777777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>примірних форм договорів, передбачених абзацами другим, третім та четвертим пункту 3 цієї постанови;</w:t>
      </w:r>
    </w:p>
    <w:p w14:paraId="3306828B" w14:textId="77777777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>заяви особи, яка захищала незалежність, суверенітет та територіальну цілісність України, для отримання медичної послуги щодо надання розширених послуг з паліативної медичної допомоги окремим категоріям осіб, які захищали незалежність, суверенітет та територіальну цілісність України, або її законного представника;</w:t>
      </w:r>
    </w:p>
    <w:p w14:paraId="1BCAE185" w14:textId="77777777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lastRenderedPageBreak/>
        <w:t>специфікацій та умов закупівлі зазначених в абзацах другому, третьому та четвертому пункту 3 цієї постанови послуг окремим категоріям осіб, які захищали незалежність, суверенітет та територіальну цілісність України;</w:t>
      </w:r>
    </w:p>
    <w:p w14:paraId="513A68AF" w14:textId="7815202C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6" w:name="bookmark=id.gajf9q4a8vc4" w:colFirst="0" w:colLast="0"/>
      <w:bookmarkEnd w:id="6"/>
      <w:r w:rsidRPr="00E73EF3">
        <w:rPr>
          <w:color w:val="000000"/>
          <w:sz w:val="28"/>
          <w:szCs w:val="28"/>
          <w:lang w:val="uk"/>
        </w:rPr>
        <w:t>2) протягом трьох робочих днів з дня погодження Міністерством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та Міністерством у справах ветеранів документів, зазначених у підпункті 1</w:t>
      </w:r>
      <w:r w:rsidR="00E272EC">
        <w:rPr>
          <w:color w:val="000000"/>
          <w:sz w:val="28"/>
          <w:szCs w:val="28"/>
          <w:lang w:val="uk"/>
        </w:rPr>
        <w:t xml:space="preserve"> цього</w:t>
      </w:r>
      <w:r w:rsidRPr="00E73EF3">
        <w:rPr>
          <w:color w:val="000000"/>
          <w:sz w:val="28"/>
          <w:szCs w:val="28"/>
          <w:lang w:val="uk"/>
        </w:rPr>
        <w:t xml:space="preserve"> пункту 4,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розміщення на своєму офіційному вебсайті оголошення, в якому зазначаються специфікації та умови закупівлі зазначених у пункті 3 цієї постанови послуг окремим категоріям осіб, які захищали незалежність, суверенітет та територіальну цілісність України, строк і спосіб подання закладами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 xml:space="preserve">я пропозицій про участь в експериментальному </w:t>
      </w:r>
      <w:r>
        <w:rPr>
          <w:color w:val="000000"/>
          <w:sz w:val="28"/>
          <w:szCs w:val="28"/>
          <w:lang w:val="uk"/>
        </w:rPr>
        <w:t>проект</w:t>
      </w:r>
      <w:r w:rsidRPr="00E73EF3">
        <w:rPr>
          <w:color w:val="000000"/>
          <w:sz w:val="28"/>
          <w:szCs w:val="28"/>
          <w:lang w:val="uk"/>
        </w:rPr>
        <w:t xml:space="preserve">і, строк їх розгляду, вимоги до інформації, що зазначається в заяві учасника 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про укладення договору;</w:t>
      </w:r>
    </w:p>
    <w:p w14:paraId="48CED259" w14:textId="38606DB1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7" w:name="bookmark=id.j7sxu9tevegp" w:colFirst="0" w:colLast="0"/>
      <w:bookmarkEnd w:id="7"/>
      <w:r w:rsidRPr="00E73EF3">
        <w:rPr>
          <w:color w:val="000000"/>
          <w:sz w:val="28"/>
          <w:szCs w:val="28"/>
          <w:lang w:val="uk"/>
        </w:rPr>
        <w:t xml:space="preserve">3) укладення договорів зазначених в абзацах другому, третьому та четвертому пункту 3 цієї постанови із учасниками 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на підставі примірних форм договорів;</w:t>
      </w:r>
    </w:p>
    <w:p w14:paraId="416872D4" w14:textId="46D6BF3C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8" w:name="bookmark=id.55p8bdfohtx5" w:colFirst="0" w:colLast="0"/>
      <w:bookmarkEnd w:id="8"/>
      <w:r w:rsidRPr="00E73EF3">
        <w:rPr>
          <w:color w:val="000000"/>
          <w:sz w:val="28"/>
          <w:szCs w:val="28"/>
          <w:lang w:val="uk"/>
        </w:rPr>
        <w:t>4)</w:t>
      </w:r>
      <w:r w:rsidR="008A2B11">
        <w:rPr>
          <w:color w:val="000000"/>
          <w:sz w:val="28"/>
          <w:szCs w:val="28"/>
          <w:lang w:val="uk"/>
        </w:rPr>
        <w:t> </w:t>
      </w:r>
      <w:r w:rsidRPr="00E73EF3">
        <w:rPr>
          <w:color w:val="000000"/>
          <w:sz w:val="28"/>
          <w:szCs w:val="28"/>
          <w:lang w:val="uk"/>
        </w:rPr>
        <w:t xml:space="preserve">оприлюднення щомісяця інформації про реалізацію 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і його учасників на своєму офіційному вебсайті;</w:t>
      </w:r>
    </w:p>
    <w:p w14:paraId="5F0A0854" w14:textId="1BE9D053" w:rsidR="00E73EF3" w:rsidRPr="00E73EF3" w:rsidRDefault="00E73EF3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9" w:name="bookmark=id.h5gsmpdm1bvv" w:colFirst="0" w:colLast="0"/>
      <w:bookmarkEnd w:id="9"/>
      <w:r w:rsidRPr="00E73EF3">
        <w:rPr>
          <w:color w:val="000000"/>
          <w:sz w:val="28"/>
          <w:szCs w:val="28"/>
          <w:lang w:val="uk"/>
        </w:rPr>
        <w:t>5) подання щомісяця до 15 числа наступного місяця Міністерству у справах ветеранів, Міністерству фінансів та Міністерству охорони здоров</w:t>
      </w:r>
      <w:r>
        <w:rPr>
          <w:color w:val="000000"/>
          <w:sz w:val="28"/>
          <w:szCs w:val="28"/>
          <w:lang w:val="uk"/>
        </w:rPr>
        <w:t>’</w:t>
      </w:r>
      <w:r w:rsidRPr="00E73EF3">
        <w:rPr>
          <w:color w:val="000000"/>
          <w:sz w:val="28"/>
          <w:szCs w:val="28"/>
          <w:lang w:val="uk"/>
        </w:rPr>
        <w:t>я звіту про укладені договори, зазначені в абзацах другому, третьому та четвертому пункту 3 цієї постанови, інформації про фактичну оплату та обсяг наданих послуг, зазначених у пункті 3 цієї постанови</w:t>
      </w:r>
      <w:r w:rsidR="00E272EC">
        <w:rPr>
          <w:color w:val="000000"/>
          <w:sz w:val="28"/>
          <w:szCs w:val="28"/>
          <w:lang w:val="uk"/>
        </w:rPr>
        <w:t>,</w:t>
      </w:r>
      <w:r w:rsidRPr="00E73EF3">
        <w:rPr>
          <w:color w:val="000000"/>
          <w:sz w:val="28"/>
          <w:szCs w:val="28"/>
          <w:lang w:val="uk"/>
        </w:rPr>
        <w:t xml:space="preserve"> окремим категоріям осіб, які захищали незалежність, суверенітет та територіальну цілісність України.</w:t>
      </w:r>
    </w:p>
    <w:p w14:paraId="5D352768" w14:textId="0023B783" w:rsidR="00E73EF3" w:rsidRPr="00E73EF3" w:rsidRDefault="008A2B11" w:rsidP="00E73EF3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10" w:name="bookmark=id.r0nk2yk5tdhq" w:colFirst="0" w:colLast="0"/>
      <w:bookmarkEnd w:id="10"/>
      <w:r>
        <w:rPr>
          <w:color w:val="000000"/>
          <w:sz w:val="28"/>
          <w:szCs w:val="28"/>
          <w:lang w:val="uk"/>
        </w:rPr>
        <w:t>5</w:t>
      </w:r>
      <w:r w:rsidR="00E73EF3" w:rsidRPr="00E73EF3">
        <w:rPr>
          <w:color w:val="000000"/>
          <w:sz w:val="28"/>
          <w:szCs w:val="28"/>
          <w:lang w:val="uk"/>
        </w:rPr>
        <w:t>. Міністерству охорони здоров</w:t>
      </w:r>
      <w:r w:rsidR="00E73EF3">
        <w:rPr>
          <w:color w:val="000000"/>
          <w:sz w:val="28"/>
          <w:szCs w:val="28"/>
          <w:lang w:val="uk"/>
        </w:rPr>
        <w:t>’</w:t>
      </w:r>
      <w:r w:rsidR="00E73EF3" w:rsidRPr="00E73EF3">
        <w:rPr>
          <w:color w:val="000000"/>
          <w:sz w:val="28"/>
          <w:szCs w:val="28"/>
          <w:lang w:val="uk"/>
        </w:rPr>
        <w:t>я та Міністерству у справах ветеранів протягом трьох робочих днів з дня надходження від Національної служби здоров</w:t>
      </w:r>
      <w:r w:rsidR="00E73EF3">
        <w:rPr>
          <w:color w:val="000000"/>
          <w:sz w:val="28"/>
          <w:szCs w:val="28"/>
          <w:lang w:val="uk"/>
        </w:rPr>
        <w:t>’</w:t>
      </w:r>
      <w:r w:rsidR="00E73EF3" w:rsidRPr="00E73EF3">
        <w:rPr>
          <w:color w:val="000000"/>
          <w:sz w:val="28"/>
          <w:szCs w:val="28"/>
          <w:lang w:val="uk"/>
        </w:rPr>
        <w:t>я примірних форм договорів, заяви особи, яка захищала незалежність, суверенітет та територіальну цілісність України, або її законного представника для отримання медичної послуги щодо надання розширених послуг з паліативної медичної допомоги окремим категоріям осіб, як захищали незалежність, суверенітет та територіальну цілісність України, а також специфікацій та умов закупівлі послуг, зазначених в абзацах третьому та четвертому пункту 3 цієї постанови послуг окремим категоріям осіб, які захищали незалежність, суверенітет та територіальну цілісність України, як невід</w:t>
      </w:r>
      <w:r w:rsidR="00E73EF3">
        <w:rPr>
          <w:color w:val="000000"/>
          <w:sz w:val="28"/>
          <w:szCs w:val="28"/>
          <w:lang w:val="uk"/>
        </w:rPr>
        <w:t>’</w:t>
      </w:r>
      <w:r w:rsidR="00E73EF3" w:rsidRPr="00E73EF3">
        <w:rPr>
          <w:color w:val="000000"/>
          <w:sz w:val="28"/>
          <w:szCs w:val="28"/>
          <w:lang w:val="uk"/>
        </w:rPr>
        <w:t xml:space="preserve">ємних частин договорів </w:t>
      </w:r>
      <w:r w:rsidR="00E272EC">
        <w:rPr>
          <w:color w:val="000000"/>
          <w:sz w:val="28"/>
          <w:szCs w:val="28"/>
          <w:lang w:val="uk"/>
        </w:rPr>
        <w:t>—</w:t>
      </w:r>
      <w:r w:rsidR="00E73EF3" w:rsidRPr="00E73EF3">
        <w:rPr>
          <w:color w:val="000000"/>
          <w:sz w:val="28"/>
          <w:szCs w:val="28"/>
          <w:lang w:val="uk"/>
        </w:rPr>
        <w:t xml:space="preserve"> забезпечити погодження відповідних документів.</w:t>
      </w:r>
    </w:p>
    <w:p w14:paraId="35033A35" w14:textId="55CE4414" w:rsidR="00E73EF3" w:rsidRPr="00E73EF3" w:rsidRDefault="008A2B11" w:rsidP="008A2B11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bookmarkStart w:id="11" w:name="bookmark=id.q65p28qqs3q6" w:colFirst="0" w:colLast="0"/>
      <w:bookmarkEnd w:id="11"/>
      <w:r>
        <w:rPr>
          <w:color w:val="000000"/>
          <w:sz w:val="28"/>
          <w:szCs w:val="28"/>
          <w:lang w:val="uk"/>
        </w:rPr>
        <w:t>6</w:t>
      </w:r>
      <w:r w:rsidR="00E73EF3" w:rsidRPr="00E73EF3">
        <w:rPr>
          <w:color w:val="000000"/>
          <w:sz w:val="28"/>
          <w:szCs w:val="28"/>
          <w:lang w:val="uk"/>
        </w:rPr>
        <w:t xml:space="preserve">. Міністерству у справах ветеранів не пізніше ніж через два місяці з дня завершення експериментального </w:t>
      </w:r>
      <w:r w:rsidR="00E73EF3">
        <w:rPr>
          <w:color w:val="000000"/>
          <w:sz w:val="28"/>
          <w:szCs w:val="28"/>
          <w:lang w:val="uk"/>
        </w:rPr>
        <w:t>проекту</w:t>
      </w:r>
      <w:r w:rsidR="00E73EF3" w:rsidRPr="00E73EF3">
        <w:rPr>
          <w:color w:val="000000"/>
          <w:sz w:val="28"/>
          <w:szCs w:val="28"/>
          <w:lang w:val="uk"/>
        </w:rPr>
        <w:t xml:space="preserve"> подати Кабінетові Міністрів України звіт про результати його реалізації та пропозиції щодо внесення </w:t>
      </w:r>
      <w:r w:rsidR="00E73EF3" w:rsidRPr="00E73EF3">
        <w:rPr>
          <w:color w:val="000000"/>
          <w:sz w:val="28"/>
          <w:szCs w:val="28"/>
          <w:lang w:val="uk"/>
        </w:rPr>
        <w:lastRenderedPageBreak/>
        <w:t xml:space="preserve">змін до законодавчих актів за результатами реалізації експериментального </w:t>
      </w:r>
      <w:r w:rsidR="00E73EF3">
        <w:rPr>
          <w:color w:val="000000"/>
          <w:sz w:val="28"/>
          <w:szCs w:val="28"/>
          <w:lang w:val="uk"/>
        </w:rPr>
        <w:t>проекту</w:t>
      </w:r>
      <w:r w:rsidR="00E73EF3" w:rsidRPr="00E73EF3">
        <w:rPr>
          <w:color w:val="000000"/>
          <w:sz w:val="28"/>
          <w:szCs w:val="28"/>
          <w:lang w:val="uk"/>
        </w:rPr>
        <w:t>.</w:t>
      </w:r>
    </w:p>
    <w:p w14:paraId="45B9784C" w14:textId="30BF4D7C" w:rsidR="00080B9A" w:rsidRDefault="008A2B11" w:rsidP="005B2301">
      <w:pPr>
        <w:tabs>
          <w:tab w:val="left" w:pos="6521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F0330">
        <w:rPr>
          <w:sz w:val="28"/>
          <w:szCs w:val="28"/>
        </w:rPr>
        <w:t xml:space="preserve">. </w:t>
      </w:r>
      <w:r w:rsidR="000F0330" w:rsidRPr="000F0330">
        <w:rPr>
          <w:sz w:val="28"/>
          <w:szCs w:val="28"/>
        </w:rPr>
        <w:t>Внести до 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загиблих, затвердженого постановою Кабінету Міністрів України від 21 січня 2025 р. № 62 (Офіційний вісник України, 2025 р., №</w:t>
      </w:r>
      <w:r w:rsidR="007D3E8F">
        <w:rPr>
          <w:sz w:val="28"/>
          <w:szCs w:val="28"/>
          <w:lang w:val="ru-RU"/>
        </w:rPr>
        <w:t> </w:t>
      </w:r>
      <w:r w:rsidR="000F0330" w:rsidRPr="000F0330">
        <w:rPr>
          <w:sz w:val="28"/>
          <w:szCs w:val="28"/>
        </w:rPr>
        <w:t>14, ст</w:t>
      </w:r>
      <w:r w:rsidR="007D3E8F" w:rsidRPr="007D3E8F">
        <w:rPr>
          <w:sz w:val="28"/>
          <w:szCs w:val="28"/>
        </w:rPr>
        <w:t>.</w:t>
      </w:r>
      <w:r w:rsidR="007D3E8F">
        <w:rPr>
          <w:sz w:val="28"/>
          <w:szCs w:val="28"/>
          <w:lang w:val="ru-RU"/>
        </w:rPr>
        <w:t> </w:t>
      </w:r>
      <w:r w:rsidR="000F0330" w:rsidRPr="000F0330">
        <w:rPr>
          <w:sz w:val="28"/>
          <w:szCs w:val="28"/>
        </w:rPr>
        <w:t>1043</w:t>
      </w:r>
      <w:r w:rsidR="007D3E8F" w:rsidRPr="007D3E8F">
        <w:rPr>
          <w:sz w:val="28"/>
          <w:szCs w:val="28"/>
        </w:rPr>
        <w:t>; № 32, ст.</w:t>
      </w:r>
      <w:r w:rsidR="007D3E8F">
        <w:rPr>
          <w:sz w:val="28"/>
          <w:szCs w:val="28"/>
          <w:lang w:val="ru-RU"/>
        </w:rPr>
        <w:t> </w:t>
      </w:r>
      <w:r w:rsidR="007D3E8F" w:rsidRPr="007D3E8F">
        <w:rPr>
          <w:sz w:val="28"/>
          <w:szCs w:val="28"/>
        </w:rPr>
        <w:t>2141, № 38, ст. 2531)</w:t>
      </w:r>
      <w:r w:rsidR="000F0330" w:rsidRPr="000F0330">
        <w:rPr>
          <w:sz w:val="28"/>
          <w:szCs w:val="28"/>
        </w:rPr>
        <w:t>, зміни, що додаються.</w:t>
      </w:r>
    </w:p>
    <w:p w14:paraId="00000019" w14:textId="0932145F" w:rsidR="00CE7461" w:rsidRDefault="002A515B" w:rsidP="007D3E8F">
      <w:pPr>
        <w:tabs>
          <w:tab w:val="left" w:pos="6521"/>
        </w:tabs>
        <w:spacing w:before="120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Прем</w:t>
      </w:r>
      <w:r w:rsidR="00E73EF3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єр-міністр України </w:t>
      </w:r>
      <w:r>
        <w:rPr>
          <w:b/>
          <w:sz w:val="28"/>
          <w:szCs w:val="28"/>
        </w:rPr>
        <w:tab/>
      </w:r>
      <w:r w:rsidR="00662DA7">
        <w:rPr>
          <w:b/>
          <w:sz w:val="28"/>
          <w:szCs w:val="28"/>
        </w:rPr>
        <w:t>Ю. СВИРИДЕНКО</w:t>
      </w:r>
    </w:p>
    <w:p w14:paraId="0000001A" w14:textId="77777777" w:rsidR="00CE7461" w:rsidRDefault="00CE7461">
      <w:pPr>
        <w:tabs>
          <w:tab w:val="left" w:pos="6521"/>
        </w:tabs>
        <w:jc w:val="both"/>
        <w:rPr>
          <w:sz w:val="28"/>
          <w:szCs w:val="28"/>
        </w:rPr>
      </w:pPr>
    </w:p>
    <w:sectPr w:rsidR="00CE7461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0CF5" w14:textId="77777777" w:rsidR="00656D3D" w:rsidRDefault="00656D3D">
      <w:r>
        <w:separator/>
      </w:r>
    </w:p>
  </w:endnote>
  <w:endnote w:type="continuationSeparator" w:id="0">
    <w:p w14:paraId="7D49603D" w14:textId="77777777" w:rsidR="00656D3D" w:rsidRDefault="0065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9810" w14:textId="77777777" w:rsidR="00656D3D" w:rsidRDefault="00656D3D">
      <w:r>
        <w:separator/>
      </w:r>
    </w:p>
  </w:footnote>
  <w:footnote w:type="continuationSeparator" w:id="0">
    <w:p w14:paraId="610F6301" w14:textId="77777777" w:rsidR="00656D3D" w:rsidRDefault="0065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CE7461" w:rsidRDefault="002A515B">
    <w:pPr>
      <w:jc w:val="center"/>
    </w:pPr>
    <w:r>
      <w:fldChar w:fldCharType="begin"/>
    </w:r>
    <w:r>
      <w:instrText>PAGE</w:instrText>
    </w:r>
    <w:r w:rsidR="00656D3D">
      <w:fldChar w:fldCharType="separate"/>
    </w:r>
    <w:r>
      <w:fldChar w:fldCharType="end"/>
    </w:r>
  </w:p>
  <w:p w14:paraId="0000001E" w14:textId="77777777" w:rsidR="00CE7461" w:rsidRDefault="00CE74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50A25899" w:rsidR="00CE7461" w:rsidRDefault="002A51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080B9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1C" w14:textId="77777777" w:rsidR="00CE7461" w:rsidRDefault="00CE74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ntiqua" w:eastAsia="Antiqua" w:hAnsi="Antiqua" w:cs="Antiqua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1FEFAE64" w:rsidR="00CE7461" w:rsidRPr="00080B9A" w:rsidRDefault="00080B9A" w:rsidP="00080B9A">
    <w:pPr>
      <w:jc w:val="right"/>
      <w:rPr>
        <w:sz w:val="28"/>
        <w:szCs w:val="28"/>
      </w:rPr>
    </w:pPr>
    <w:r w:rsidRPr="00080B9A">
      <w:rPr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61"/>
    <w:rsid w:val="00050E2B"/>
    <w:rsid w:val="00080B9A"/>
    <w:rsid w:val="000A6427"/>
    <w:rsid w:val="000F0330"/>
    <w:rsid w:val="000F4599"/>
    <w:rsid w:val="0011401C"/>
    <w:rsid w:val="001270B8"/>
    <w:rsid w:val="00142622"/>
    <w:rsid w:val="00187700"/>
    <w:rsid w:val="001B5000"/>
    <w:rsid w:val="002A515B"/>
    <w:rsid w:val="002E277B"/>
    <w:rsid w:val="00316484"/>
    <w:rsid w:val="00367B9D"/>
    <w:rsid w:val="00520258"/>
    <w:rsid w:val="0058150E"/>
    <w:rsid w:val="00586C92"/>
    <w:rsid w:val="005B2301"/>
    <w:rsid w:val="00656D3D"/>
    <w:rsid w:val="00662DA7"/>
    <w:rsid w:val="00674DE9"/>
    <w:rsid w:val="007A0A14"/>
    <w:rsid w:val="007D3E8F"/>
    <w:rsid w:val="007E5A7D"/>
    <w:rsid w:val="00816A63"/>
    <w:rsid w:val="008327B4"/>
    <w:rsid w:val="0087590A"/>
    <w:rsid w:val="008854A8"/>
    <w:rsid w:val="008A2B11"/>
    <w:rsid w:val="008C5224"/>
    <w:rsid w:val="0096023C"/>
    <w:rsid w:val="009F1360"/>
    <w:rsid w:val="00A7492B"/>
    <w:rsid w:val="00BC3B5E"/>
    <w:rsid w:val="00C45644"/>
    <w:rsid w:val="00CA1A69"/>
    <w:rsid w:val="00CD6CE3"/>
    <w:rsid w:val="00CE7461"/>
    <w:rsid w:val="00E272EC"/>
    <w:rsid w:val="00E73EF3"/>
    <w:rsid w:val="00FA5828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509F"/>
  <w15:docId w15:val="{54DBE1AC-F4DA-4CCB-895B-597C038E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rFonts w:ascii="Antiqua" w:eastAsia="Antiqua" w:hAnsi="Antiqua" w:cs="Antiqua"/>
      <w:b/>
      <w:smallCap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567"/>
      <w:outlineLvl w:val="2"/>
    </w:pPr>
    <w:rPr>
      <w:rFonts w:ascii="Antiqua" w:eastAsia="Antiqua" w:hAnsi="Antiqua" w:cs="Antiqu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080B9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080B9A"/>
  </w:style>
  <w:style w:type="paragraph" w:styleId="a6">
    <w:name w:val="footer"/>
    <w:basedOn w:val="a"/>
    <w:link w:val="a7"/>
    <w:uiPriority w:val="99"/>
    <w:unhideWhenUsed/>
    <w:rsid w:val="00080B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80B9A"/>
  </w:style>
  <w:style w:type="character" w:styleId="a8">
    <w:name w:val="Hyperlink"/>
    <w:basedOn w:val="a0"/>
    <w:uiPriority w:val="99"/>
    <w:unhideWhenUsed/>
    <w:rsid w:val="001B500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500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2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0mDJmDMu3IrzK/Sbno5AF77Nw==">CgMxLjAyCGguZ2pkZ3hzOAByITFqLU8tMnEzNU1IcEIyajNYZi11N2RTVW93bEFsZXJ0NA==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4881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Ірина Сергіївна</cp:lastModifiedBy>
  <cp:revision>18</cp:revision>
  <dcterms:created xsi:type="dcterms:W3CDTF">2025-05-22T07:57:00Z</dcterms:created>
  <dcterms:modified xsi:type="dcterms:W3CDTF">2025-08-28T12:58:00Z</dcterms:modified>
</cp:coreProperties>
</file>