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209D" w14:textId="54CB0E0C" w:rsidR="001014B8" w:rsidRPr="00F453CE" w:rsidRDefault="001014B8" w:rsidP="000B4111">
      <w:pPr>
        <w:tabs>
          <w:tab w:val="left" w:pos="3544"/>
        </w:tabs>
        <w:spacing w:before="120"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913C5AB" w14:textId="6B780D93" w:rsidR="005E4A12" w:rsidRPr="00F453CE" w:rsidRDefault="001014B8" w:rsidP="000B4111">
      <w:pPr>
        <w:tabs>
          <w:tab w:val="left" w:pos="3544"/>
        </w:tabs>
        <w:spacing w:before="120"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у справах ветеранів України, </w:t>
      </w:r>
      <w:r w:rsidR="00ED4C50">
        <w:rPr>
          <w:rFonts w:ascii="Times New Roman" w:hAnsi="Times New Roman" w:cs="Times New Roman"/>
          <w:sz w:val="28"/>
          <w:szCs w:val="28"/>
          <w:lang w:val="uk-UA"/>
        </w:rPr>
        <w:t>Адміністраці</w:t>
      </w:r>
      <w:r w:rsidR="0028161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D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DD2" w:rsidRPr="000B4111">
        <w:rPr>
          <w:rFonts w:ascii="Times New Roman" w:hAnsi="Times New Roman" w:cs="Times New Roman"/>
          <w:sz w:val="28"/>
          <w:szCs w:val="28"/>
          <w:lang w:val="ru-RU"/>
        </w:rPr>
        <w:t>Державн</w:t>
      </w:r>
      <w:r w:rsidR="00ED4C5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C2DD2" w:rsidRPr="000B4111">
        <w:rPr>
          <w:rFonts w:ascii="Times New Roman" w:hAnsi="Times New Roman" w:cs="Times New Roman"/>
          <w:sz w:val="28"/>
          <w:szCs w:val="28"/>
          <w:lang w:val="ru-RU"/>
        </w:rPr>
        <w:t xml:space="preserve"> служб</w:t>
      </w:r>
      <w:r w:rsidR="00ED4C5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C2DD2" w:rsidRPr="000B4111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зв’язку та захисту інформації України</w:t>
      </w:r>
    </w:p>
    <w:p w14:paraId="660BF133" w14:textId="38BEBDB4" w:rsidR="001014B8" w:rsidRPr="00F453CE" w:rsidRDefault="001014B8" w:rsidP="000B4111">
      <w:pPr>
        <w:tabs>
          <w:tab w:val="left" w:pos="3544"/>
        </w:tabs>
        <w:spacing w:before="120"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2025 року № ____/____</w:t>
      </w:r>
    </w:p>
    <w:p w14:paraId="7331266A" w14:textId="77777777" w:rsidR="001014B8" w:rsidRPr="00F453CE" w:rsidRDefault="001014B8" w:rsidP="007B2DA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B0C31" w14:textId="77777777" w:rsidR="005A5DBF" w:rsidRPr="00F453CE" w:rsidRDefault="005A5DBF" w:rsidP="007B2DA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B47CD5" w14:textId="524D6D4E" w:rsidR="004B140B" w:rsidRPr="00F453CE" w:rsidRDefault="00F453CE" w:rsidP="00ED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</w:p>
    <w:p w14:paraId="66B643A4" w14:textId="74E87F26" w:rsidR="004B140B" w:rsidRPr="007B2DA2" w:rsidRDefault="004B140B" w:rsidP="00C36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взаємодії фахівців із супроводу ветеранів війни </w:t>
      </w:r>
      <w:r w:rsidR="00F453CE"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демобілізованих осіб </w:t>
      </w:r>
      <w:r w:rsidR="00B0409F"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D7AB1"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служб</w:t>
      </w:r>
      <w:r w:rsidR="00230BF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ою</w:t>
      </w:r>
      <w:r w:rsidR="008D7AB1"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супроводу військовослужбовців </w:t>
      </w:r>
      <w:r w:rsidR="00F453CE"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8D7AB1"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членів їх сімей в </w:t>
      </w:r>
      <w:r w:rsidR="00060FE7" w:rsidRPr="00060FE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Державній службі спеціального зв’язку та захисту інформації України</w:t>
      </w:r>
    </w:p>
    <w:p w14:paraId="33FBC33A" w14:textId="77777777" w:rsidR="00C36DF9" w:rsidRDefault="00C36DF9" w:rsidP="00C36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1AC19A" w14:textId="31E186C3" w:rsidR="00F453CE" w:rsidRDefault="008955E0" w:rsidP="00C36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55774862" w14:textId="77777777" w:rsidR="002A399F" w:rsidRPr="00F453CE" w:rsidRDefault="002A399F" w:rsidP="002A3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B6D725" w14:textId="1BEC504E" w:rsidR="002A399F" w:rsidRDefault="008955E0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алгоритм взаємодії між фахівцями із супроводу ветеранів війни та демобілізованих осіб (далі 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фахівці із супроводу) та </w:t>
      </w:r>
      <w:r w:rsidR="00A11909" w:rsidRPr="00F453CE">
        <w:rPr>
          <w:rFonts w:ascii="Times New Roman" w:hAnsi="Times New Roman" w:cs="Times New Roman"/>
          <w:sz w:val="28"/>
          <w:szCs w:val="28"/>
          <w:lang w:val="uk-UA"/>
        </w:rPr>
        <w:t>служб</w:t>
      </w:r>
      <w:r w:rsidR="00CF62B0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="00A11909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супроводу військовослужбовців та членів їх сімей 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60FE7" w:rsidRPr="00060FE7">
        <w:rPr>
          <w:rFonts w:ascii="Times New Roman" w:hAnsi="Times New Roman" w:cs="Times New Roman"/>
          <w:sz w:val="28"/>
          <w:szCs w:val="28"/>
          <w:lang w:val="uk-UA"/>
        </w:rPr>
        <w:t xml:space="preserve">Державній службі спеціального зв’язку та захисту інформації України 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>(далі — служб</w:t>
      </w:r>
      <w:r w:rsidR="00CF62B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5E5E85"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E5E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під час здійснення заходів з підтримки та </w:t>
      </w:r>
      <w:r w:rsidR="00381429" w:rsidRPr="00F453CE">
        <w:rPr>
          <w:rFonts w:ascii="Times New Roman" w:hAnsi="Times New Roman" w:cs="Times New Roman"/>
          <w:sz w:val="28"/>
          <w:szCs w:val="28"/>
          <w:lang w:val="uk-UA"/>
        </w:rPr>
        <w:t>супро</w:t>
      </w:r>
      <w:r w:rsidR="00733BBD">
        <w:rPr>
          <w:rFonts w:ascii="Times New Roman" w:hAnsi="Times New Roman" w:cs="Times New Roman"/>
          <w:sz w:val="28"/>
          <w:szCs w:val="28"/>
          <w:lang w:val="uk-UA"/>
        </w:rPr>
        <w:t>воду</w:t>
      </w:r>
      <w:r w:rsidR="004309CC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категорій осіб, зазначених у пункті 1 Порядку забезпечення діяльності фахівців із супроводу ветеранів війни та демобілізованих осіб, затвердженому постановою Кабінету Міністрів України від 02 серпня 2024 року № 881 (далі 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>особи).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8E2862" w14:textId="77777777" w:rsidR="002A399F" w:rsidRDefault="002A399F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EB5BC6" w14:textId="2840229D" w:rsidR="00C36DF9" w:rsidRDefault="008955E0" w:rsidP="00C36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У цьому Порядку під терміном “суб’єкти супроводу” розуміються 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>фахівці із супроводу</w:t>
      </w:r>
      <w:r w:rsidR="008109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501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>служб</w:t>
      </w:r>
      <w:r w:rsidR="00CF62B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</w:t>
      </w:r>
      <w:r w:rsidR="00E96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254" w:rsidRPr="000B4111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яких провадиться відповідно до Порядку організації діяльності служб супроводу військовослужбовців, осіб </w:t>
      </w:r>
      <w:r w:rsidR="001778EC" w:rsidRPr="00F453CE">
        <w:rPr>
          <w:rFonts w:ascii="Times New Roman" w:hAnsi="Times New Roman" w:cs="Times New Roman"/>
          <w:spacing w:val="-2"/>
          <w:sz w:val="28"/>
          <w:szCs w:val="28"/>
          <w:lang w:val="uk-UA"/>
        </w:rPr>
        <w:t>рядового і начальницького складу служби цивільного захисту, поліцейських та членів їх сімей, затвердженого постановою Кабінету Міністрів України від 20 серпня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778EC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948 </w:t>
      </w:r>
      <w:r w:rsidR="00780A8D" w:rsidRPr="00F453C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8039F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254" w:rsidRPr="002A3254">
        <w:rPr>
          <w:rFonts w:ascii="Times New Roman" w:hAnsi="Times New Roman" w:cs="Times New Roman"/>
          <w:sz w:val="28"/>
          <w:szCs w:val="28"/>
          <w:lang w:val="uk-UA"/>
        </w:rPr>
        <w:t>про службу супроводу військовослужбовців та членів їх сімей в Державній службі спеціального зв’язку та захисту інформації України</w:t>
      </w:r>
      <w:r w:rsidR="00716AF2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="0058039F" w:rsidRPr="00F453CE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716AF2" w:rsidRPr="00F453C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8039F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FB0" w:rsidRPr="00B16FB0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B1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FB0" w:rsidRPr="00B16FB0">
        <w:rPr>
          <w:rFonts w:ascii="Times New Roman" w:hAnsi="Times New Roman" w:cs="Times New Roman"/>
          <w:sz w:val="28"/>
          <w:szCs w:val="28"/>
          <w:lang w:val="uk-UA"/>
        </w:rPr>
        <w:t>Державної служби спеціального</w:t>
      </w:r>
      <w:r w:rsidR="00B1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FB0" w:rsidRPr="00B16FB0">
        <w:rPr>
          <w:rFonts w:ascii="Times New Roman" w:hAnsi="Times New Roman" w:cs="Times New Roman"/>
          <w:sz w:val="28"/>
          <w:szCs w:val="28"/>
          <w:lang w:val="uk-UA"/>
        </w:rPr>
        <w:t>зв’язку та захисту</w:t>
      </w:r>
      <w:r w:rsidR="00B1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FB0" w:rsidRPr="00B16FB0">
        <w:rPr>
          <w:rFonts w:ascii="Times New Roman" w:hAnsi="Times New Roman" w:cs="Times New Roman"/>
          <w:sz w:val="28"/>
          <w:szCs w:val="28"/>
          <w:lang w:val="uk-UA"/>
        </w:rPr>
        <w:t>інформації України</w:t>
      </w:r>
      <w:r w:rsidR="00B16FB0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16FB0" w:rsidRPr="00B16FB0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16FB0"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="00B16FB0" w:rsidRPr="00B16FB0">
        <w:rPr>
          <w:rFonts w:ascii="Times New Roman" w:hAnsi="Times New Roman" w:cs="Times New Roman"/>
          <w:sz w:val="28"/>
          <w:szCs w:val="28"/>
          <w:lang w:val="uk-UA"/>
        </w:rPr>
        <w:t>2025 року № 43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0A8D" w:rsidRPr="00F453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>ареєстровано</w:t>
      </w:r>
      <w:r w:rsidR="00780A8D" w:rsidRPr="00F453C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ECF" w:rsidRPr="00F453CE">
        <w:rPr>
          <w:rFonts w:ascii="Times New Roman" w:hAnsi="Times New Roman" w:cs="Times New Roman"/>
          <w:sz w:val="28"/>
          <w:szCs w:val="28"/>
          <w:lang w:val="uk-UA"/>
        </w:rPr>
        <w:t>юстиції України</w:t>
      </w:r>
      <w:r w:rsidR="00A65688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1C1" w:rsidRPr="009341C1">
        <w:rPr>
          <w:rFonts w:ascii="Times New Roman" w:hAnsi="Times New Roman" w:cs="Times New Roman"/>
          <w:sz w:val="28"/>
          <w:szCs w:val="28"/>
          <w:lang w:val="uk-UA"/>
        </w:rPr>
        <w:t>11 лютого 2025 року</w:t>
      </w:r>
      <w:r w:rsidR="00934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1C1" w:rsidRPr="009341C1">
        <w:rPr>
          <w:rFonts w:ascii="Times New Roman" w:hAnsi="Times New Roman" w:cs="Times New Roman"/>
          <w:sz w:val="28"/>
          <w:szCs w:val="28"/>
          <w:lang w:val="uk-UA"/>
        </w:rPr>
        <w:t>за № 208/43614</w:t>
      </w:r>
      <w:r w:rsidR="00A65688" w:rsidRPr="00F453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20EEB1" w14:textId="299068E0" w:rsidR="00A65688" w:rsidRPr="00F453CE" w:rsidRDefault="008955E0" w:rsidP="00595B3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Інші терміни вживаються у значенні, наведеному в Законах України “Про статус ветеранів війни, гарантії їх соціального захисту”, “</w:t>
      </w:r>
      <w:r w:rsidR="006319FD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Про соціальний і правовий </w:t>
      </w:r>
      <w:r w:rsidR="006319FD" w:rsidRPr="00F453C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захист військовослужбовців та членів їх сімей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r w:rsidR="00EE4419" w:rsidRPr="00F453C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EE4419" w:rsidRPr="00EE441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E38CA" w:rsidRPr="002E38CA">
        <w:rPr>
          <w:rFonts w:ascii="Times New Roman" w:hAnsi="Times New Roman" w:cs="Times New Roman"/>
          <w:sz w:val="28"/>
          <w:szCs w:val="28"/>
          <w:lang w:val="uk-UA"/>
        </w:rPr>
        <w:t>Державну службу спеціального зв’язку та захисту інформації України</w:t>
      </w:r>
      <w:r w:rsidR="00EE4419" w:rsidRPr="00F453C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EE44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8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постановах Кабінету Міністрів України від 02 серпня 2024 року №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881 “Деякі питання забезпечення діяльності фахівців із супроводу ветеранів війни та демобілізованих осіб”, </w:t>
      </w:r>
      <w:r w:rsidR="009D34EE" w:rsidRPr="00F453CE">
        <w:rPr>
          <w:rFonts w:ascii="Times New Roman" w:hAnsi="Times New Roman" w:cs="Times New Roman"/>
          <w:sz w:val="28"/>
          <w:szCs w:val="28"/>
          <w:lang w:val="uk-UA"/>
        </w:rPr>
        <w:t>від 20 серпня 2024 р</w:t>
      </w:r>
      <w:r w:rsidR="00A65688" w:rsidRPr="00F453C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9D34E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34EE" w:rsidRPr="00F453CE">
        <w:rPr>
          <w:rFonts w:ascii="Times New Roman" w:hAnsi="Times New Roman" w:cs="Times New Roman"/>
          <w:sz w:val="28"/>
          <w:szCs w:val="28"/>
          <w:lang w:val="uk-UA"/>
        </w:rPr>
        <w:t>948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621C4E" w:rsidRPr="00F453CE">
        <w:rPr>
          <w:rFonts w:ascii="Times New Roman" w:hAnsi="Times New Roman" w:cs="Times New Roman"/>
          <w:sz w:val="28"/>
          <w:szCs w:val="28"/>
          <w:lang w:val="uk-UA"/>
        </w:rPr>
        <w:t>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56DE0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та інших нормативно-правових актах.</w:t>
      </w:r>
    </w:p>
    <w:p w14:paraId="765E0E3C" w14:textId="77777777" w:rsidR="000E3158" w:rsidRDefault="000E3158" w:rsidP="0050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4E0EE6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3. Метою взаємодії суб’єктів супроводу є:</w:t>
      </w:r>
    </w:p>
    <w:p w14:paraId="709E8B3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безбар’єрного доступу осіб до якісної підтримки, забезпечення рівних прав та можливостей та уникнення будь якої дискримінації; </w:t>
      </w:r>
    </w:p>
    <w:p w14:paraId="0D4F61A0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забезпечення пріоритетності захисту інтересів осіб.</w:t>
      </w:r>
    </w:p>
    <w:p w14:paraId="6ADB215D" w14:textId="77777777" w:rsidR="00C36DF9" w:rsidRDefault="00C36DF9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0E3DC" w14:textId="48150E8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4. Завданнями взаємодії суб’єктів супроводу є:</w:t>
      </w:r>
    </w:p>
    <w:p w14:paraId="55123341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взаємне інформування та передача відомостей про осіб відповідно до цього Порядку;</w:t>
      </w:r>
    </w:p>
    <w:p w14:paraId="364537A1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ефективні та узгоджені дії суб’єктів супроводу у процесі надання особам відповідних послуг.</w:t>
      </w:r>
    </w:p>
    <w:p w14:paraId="1873EE5D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C1537" w14:textId="77777777" w:rsidR="000E3158" w:rsidRPr="008612D7" w:rsidRDefault="000E3158" w:rsidP="00595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Алгоритм взаємодії суб’єктів супроводу</w:t>
      </w:r>
    </w:p>
    <w:p w14:paraId="4316B7FF" w14:textId="77777777" w:rsidR="000E3158" w:rsidRPr="008612D7" w:rsidRDefault="000E3158" w:rsidP="00595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9D8362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1. Фахівці із супроводу під час здійснення заходів з підтримки осіб:</w:t>
      </w:r>
    </w:p>
    <w:p w14:paraId="0AC626F7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забезпечують супровід під час реалізації особами передбачених законодавством прав і гарантій;</w:t>
      </w:r>
    </w:p>
    <w:p w14:paraId="6ED17578" w14:textId="3BEF236A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інформують</w:t>
      </w:r>
      <w:r w:rsidRPr="008612D7">
        <w:rPr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осіб про служб</w:t>
      </w:r>
      <w:r w:rsidR="00CF62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ru-RU"/>
        </w:rPr>
        <w:t>та ї</w:t>
      </w:r>
      <w:r w:rsidR="00CF62B0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8612D7">
        <w:rPr>
          <w:rFonts w:ascii="Times New Roman" w:hAnsi="Times New Roman" w:cs="Times New Roman"/>
          <w:sz w:val="28"/>
          <w:szCs w:val="28"/>
          <w:lang w:val="ru-RU"/>
        </w:rPr>
        <w:t xml:space="preserve"> функції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, скеровують осіб до так</w:t>
      </w:r>
      <w:r w:rsidR="00CF62B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CF62B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946F15" w14:textId="42D2DB3B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забезпечують налагодження та підтримку комунікації осіб із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766772" w14:textId="71493763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організовують за запитом осіб взаємодію між особами та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, з метою задоволення передбачених законодавством прав та гарантій осіб;</w:t>
      </w:r>
    </w:p>
    <w:p w14:paraId="426B7321" w14:textId="7D31B3AA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надають 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 xml:space="preserve">службі супроводу </w:t>
      </w:r>
      <w:r w:rsidR="00BF0DB5"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="00BF0DB5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наступного за днем звернення особи робочого дня інформацію про скерування до них осіб з метою сприяння у вирішенні їх проблемних питань та отримання допомоги; </w:t>
      </w:r>
    </w:p>
    <w:p w14:paraId="2F2C966D" w14:textId="668D7F8B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надають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наступного робочого дня відповідно до ї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окремого запиту, надісланого в електронній або паперовій формі, інформацію щодо осіб, які були скеровані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до фахівців із супроводу та щодо яких фахівцями із супроводу було здійснено заходи з підтримки;</w:t>
      </w:r>
    </w:p>
    <w:p w14:paraId="5C939A7A" w14:textId="6A06017D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інформують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щодо осіб, які потенційно потребують допомоги та підтримки так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9A341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CC37A" w14:textId="2E7644B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2. Служб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виконання визначених завдань здійсню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73DB7C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інформаційно-роз’яснювальну роботу серед осіб щодо діяльності фахівців із супроводу;</w:t>
      </w:r>
    </w:p>
    <w:p w14:paraId="78B81EC7" w14:textId="4620E17D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інформування осіб, які до н</w:t>
      </w:r>
      <w:r w:rsidR="00BF0DB5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звернулися, про діяльність фахівців із супроводу, які працюють в територіальній громаді за місцем звернення особи/за місцем реєстрації/проживання особи</w:t>
      </w:r>
      <w:r w:rsidR="00733B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та про порядок звернення до них;</w:t>
      </w:r>
    </w:p>
    <w:p w14:paraId="4A81A683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інформування фахівців із супроводу, які працюють в територіальній громаді за місцем реєстрації/проживання особи, про виявлені потреби осіб;</w:t>
      </w:r>
    </w:p>
    <w:p w14:paraId="6ADDD0EB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залучення у разі потреби до надання заходів з підтримки фахівців із супроводу;</w:t>
      </w:r>
    </w:p>
    <w:p w14:paraId="5AA4C5B3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взаємодію з фахівцями із супроводу щодо організаційного забезпечення надання особам необхідних послуг та задоволення відповідних потреб; </w:t>
      </w:r>
    </w:p>
    <w:p w14:paraId="7E414774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надання фахівцям із супроводу не пізніше наступного за днем зверненням особи робочого дня інформації про скерування до них осіб для проведення відповідних</w:t>
      </w:r>
      <w:r w:rsidRPr="0073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заходів з підтримки; </w:t>
      </w:r>
    </w:p>
    <w:p w14:paraId="295F2EC5" w14:textId="494091DE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надання не пізніше наступного за днем подання відповідного запиту, надісланого в електронній чи паперовій формі, робочого дня інформації про осіб, скерованих фахівцями із супроводу до служб</w:t>
      </w:r>
      <w:r w:rsidR="00BC6E1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</w:t>
      </w:r>
      <w:r w:rsidR="00BC6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1A"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, та проведені заходи з підтримки;</w:t>
      </w:r>
    </w:p>
    <w:p w14:paraId="4391F85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інформування фахівців із супроводу щодо осіб, які потенційно потребують їх допомоги та підтримки.</w:t>
      </w:r>
    </w:p>
    <w:p w14:paraId="51F0BAA1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34A5F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3. У разі виникнення обставин, що унеможливлюють виконання вимог цього Порядку, суб’єкти супроводу зобов’язані повідомити про них учасників процесу здійснення заходів з підтримки у строк не пізніше, ніж на наступний за настанням таких обставин робочий день</w:t>
      </w:r>
      <w:r w:rsidRPr="008612D7">
        <w:rPr>
          <w:rFonts w:ascii="Times New Roman" w:hAnsi="Times New Roman" w:cs="Times New Roman"/>
          <w:strike/>
          <w:sz w:val="28"/>
          <w:szCs w:val="28"/>
          <w:lang w:val="uk-UA"/>
        </w:rPr>
        <w:t>.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CF57F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E3570" w14:textId="77777777" w:rsidR="000E3158" w:rsidRPr="008612D7" w:rsidRDefault="000E3158" w:rsidP="00595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Координація взаємодії суб’єктів супроводу </w:t>
      </w:r>
    </w:p>
    <w:p w14:paraId="6D04BE96" w14:textId="77777777" w:rsidR="000E3158" w:rsidRPr="008612D7" w:rsidRDefault="000E3158" w:rsidP="00595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106378" w14:textId="14940663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1. Суб’єкти супроводу в межах компетенції та відповідно до цього Порядку взаємодіють із структурними підрозділами, на які покладен</w:t>
      </w:r>
      <w:r w:rsidR="00733BB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функції з питань ветеранської політики, виконавчих органів сільських, селищних, міських, районних у містах (у разі їх утворення) рад, районних, районних у м. Києві держадміністрацій (військових адміністрацій) в частині надання (отримання) інформації про осіб у разі необхідності здійснення заходів з підтримки та супроводу осіб, зокрема в частині:</w:t>
      </w:r>
    </w:p>
    <w:p w14:paraId="11C4F0DA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надання (отримання) інформації про особу у разі необхідності здійснення заходів з підтримки;</w:t>
      </w:r>
    </w:p>
    <w:p w14:paraId="4B58912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надання (отримання) інформації про осіб у разі їх перебування у закладах охорони здоров’я незалежно від форми власності. </w:t>
      </w:r>
    </w:p>
    <w:p w14:paraId="1FC509E4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Передача відомостей про осіб щодо їх стану здоров’я, факт звернення за медичною допомогою, діагноз, а також відомостей, одержаних під час їх медичного обстеження, від надавачів медичних послуг, визначених у Законі України “Про державні фінансові гарантії медичного обслуговування населення”, не допускається.</w:t>
      </w:r>
    </w:p>
    <w:p w14:paraId="65193450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F8BBA7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2. Організація доступу фахівців із супроводу до надання послуг із супроводу особам під час надання їм медичної та/або реабілітаційної допомоги в закладах охорони здоров’я здійснюється відповідно до Порядку доступу деяких категорій фахівців до надання допомоги окремим категоріям осіб, які захищали незалежність, суверенітет та територіальну цілісність України, членам сімей таких категорій осіб в закладах охорони здоров’я, затвердженого постановою Кабінету Міністрів України від 15 квітня 2025 року № 448.</w:t>
      </w:r>
    </w:p>
    <w:p w14:paraId="6B43C04B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34FA27" w14:textId="5B76B70E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3. Мінветеранів з метою координації на загальнодержавному рівні проведення заходів з підтримки та організації ефективної взаємодії суб’єктів супроводу здійснює методичне забезпечення місцевих держадміністрацій (військових адміністрацій) та органів місцевого самоврядування щодо взаємодії фахівців із супроводу із служб</w:t>
      </w:r>
      <w:r w:rsidR="00BC6E1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Pr="005E5E85">
        <w:rPr>
          <w:rFonts w:ascii="Times New Roman" w:hAnsi="Times New Roman" w:cs="Times New Roman"/>
          <w:sz w:val="28"/>
          <w:szCs w:val="28"/>
          <w:lang w:val="uk-UA"/>
        </w:rPr>
        <w:t>Держспецзв’язку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29A7D2" w14:textId="77777777" w:rsidR="000E3158" w:rsidRPr="008612D7" w:rsidRDefault="000E3158" w:rsidP="00480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7CAA1" w14:textId="77777777" w:rsidR="000E3158" w:rsidRPr="008612D7" w:rsidRDefault="000E3158" w:rsidP="00595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b/>
          <w:bCs/>
          <w:sz w:val="28"/>
          <w:szCs w:val="28"/>
          <w:lang w:val="uk-UA"/>
        </w:rPr>
        <w:t>ІV. Порядок інформаційного обміну</w:t>
      </w:r>
    </w:p>
    <w:p w14:paraId="11C543D4" w14:textId="77777777" w:rsidR="000E3158" w:rsidRPr="008612D7" w:rsidRDefault="000E3158" w:rsidP="00595B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C7DE7A" w14:textId="2E76FB12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1. Інформаційний обмін між суб’єктами супроводу</w:t>
      </w:r>
      <w:r w:rsidRPr="008612D7">
        <w:rPr>
          <w:sz w:val="28"/>
          <w:szCs w:val="28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="00480D07">
        <w:rPr>
          <w:rFonts w:ascii="Times New Roman" w:hAnsi="Times New Roman" w:cs="Times New Roman"/>
          <w:sz w:val="28"/>
          <w:szCs w:val="28"/>
          <w:lang w:val="uk-UA"/>
        </w:rPr>
        <w:t>, у разі потреби,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в межах цього Порядку в електронній формі через електронну інформаційну взаємодію з використанням в установленому законодавством порядку інформаційно-комунікаційних систем та публічних електронних реєстрів органів державної влади або за відсутності технічної можливості</w:t>
      </w:r>
      <w:r w:rsidRPr="008612D7">
        <w:rPr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в паперовій формі з дотриманням чинних норм щодо конфіденційності інформації, яка стала відома суб’єктам супроводу під час виконання посадових обов’язків, та захисту персональних даних за формою згідно з додатками 1-</w:t>
      </w:r>
      <w:r w:rsidR="00480D0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Порядку.</w:t>
      </w:r>
    </w:p>
    <w:p w14:paraId="29AECC95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B36F0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2. При здійсненні інформаційної взаємодії згідно з цим Порядком інформація обробляється з дотриманням вимог Законів України “Про захист персональних даних”, “Про захист інформації в інформаційно-комунікаційних системах”, “Про інформацію” з обов’язковим проведенням відповідних організаційно-технічних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заходів, які забезпечують захист та порядок доступу до інформації, що обробляється та використовується виключно для потреб, визначених цим Порядком.</w:t>
      </w:r>
    </w:p>
    <w:p w14:paraId="733FD9F0" w14:textId="77777777" w:rsidR="000E3158" w:rsidRPr="008612D7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E0A338" w14:textId="686F2ADE" w:rsidR="00EF4DD9" w:rsidRPr="00F453CE" w:rsidRDefault="000E3158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3. Суб’єкти, що обмінюються інформацією відповідно до цього Порядку, є відповідальними за своєчасне та в повному обсязі надання достовірної інформації.</w:t>
      </w:r>
    </w:p>
    <w:p w14:paraId="415D377F" w14:textId="7FF50694" w:rsidR="008955E0" w:rsidRDefault="008955E0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0A530C" w14:textId="77777777" w:rsidR="00D8173F" w:rsidRPr="00F453CE" w:rsidRDefault="00D8173F" w:rsidP="0059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8173F" w14:paraId="53D8DAD6" w14:textId="77777777" w:rsidTr="00D8173F">
        <w:tc>
          <w:tcPr>
            <w:tcW w:w="5027" w:type="dxa"/>
          </w:tcPr>
          <w:p w14:paraId="0AAD260F" w14:textId="77777777" w:rsidR="00D8173F" w:rsidRDefault="00D8173F" w:rsidP="00D817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Управління ветеранської </w:t>
            </w:r>
          </w:p>
          <w:p w14:paraId="2F99CFD6" w14:textId="4F358575" w:rsidR="00D8173F" w:rsidRDefault="00D8173F" w:rsidP="00D817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освіти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бізнесу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Міністерства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у </w:t>
            </w:r>
          </w:p>
          <w:p w14:paraId="3AC71C09" w14:textId="272D6182" w:rsidR="00D8173F" w:rsidRDefault="00D8173F" w:rsidP="00D817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справах ветеранів України   </w:t>
            </w:r>
          </w:p>
          <w:p w14:paraId="377C0DEA" w14:textId="77777777" w:rsidR="00D8173F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E0093A7" w14:textId="30B7EFBB" w:rsidR="00D8173F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B74B446" w14:textId="77777777" w:rsidR="00D8173F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8AA0A46" w14:textId="6734A503" w:rsidR="00D8173F" w:rsidRPr="00D8173F" w:rsidRDefault="00D8173F" w:rsidP="00D8173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5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Олена БРАТИЦЯ</w:t>
            </w:r>
          </w:p>
        </w:tc>
        <w:tc>
          <w:tcPr>
            <w:tcW w:w="5028" w:type="dxa"/>
          </w:tcPr>
          <w:p w14:paraId="57894A15" w14:textId="1232359E" w:rsidR="00D8173F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Директор     Департаменту    кадрової</w:t>
            </w:r>
          </w:p>
          <w:p w14:paraId="7B72DC55" w14:textId="320B5B23" w:rsidR="00D8173F" w:rsidRPr="00F453CE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Роботи    та   управління   персоналом</w:t>
            </w:r>
          </w:p>
          <w:p w14:paraId="57DF09B0" w14:textId="77777777" w:rsidR="00D8173F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Адміністрації </w:t>
            </w:r>
            <w:r w:rsidRPr="008450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Державної служби спеціального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8450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зв’язку та захисту інформації України</w:t>
            </w:r>
          </w:p>
          <w:p w14:paraId="28F131FC" w14:textId="77777777" w:rsidR="00D8173F" w:rsidRDefault="00D8173F" w:rsidP="00D817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E58E86A" w14:textId="50282FA0" w:rsidR="00D8173F" w:rsidRPr="00D8173F" w:rsidRDefault="00D8173F" w:rsidP="00D8173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Юрій ПЕЧЕНЮК</w:t>
            </w:r>
          </w:p>
        </w:tc>
      </w:tr>
    </w:tbl>
    <w:p w14:paraId="3026DE40" w14:textId="36AAC5B8" w:rsidR="008955E0" w:rsidRDefault="008955E0" w:rsidP="002A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FF61D" w14:textId="7241A14E" w:rsidR="00D8173F" w:rsidRDefault="00D8173F" w:rsidP="002A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62751" w14:textId="64AF4389" w:rsidR="00D8173F" w:rsidRDefault="00D8173F" w:rsidP="002A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BEDB4D" w14:textId="77777777" w:rsidR="00D8173F" w:rsidRPr="00F453CE" w:rsidRDefault="00D8173F" w:rsidP="002A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8173F" w:rsidRPr="00F453CE" w:rsidSect="005333EE">
      <w:headerReference w:type="default" r:id="rId8"/>
      <w:headerReference w:type="first" r:id="rId9"/>
      <w:pgSz w:w="12240" w:h="15840"/>
      <w:pgMar w:top="1843" w:right="474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202E" w14:textId="77777777" w:rsidR="007924DB" w:rsidRDefault="007924DB" w:rsidP="00E86B10">
      <w:pPr>
        <w:spacing w:after="0" w:line="240" w:lineRule="auto"/>
      </w:pPr>
      <w:r>
        <w:separator/>
      </w:r>
    </w:p>
  </w:endnote>
  <w:endnote w:type="continuationSeparator" w:id="0">
    <w:p w14:paraId="5566E3F6" w14:textId="77777777" w:rsidR="007924DB" w:rsidRDefault="007924DB" w:rsidP="00E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0E13" w14:textId="77777777" w:rsidR="007924DB" w:rsidRDefault="007924DB" w:rsidP="00E86B10">
      <w:pPr>
        <w:spacing w:after="0" w:line="240" w:lineRule="auto"/>
      </w:pPr>
      <w:r>
        <w:separator/>
      </w:r>
    </w:p>
  </w:footnote>
  <w:footnote w:type="continuationSeparator" w:id="0">
    <w:p w14:paraId="53B12BA7" w14:textId="77777777" w:rsidR="007924DB" w:rsidRDefault="007924DB" w:rsidP="00E8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944347976"/>
      <w:docPartObj>
        <w:docPartGallery w:val="Page Numbers (Top of Page)"/>
        <w:docPartUnique/>
      </w:docPartObj>
    </w:sdtPr>
    <w:sdtEndPr/>
    <w:sdtContent>
      <w:p w14:paraId="40A3ACBE" w14:textId="047C15BD" w:rsidR="00E86B10" w:rsidRPr="00F453CE" w:rsidRDefault="00E86B1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5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453C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A4F8AF" w14:textId="77777777" w:rsidR="00E86B10" w:rsidRPr="00F453CE" w:rsidRDefault="00E86B10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C166" w14:textId="2433DAB4" w:rsidR="00F453CE" w:rsidRPr="00F453CE" w:rsidRDefault="00F453CE" w:rsidP="00F453CE">
    <w:pPr>
      <w:spacing w:after="0" w:line="240" w:lineRule="auto"/>
      <w:ind w:left="7920" w:firstLine="720"/>
      <w:jc w:val="both"/>
      <w:rPr>
        <w:rFonts w:ascii="Times New Roman" w:hAnsi="Times New Roman" w:cs="Times New Roman"/>
        <w:sz w:val="28"/>
        <w:szCs w:val="28"/>
        <w:lang w:val="uk-UA"/>
      </w:rPr>
    </w:pPr>
    <w:r w:rsidRPr="00F453CE">
      <w:rPr>
        <w:rFonts w:ascii="Times New Roman" w:hAnsi="Times New Roman" w:cs="Times New Roman"/>
        <w:sz w:val="28"/>
        <w:szCs w:val="28"/>
        <w:lang w:val="ru-RU"/>
      </w:rPr>
      <w:t>Проект</w:t>
    </w:r>
    <w:r w:rsidRPr="00F453CE">
      <w:rPr>
        <w:rFonts w:ascii="Times New Roman" w:hAnsi="Times New Roman" w:cs="Times New Roman"/>
        <w:sz w:val="28"/>
        <w:szCs w:val="28"/>
      </w:rPr>
      <w:t> </w:t>
    </w:r>
  </w:p>
  <w:p w14:paraId="5FAB4619" w14:textId="77777777" w:rsidR="00F453CE" w:rsidRPr="00F453CE" w:rsidRDefault="00F453C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068DD"/>
    <w:multiLevelType w:val="multilevel"/>
    <w:tmpl w:val="739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84"/>
    <w:rsid w:val="0000551A"/>
    <w:rsid w:val="0001741E"/>
    <w:rsid w:val="0002281E"/>
    <w:rsid w:val="00051314"/>
    <w:rsid w:val="00051AAB"/>
    <w:rsid w:val="00060FE7"/>
    <w:rsid w:val="000772AB"/>
    <w:rsid w:val="000A7B74"/>
    <w:rsid w:val="000B4111"/>
    <w:rsid w:val="000B4897"/>
    <w:rsid w:val="000B560A"/>
    <w:rsid w:val="000C318A"/>
    <w:rsid w:val="000C4B62"/>
    <w:rsid w:val="000C5EC1"/>
    <w:rsid w:val="000C6327"/>
    <w:rsid w:val="000D2E9D"/>
    <w:rsid w:val="000E3158"/>
    <w:rsid w:val="000F5946"/>
    <w:rsid w:val="000F7E0C"/>
    <w:rsid w:val="001014B8"/>
    <w:rsid w:val="00111705"/>
    <w:rsid w:val="00122C94"/>
    <w:rsid w:val="00145F32"/>
    <w:rsid w:val="00157D21"/>
    <w:rsid w:val="001778EC"/>
    <w:rsid w:val="00192E77"/>
    <w:rsid w:val="001938AB"/>
    <w:rsid w:val="001E35B6"/>
    <w:rsid w:val="001F1F97"/>
    <w:rsid w:val="001F230C"/>
    <w:rsid w:val="001F6C64"/>
    <w:rsid w:val="0020428C"/>
    <w:rsid w:val="00205BC3"/>
    <w:rsid w:val="002118C8"/>
    <w:rsid w:val="002241DD"/>
    <w:rsid w:val="00230BF6"/>
    <w:rsid w:val="00281614"/>
    <w:rsid w:val="002878C2"/>
    <w:rsid w:val="002A3254"/>
    <w:rsid w:val="002A399F"/>
    <w:rsid w:val="002B237C"/>
    <w:rsid w:val="002B353C"/>
    <w:rsid w:val="002C62DC"/>
    <w:rsid w:val="002D26DC"/>
    <w:rsid w:val="002D5410"/>
    <w:rsid w:val="002E38CA"/>
    <w:rsid w:val="002E6D0E"/>
    <w:rsid w:val="00307AA5"/>
    <w:rsid w:val="0031610C"/>
    <w:rsid w:val="00330823"/>
    <w:rsid w:val="00335789"/>
    <w:rsid w:val="003363E8"/>
    <w:rsid w:val="0033724C"/>
    <w:rsid w:val="0034711E"/>
    <w:rsid w:val="00371809"/>
    <w:rsid w:val="0037391F"/>
    <w:rsid w:val="00381429"/>
    <w:rsid w:val="00382126"/>
    <w:rsid w:val="00390954"/>
    <w:rsid w:val="00395CFC"/>
    <w:rsid w:val="003C786E"/>
    <w:rsid w:val="003D3CEC"/>
    <w:rsid w:val="003D78AB"/>
    <w:rsid w:val="003F1DF5"/>
    <w:rsid w:val="00427514"/>
    <w:rsid w:val="004309CC"/>
    <w:rsid w:val="0043441A"/>
    <w:rsid w:val="00480D07"/>
    <w:rsid w:val="004819E7"/>
    <w:rsid w:val="004B140B"/>
    <w:rsid w:val="004B37F9"/>
    <w:rsid w:val="004B7E06"/>
    <w:rsid w:val="004C24DD"/>
    <w:rsid w:val="004C2FAC"/>
    <w:rsid w:val="004D3131"/>
    <w:rsid w:val="004D3AC8"/>
    <w:rsid w:val="004D4C12"/>
    <w:rsid w:val="004F1032"/>
    <w:rsid w:val="004F13DE"/>
    <w:rsid w:val="004F4E35"/>
    <w:rsid w:val="005024E3"/>
    <w:rsid w:val="00521201"/>
    <w:rsid w:val="005333EE"/>
    <w:rsid w:val="00542208"/>
    <w:rsid w:val="005622B1"/>
    <w:rsid w:val="00573CB1"/>
    <w:rsid w:val="0058039F"/>
    <w:rsid w:val="00595B38"/>
    <w:rsid w:val="005A5DBF"/>
    <w:rsid w:val="005C4A9F"/>
    <w:rsid w:val="005D4F2C"/>
    <w:rsid w:val="005E0DC5"/>
    <w:rsid w:val="005E4A12"/>
    <w:rsid w:val="005E5E85"/>
    <w:rsid w:val="005F258E"/>
    <w:rsid w:val="006016CB"/>
    <w:rsid w:val="00601EB9"/>
    <w:rsid w:val="0061679B"/>
    <w:rsid w:val="00621C4E"/>
    <w:rsid w:val="00630384"/>
    <w:rsid w:val="006319FD"/>
    <w:rsid w:val="006442F4"/>
    <w:rsid w:val="00654015"/>
    <w:rsid w:val="00654514"/>
    <w:rsid w:val="00656DE0"/>
    <w:rsid w:val="0066578C"/>
    <w:rsid w:val="00667D06"/>
    <w:rsid w:val="00672960"/>
    <w:rsid w:val="006824CE"/>
    <w:rsid w:val="0068399B"/>
    <w:rsid w:val="0069190C"/>
    <w:rsid w:val="006A39D5"/>
    <w:rsid w:val="006B14B1"/>
    <w:rsid w:val="006C1180"/>
    <w:rsid w:val="006E6047"/>
    <w:rsid w:val="006E6166"/>
    <w:rsid w:val="006F0008"/>
    <w:rsid w:val="006F346A"/>
    <w:rsid w:val="00701E5F"/>
    <w:rsid w:val="007023A1"/>
    <w:rsid w:val="00702725"/>
    <w:rsid w:val="00706675"/>
    <w:rsid w:val="0071496A"/>
    <w:rsid w:val="00716AF2"/>
    <w:rsid w:val="00721672"/>
    <w:rsid w:val="00721872"/>
    <w:rsid w:val="00733BBD"/>
    <w:rsid w:val="007357A7"/>
    <w:rsid w:val="0076269F"/>
    <w:rsid w:val="00773803"/>
    <w:rsid w:val="00780A8D"/>
    <w:rsid w:val="007924DB"/>
    <w:rsid w:val="007A692B"/>
    <w:rsid w:val="007B2DA2"/>
    <w:rsid w:val="007C0244"/>
    <w:rsid w:val="00803ACA"/>
    <w:rsid w:val="00810976"/>
    <w:rsid w:val="008172D8"/>
    <w:rsid w:val="008317DA"/>
    <w:rsid w:val="008430E0"/>
    <w:rsid w:val="0084505B"/>
    <w:rsid w:val="00846DF4"/>
    <w:rsid w:val="008470E4"/>
    <w:rsid w:val="008526FD"/>
    <w:rsid w:val="008633BE"/>
    <w:rsid w:val="00885720"/>
    <w:rsid w:val="008877BE"/>
    <w:rsid w:val="008955E0"/>
    <w:rsid w:val="008A0304"/>
    <w:rsid w:val="008A1FB6"/>
    <w:rsid w:val="008B1830"/>
    <w:rsid w:val="008B28F7"/>
    <w:rsid w:val="008D2DAB"/>
    <w:rsid w:val="008D53EF"/>
    <w:rsid w:val="008D7AB1"/>
    <w:rsid w:val="008E26E9"/>
    <w:rsid w:val="008F4524"/>
    <w:rsid w:val="008F58F0"/>
    <w:rsid w:val="008F721B"/>
    <w:rsid w:val="00915A6D"/>
    <w:rsid w:val="009341C1"/>
    <w:rsid w:val="00945DA1"/>
    <w:rsid w:val="00951E05"/>
    <w:rsid w:val="00961349"/>
    <w:rsid w:val="00961CD8"/>
    <w:rsid w:val="00990837"/>
    <w:rsid w:val="0099730B"/>
    <w:rsid w:val="009B2501"/>
    <w:rsid w:val="009C4543"/>
    <w:rsid w:val="009C5D7C"/>
    <w:rsid w:val="009C7D0C"/>
    <w:rsid w:val="009D34EE"/>
    <w:rsid w:val="009E07FA"/>
    <w:rsid w:val="009E098D"/>
    <w:rsid w:val="009E099B"/>
    <w:rsid w:val="009E1C8E"/>
    <w:rsid w:val="009F6718"/>
    <w:rsid w:val="00A02C9C"/>
    <w:rsid w:val="00A11909"/>
    <w:rsid w:val="00A1708A"/>
    <w:rsid w:val="00A3195B"/>
    <w:rsid w:val="00A65688"/>
    <w:rsid w:val="00A709B5"/>
    <w:rsid w:val="00A7330F"/>
    <w:rsid w:val="00AA0BDB"/>
    <w:rsid w:val="00AB7FC7"/>
    <w:rsid w:val="00AC1097"/>
    <w:rsid w:val="00AC46DC"/>
    <w:rsid w:val="00AC65EA"/>
    <w:rsid w:val="00AC7DD4"/>
    <w:rsid w:val="00AE1D04"/>
    <w:rsid w:val="00AF1566"/>
    <w:rsid w:val="00B0409F"/>
    <w:rsid w:val="00B11057"/>
    <w:rsid w:val="00B1315A"/>
    <w:rsid w:val="00B16FB0"/>
    <w:rsid w:val="00B23412"/>
    <w:rsid w:val="00B30983"/>
    <w:rsid w:val="00B31F29"/>
    <w:rsid w:val="00B61890"/>
    <w:rsid w:val="00B654BE"/>
    <w:rsid w:val="00B744E2"/>
    <w:rsid w:val="00B757C3"/>
    <w:rsid w:val="00B85B1C"/>
    <w:rsid w:val="00B9638D"/>
    <w:rsid w:val="00B96F44"/>
    <w:rsid w:val="00BA36A0"/>
    <w:rsid w:val="00BA432F"/>
    <w:rsid w:val="00BC1964"/>
    <w:rsid w:val="00BC5261"/>
    <w:rsid w:val="00BC6E1A"/>
    <w:rsid w:val="00BD6F8A"/>
    <w:rsid w:val="00BE0B1E"/>
    <w:rsid w:val="00BF0DB5"/>
    <w:rsid w:val="00C01D18"/>
    <w:rsid w:val="00C32844"/>
    <w:rsid w:val="00C36DF9"/>
    <w:rsid w:val="00C52586"/>
    <w:rsid w:val="00C62D54"/>
    <w:rsid w:val="00C87EAD"/>
    <w:rsid w:val="00CA3753"/>
    <w:rsid w:val="00CC2DD2"/>
    <w:rsid w:val="00CF02C2"/>
    <w:rsid w:val="00CF14CD"/>
    <w:rsid w:val="00CF1C7A"/>
    <w:rsid w:val="00CF36B9"/>
    <w:rsid w:val="00CF62B0"/>
    <w:rsid w:val="00D158B6"/>
    <w:rsid w:val="00D37B2A"/>
    <w:rsid w:val="00D43178"/>
    <w:rsid w:val="00D73FAD"/>
    <w:rsid w:val="00D74581"/>
    <w:rsid w:val="00D75730"/>
    <w:rsid w:val="00D8173F"/>
    <w:rsid w:val="00D96B58"/>
    <w:rsid w:val="00DA1D33"/>
    <w:rsid w:val="00DB01D2"/>
    <w:rsid w:val="00DB25D8"/>
    <w:rsid w:val="00E10A8C"/>
    <w:rsid w:val="00E15913"/>
    <w:rsid w:val="00E2297F"/>
    <w:rsid w:val="00E27DB3"/>
    <w:rsid w:val="00E455D8"/>
    <w:rsid w:val="00E51310"/>
    <w:rsid w:val="00E52A10"/>
    <w:rsid w:val="00E554DE"/>
    <w:rsid w:val="00E66ECF"/>
    <w:rsid w:val="00E75E81"/>
    <w:rsid w:val="00E86B10"/>
    <w:rsid w:val="00E96220"/>
    <w:rsid w:val="00EA5633"/>
    <w:rsid w:val="00EA56D4"/>
    <w:rsid w:val="00EA7AD6"/>
    <w:rsid w:val="00EC506D"/>
    <w:rsid w:val="00ED4C50"/>
    <w:rsid w:val="00EE0F3D"/>
    <w:rsid w:val="00EE4419"/>
    <w:rsid w:val="00EF0128"/>
    <w:rsid w:val="00EF4DD9"/>
    <w:rsid w:val="00F12773"/>
    <w:rsid w:val="00F43119"/>
    <w:rsid w:val="00F453CE"/>
    <w:rsid w:val="00F81804"/>
    <w:rsid w:val="00F910F4"/>
    <w:rsid w:val="00F95620"/>
    <w:rsid w:val="00FB3123"/>
    <w:rsid w:val="00FD138F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5AB"/>
  <w15:chartTrackingRefBased/>
  <w15:docId w15:val="{1E4A2F22-29AA-452A-A860-F84CB58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3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3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0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038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14B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14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E86B10"/>
  </w:style>
  <w:style w:type="paragraph" w:styleId="af2">
    <w:name w:val="footer"/>
    <w:basedOn w:val="a"/>
    <w:link w:val="af3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E86B10"/>
  </w:style>
  <w:style w:type="table" w:styleId="af4">
    <w:name w:val="Table Grid"/>
    <w:basedOn w:val="a1"/>
    <w:uiPriority w:val="39"/>
    <w:rsid w:val="00D8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837B-D326-4B22-B049-2311C86C7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5810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Мовчан Юрій Анатолійович</cp:lastModifiedBy>
  <cp:revision>26</cp:revision>
  <dcterms:created xsi:type="dcterms:W3CDTF">2025-10-11T06:23:00Z</dcterms:created>
  <dcterms:modified xsi:type="dcterms:W3CDTF">2025-11-24T10:30:00Z</dcterms:modified>
</cp:coreProperties>
</file>